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087C" w14:textId="77777777" w:rsidR="005C4760" w:rsidRDefault="00891093" w:rsidP="00DF353B">
      <w:pPr>
        <w:pStyle w:val="DefenceNormal"/>
        <w:jc w:val="center"/>
      </w:pPr>
      <w:r w:rsidRPr="00D20DB5">
        <w:rPr>
          <w:noProof/>
          <w:lang w:eastAsia="en-AU"/>
        </w:rPr>
        <w:drawing>
          <wp:inline distT="0" distB="0" distL="0" distR="0" wp14:anchorId="4AACFD64" wp14:editId="6981CF80">
            <wp:extent cx="2179320" cy="7162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9320" cy="716280"/>
                    </a:xfrm>
                    <a:prstGeom prst="rect">
                      <a:avLst/>
                    </a:prstGeom>
                    <a:noFill/>
                    <a:ln>
                      <a:noFill/>
                    </a:ln>
                  </pic:spPr>
                </pic:pic>
              </a:graphicData>
            </a:graphic>
          </wp:inline>
        </w:drawing>
      </w:r>
    </w:p>
    <w:p w14:paraId="71A73923" w14:textId="77777777" w:rsidR="005C4760" w:rsidRDefault="005C4760" w:rsidP="001F521B">
      <w:pPr>
        <w:pStyle w:val="DefenceNormal"/>
      </w:pPr>
      <w:bookmarkStart w:id="0" w:name="_Toc74393014"/>
    </w:p>
    <w:p w14:paraId="3747E77B" w14:textId="77777777" w:rsidR="005C4760" w:rsidRDefault="005C4760" w:rsidP="002B7BF7"/>
    <w:p w14:paraId="5C882596" w14:textId="77777777" w:rsidR="005C4760" w:rsidRDefault="005C4760" w:rsidP="002B7BF7"/>
    <w:p w14:paraId="6E16C567" w14:textId="77777777" w:rsidR="005C4760" w:rsidRPr="009D59F6" w:rsidRDefault="005C4760" w:rsidP="00BF5504">
      <w:pPr>
        <w:pStyle w:val="DefenceSubTitle"/>
        <w:jc w:val="center"/>
        <w:rPr>
          <w:rFonts w:ascii="Arial Bold" w:hAnsi="Arial Bold"/>
          <w:i/>
          <w:sz w:val="32"/>
          <w:szCs w:val="32"/>
        </w:rPr>
      </w:pPr>
      <w:r w:rsidRPr="009D59F6">
        <w:rPr>
          <w:rFonts w:ascii="Arial Bold" w:hAnsi="Arial Bold"/>
          <w:sz w:val="32"/>
          <w:szCs w:val="32"/>
        </w:rPr>
        <w:t xml:space="preserve">ATM ID: </w:t>
      </w:r>
      <w:r w:rsidRPr="009D59F6">
        <w:rPr>
          <w:rFonts w:ascii="Arial Bold" w:hAnsi="Arial Bold"/>
          <w:i/>
          <w:sz w:val="32"/>
          <w:szCs w:val="32"/>
        </w:rPr>
        <w:t>[INSERT ATM ID]</w:t>
      </w:r>
      <w:bookmarkEnd w:id="0"/>
    </w:p>
    <w:p w14:paraId="7A9FFF6B" w14:textId="77777777" w:rsidR="005C4760" w:rsidRPr="009D59F6" w:rsidRDefault="005C4760" w:rsidP="004608D1">
      <w:pPr>
        <w:pStyle w:val="DefenceSubTitle"/>
        <w:jc w:val="center"/>
        <w:rPr>
          <w:rFonts w:ascii="Arial Bold" w:hAnsi="Arial Bold"/>
          <w:i/>
          <w:sz w:val="32"/>
          <w:szCs w:val="32"/>
        </w:rPr>
      </w:pPr>
      <w:r w:rsidRPr="009D59F6">
        <w:rPr>
          <w:rFonts w:ascii="Arial Bold" w:hAnsi="Arial Bold"/>
          <w:sz w:val="32"/>
          <w:szCs w:val="32"/>
        </w:rPr>
        <w:t xml:space="preserve">PROJECT NO: </w:t>
      </w:r>
      <w:r w:rsidRPr="009D59F6">
        <w:rPr>
          <w:rFonts w:ascii="Arial Bold" w:hAnsi="Arial Bold"/>
          <w:i/>
          <w:sz w:val="32"/>
          <w:szCs w:val="32"/>
        </w:rPr>
        <w:t>[INSERT PROJECT NUMBER]</w:t>
      </w:r>
    </w:p>
    <w:p w14:paraId="6716A793" w14:textId="77777777" w:rsidR="005C4760" w:rsidRPr="009D59F6" w:rsidRDefault="005C4760" w:rsidP="004608D1">
      <w:pPr>
        <w:pStyle w:val="DefenceSubTitle"/>
        <w:jc w:val="center"/>
        <w:rPr>
          <w:rFonts w:ascii="Arial Bold" w:hAnsi="Arial Bold"/>
          <w:i/>
          <w:sz w:val="32"/>
          <w:szCs w:val="32"/>
        </w:rPr>
      </w:pPr>
      <w:r w:rsidRPr="009D59F6">
        <w:rPr>
          <w:rFonts w:ascii="Arial Bold" w:hAnsi="Arial Bold"/>
          <w:sz w:val="32"/>
          <w:szCs w:val="32"/>
        </w:rPr>
        <w:t xml:space="preserve">PROJECT NAME: </w:t>
      </w:r>
      <w:r w:rsidRPr="009D59F6">
        <w:rPr>
          <w:rFonts w:ascii="Arial Bold" w:hAnsi="Arial Bold"/>
          <w:i/>
          <w:sz w:val="32"/>
          <w:szCs w:val="32"/>
        </w:rPr>
        <w:t>[INSERT PROJECT NAME AND DESCRIPTION OF WORKS AND SERVICES, AS APPLICABLE]</w:t>
      </w:r>
    </w:p>
    <w:p w14:paraId="6B27AE68" w14:textId="77777777" w:rsidR="005C4760" w:rsidRPr="009D59F6" w:rsidRDefault="005C4760" w:rsidP="001F521B">
      <w:pPr>
        <w:pStyle w:val="DefenceNormal"/>
        <w:rPr>
          <w:rFonts w:ascii="Arial Bold" w:hAnsi="Arial Bold"/>
        </w:rPr>
      </w:pPr>
    </w:p>
    <w:p w14:paraId="6C5ABD38" w14:textId="2EE2F26C" w:rsidR="005C4760" w:rsidRPr="009D59F6" w:rsidRDefault="005C4760" w:rsidP="00BF5504">
      <w:pPr>
        <w:pStyle w:val="DefenceSubTitle"/>
        <w:jc w:val="center"/>
        <w:rPr>
          <w:rFonts w:ascii="Arial Bold" w:hAnsi="Arial Bold"/>
          <w:sz w:val="32"/>
          <w:szCs w:val="32"/>
          <w:lang w:val="fr-FR"/>
        </w:rPr>
      </w:pPr>
      <w:bookmarkStart w:id="1" w:name="_Toc74393015"/>
      <w:r w:rsidRPr="009D59F6">
        <w:rPr>
          <w:rFonts w:ascii="Arial Bold" w:hAnsi="Arial Bold"/>
          <w:sz w:val="32"/>
          <w:szCs w:val="32"/>
          <w:lang w:val="fr-FR"/>
        </w:rPr>
        <w:t xml:space="preserve">DESIGN SERVICES </w:t>
      </w:r>
      <w:proofErr w:type="spellStart"/>
      <w:r w:rsidRPr="009D59F6">
        <w:rPr>
          <w:rFonts w:ascii="Arial Bold" w:hAnsi="Arial Bold"/>
          <w:sz w:val="32"/>
          <w:szCs w:val="32"/>
          <w:lang w:val="fr-FR"/>
        </w:rPr>
        <w:t>CONTRACT</w:t>
      </w:r>
      <w:bookmarkEnd w:id="1"/>
      <w:proofErr w:type="spellEnd"/>
      <w:r w:rsidR="00B91351">
        <w:rPr>
          <w:rFonts w:ascii="Arial Bold" w:hAnsi="Arial Bold"/>
          <w:sz w:val="32"/>
          <w:szCs w:val="32"/>
          <w:lang w:val="fr-FR"/>
        </w:rPr>
        <w:t xml:space="preserve"> (INTERNATIONAL)</w:t>
      </w:r>
    </w:p>
    <w:p w14:paraId="701A0DD8" w14:textId="174C481F" w:rsidR="005C4760" w:rsidRPr="009D59F6" w:rsidRDefault="005C4760" w:rsidP="00BF5504">
      <w:pPr>
        <w:pStyle w:val="DefenceSubTitle"/>
        <w:jc w:val="center"/>
        <w:rPr>
          <w:rFonts w:ascii="Arial Bold" w:hAnsi="Arial Bold"/>
          <w:sz w:val="32"/>
          <w:szCs w:val="32"/>
          <w:lang w:val="fr-FR"/>
        </w:rPr>
      </w:pPr>
      <w:bookmarkStart w:id="2" w:name="_Toc74393016"/>
      <w:r w:rsidRPr="009D59F6">
        <w:rPr>
          <w:rFonts w:ascii="Arial Bold" w:hAnsi="Arial Bold"/>
          <w:sz w:val="32"/>
          <w:szCs w:val="32"/>
          <w:lang w:val="fr-FR"/>
        </w:rPr>
        <w:t>(DSC</w:t>
      </w:r>
      <w:r w:rsidR="00B91351">
        <w:rPr>
          <w:rFonts w:ascii="Arial Bold" w:hAnsi="Arial Bold"/>
          <w:sz w:val="32"/>
          <w:szCs w:val="32"/>
          <w:lang w:val="fr-FR"/>
        </w:rPr>
        <w:t>I</w:t>
      </w:r>
      <w:r w:rsidRPr="009D59F6">
        <w:rPr>
          <w:rFonts w:ascii="Arial Bold" w:hAnsi="Arial Bold"/>
          <w:sz w:val="32"/>
          <w:szCs w:val="32"/>
          <w:lang w:val="fr-FR"/>
        </w:rPr>
        <w:t>-20</w:t>
      </w:r>
      <w:r w:rsidR="001079AA">
        <w:rPr>
          <w:rFonts w:ascii="Arial Bold" w:hAnsi="Arial Bold"/>
          <w:sz w:val="32"/>
          <w:szCs w:val="32"/>
          <w:lang w:val="fr-FR"/>
        </w:rPr>
        <w:t>2</w:t>
      </w:r>
      <w:r w:rsidR="00B91351">
        <w:rPr>
          <w:rFonts w:ascii="Arial Bold" w:hAnsi="Arial Bold"/>
          <w:sz w:val="32"/>
          <w:szCs w:val="32"/>
          <w:lang w:val="fr-FR"/>
        </w:rPr>
        <w:t>2</w:t>
      </w:r>
      <w:r w:rsidRPr="009D59F6">
        <w:rPr>
          <w:rFonts w:ascii="Arial Bold" w:hAnsi="Arial Bold"/>
          <w:sz w:val="32"/>
          <w:szCs w:val="32"/>
          <w:lang w:val="fr-FR"/>
        </w:rPr>
        <w:t>)</w:t>
      </w:r>
      <w:bookmarkEnd w:id="2"/>
    </w:p>
    <w:p w14:paraId="32920517" w14:textId="77777777" w:rsidR="005C4760" w:rsidRPr="009D59F6" w:rsidRDefault="005C4760" w:rsidP="00BF5504">
      <w:pPr>
        <w:pStyle w:val="DefenceSubTitle"/>
        <w:jc w:val="center"/>
        <w:rPr>
          <w:rFonts w:ascii="Arial Bold" w:hAnsi="Arial Bold"/>
          <w:sz w:val="32"/>
          <w:szCs w:val="32"/>
          <w:lang w:val="fr-FR"/>
        </w:rPr>
      </w:pPr>
      <w:bookmarkStart w:id="3" w:name="_Toc74393017"/>
      <w:r w:rsidRPr="009D59F6">
        <w:rPr>
          <w:rFonts w:ascii="Arial Bold" w:hAnsi="Arial Bold"/>
          <w:sz w:val="32"/>
          <w:szCs w:val="32"/>
          <w:lang w:val="fr-FR"/>
        </w:rPr>
        <w:t>TENDER DOCUMENTS</w:t>
      </w:r>
      <w:bookmarkEnd w:id="3"/>
    </w:p>
    <w:p w14:paraId="26DA134E" w14:textId="77777777" w:rsidR="005C4760" w:rsidRPr="00B6459B" w:rsidRDefault="005C4760" w:rsidP="00070921">
      <w:pPr>
        <w:pStyle w:val="DefenceNormal"/>
        <w:rPr>
          <w:lang w:val="fr-FR"/>
        </w:rPr>
      </w:pPr>
    </w:p>
    <w:p w14:paraId="64B11A6E" w14:textId="5E5B60CD" w:rsidR="00B91351" w:rsidRDefault="005C4760" w:rsidP="009700D7">
      <w:pPr>
        <w:pStyle w:val="DefenceNormal"/>
        <w:jc w:val="center"/>
        <w:rPr>
          <w:b/>
          <w:i/>
        </w:rPr>
      </w:pPr>
      <w:r w:rsidRPr="006B6EDD">
        <w:rPr>
          <w:b/>
          <w:i/>
          <w:caps/>
        </w:rPr>
        <w:t xml:space="preserve">[Last </w:t>
      </w:r>
      <w:r w:rsidRPr="00133735">
        <w:rPr>
          <w:b/>
          <w:i/>
          <w:caps/>
        </w:rPr>
        <w:t xml:space="preserve">amended: </w:t>
      </w:r>
      <w:r w:rsidR="00E27561">
        <w:rPr>
          <w:b/>
          <w:i/>
          <w:caps/>
        </w:rPr>
        <w:t>16 June 2023</w:t>
      </w:r>
      <w:r w:rsidRPr="00133735">
        <w:rPr>
          <w:b/>
          <w:i/>
          <w:caps/>
        </w:rPr>
        <w:t xml:space="preserve"> </w:t>
      </w:r>
      <w:r w:rsidRPr="00133735">
        <w:rPr>
          <w:b/>
          <w:i/>
        </w:rPr>
        <w:t>- PLEASE</w:t>
      </w:r>
      <w:r w:rsidRPr="006B6EDD">
        <w:rPr>
          <w:b/>
          <w:i/>
        </w:rPr>
        <w:t xml:space="preserve"> REMOVE </w:t>
      </w:r>
      <w:r>
        <w:rPr>
          <w:b/>
          <w:i/>
        </w:rPr>
        <w:t xml:space="preserve">BEFORE THE TENDER DOCUMENTS ARE PUBLISHED ON </w:t>
      </w:r>
      <w:proofErr w:type="spellStart"/>
      <w:r>
        <w:rPr>
          <w:b/>
          <w:i/>
        </w:rPr>
        <w:t>AUSTENDER</w:t>
      </w:r>
      <w:proofErr w:type="spellEnd"/>
      <w:r>
        <w:rPr>
          <w:b/>
          <w:i/>
        </w:rPr>
        <w:t xml:space="preserve"> OR OTHERWISE ISSUED TO TENDERERS</w:t>
      </w:r>
      <w:r w:rsidRPr="006B6EDD">
        <w:rPr>
          <w:b/>
          <w:i/>
        </w:rPr>
        <w:t>]</w:t>
      </w:r>
    </w:p>
    <w:p w14:paraId="44A2C990" w14:textId="77777777" w:rsidR="005C4760" w:rsidRDefault="005C4760" w:rsidP="00A013E3">
      <w:pPr>
        <w:pStyle w:val="DefenceNormal"/>
      </w:pPr>
    </w:p>
    <w:p w14:paraId="341B82D0" w14:textId="77777777" w:rsidR="005C4760" w:rsidRPr="006B6EDD" w:rsidRDefault="005C4760" w:rsidP="009E5864">
      <w:pPr>
        <w:pStyle w:val="DefenceNormal"/>
        <w:rPr>
          <w:b/>
        </w:rPr>
      </w:pPr>
      <w:r w:rsidRPr="006B6EDD">
        <w:rPr>
          <w:b/>
        </w:rPr>
        <w:t>Please note:</w:t>
      </w:r>
    </w:p>
    <w:p w14:paraId="1E7635D0" w14:textId="729D8903" w:rsidR="005C4760" w:rsidRPr="006B6EDD" w:rsidRDefault="005C4760" w:rsidP="009D59F6">
      <w:pPr>
        <w:pStyle w:val="ListBullet"/>
        <w:numPr>
          <w:ilvl w:val="0"/>
          <w:numId w:val="147"/>
        </w:numPr>
      </w:pPr>
      <w:r w:rsidRPr="006B6EDD">
        <w:t xml:space="preserve">matters in </w:t>
      </w:r>
      <w:r w:rsidRPr="006B6EDD">
        <w:rPr>
          <w:b/>
          <w:i/>
          <w:iCs/>
        </w:rPr>
        <w:t>[SQUARE BRACKETS AND ITALICS]</w:t>
      </w:r>
      <w:r w:rsidRPr="006B6EDD">
        <w:t xml:space="preserve"> are to be completed by </w:t>
      </w:r>
      <w:r w:rsidR="00386D83">
        <w:t>the Commonwealth/Tender Administrator</w:t>
      </w:r>
      <w:r w:rsidRPr="006B6EDD">
        <w:t xml:space="preserve"> before </w:t>
      </w:r>
      <w:r>
        <w:t xml:space="preserve">the </w:t>
      </w:r>
      <w:r w:rsidRPr="006B6EDD">
        <w:t>Tender Documents are</w:t>
      </w:r>
      <w:r>
        <w:t xml:space="preserve"> published on </w:t>
      </w:r>
      <w:proofErr w:type="spellStart"/>
      <w:r>
        <w:t>AusTender</w:t>
      </w:r>
      <w:proofErr w:type="spellEnd"/>
      <w:r>
        <w:t xml:space="preserve"> or otherwise issued to Tenderers</w:t>
      </w:r>
      <w:r w:rsidRPr="006B6EDD">
        <w:t xml:space="preserve">; and </w:t>
      </w:r>
    </w:p>
    <w:p w14:paraId="37FB34A5" w14:textId="77777777" w:rsidR="005C4760" w:rsidRPr="006B6EDD" w:rsidRDefault="005C4760" w:rsidP="009D59F6">
      <w:pPr>
        <w:pStyle w:val="ListBullet"/>
        <w:numPr>
          <w:ilvl w:val="0"/>
          <w:numId w:val="147"/>
        </w:numPr>
      </w:pPr>
      <w:r w:rsidRPr="006B6EDD">
        <w:t xml:space="preserve">matters in </w:t>
      </w:r>
      <w:r w:rsidRPr="006B6EDD">
        <w:rPr>
          <w:b/>
        </w:rPr>
        <w:t>[SQUARE BRACKETS AND BOLD]</w:t>
      </w:r>
      <w:r w:rsidRPr="006B6EDD">
        <w:t xml:space="preserve"> are to be completed by the Tenderer before </w:t>
      </w:r>
      <w:r>
        <w:t>lodging</w:t>
      </w:r>
      <w:r w:rsidRPr="006B6EDD">
        <w:t xml:space="preserve"> a Tender.</w:t>
      </w:r>
    </w:p>
    <w:p w14:paraId="3B1F6DBE" w14:textId="77777777" w:rsidR="005C4760" w:rsidRPr="005417B5" w:rsidRDefault="005C4760" w:rsidP="005417B5"/>
    <w:p w14:paraId="3FC1D6A8" w14:textId="77777777" w:rsidR="00DD6FCF" w:rsidRPr="006B6EDD" w:rsidRDefault="00DD6FCF" w:rsidP="00BE6409">
      <w:pPr>
        <w:pStyle w:val="TOCHeader"/>
        <w:sectPr w:rsidR="00DD6FCF" w:rsidRPr="006B6EDD" w:rsidSect="00FF29B5">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1134" w:right="1134" w:bottom="1134" w:left="1418" w:header="1077" w:footer="567" w:gutter="0"/>
          <w:pgNumType w:fmt="lowerRoman" w:start="1"/>
          <w:cols w:space="720"/>
          <w:noEndnote/>
        </w:sectPr>
      </w:pPr>
    </w:p>
    <w:p w14:paraId="0A54D38F" w14:textId="77777777" w:rsidR="005C4760" w:rsidRPr="006B6EDD" w:rsidRDefault="005C4760" w:rsidP="007B66A4">
      <w:pPr>
        <w:pStyle w:val="TOCHeader"/>
        <w:widowControl w:val="0"/>
      </w:pPr>
      <w:r>
        <w:lastRenderedPageBreak/>
        <w:t>Contents</w:t>
      </w:r>
    </w:p>
    <w:p w14:paraId="254EE929" w14:textId="043D51B0" w:rsidR="00607165" w:rsidRDefault="005C4760">
      <w:pPr>
        <w:pStyle w:val="TOC1"/>
        <w:rPr>
          <w:rFonts w:asciiTheme="minorHAnsi" w:eastAsiaTheme="minorEastAsia" w:hAnsiTheme="minorHAnsi" w:cstheme="minorBidi"/>
          <w:b w:val="0"/>
          <w:caps w:val="0"/>
          <w:noProof/>
          <w:sz w:val="22"/>
          <w:lang w:eastAsia="en-AU"/>
        </w:rPr>
      </w:pPr>
      <w:r>
        <w:fldChar w:fldCharType="begin"/>
      </w:r>
      <w:r>
        <w:instrText xml:space="preserve"> TOC \h \z \t "</w:instrText>
      </w:r>
      <w:r w:rsidR="00436BB5">
        <w:instrText>Defence part heading,1, d</w:instrText>
      </w:r>
      <w:r>
        <w:instrText>efenceHeading 1,1,</w:instrText>
      </w:r>
      <w:r w:rsidR="00436BB5">
        <w:instrText>defence tender schedule heading,</w:instrText>
      </w:r>
      <w:r>
        <w:instrText xml:space="preserve">1" </w:instrText>
      </w:r>
      <w:r>
        <w:fldChar w:fldCharType="separate"/>
      </w:r>
      <w:hyperlink w:anchor="_Toc137745696" w:history="1">
        <w:r w:rsidR="00607165" w:rsidRPr="009220C3">
          <w:rPr>
            <w:rStyle w:val="Hyperlink"/>
            <w:noProof/>
          </w:rPr>
          <w:t>Part 1 - TENDER CONDITIONS</w:t>
        </w:r>
        <w:r w:rsidR="00607165">
          <w:rPr>
            <w:noProof/>
            <w:webHidden/>
          </w:rPr>
          <w:tab/>
        </w:r>
        <w:r w:rsidR="00607165">
          <w:rPr>
            <w:noProof/>
            <w:webHidden/>
          </w:rPr>
          <w:fldChar w:fldCharType="begin"/>
        </w:r>
        <w:r w:rsidR="00607165">
          <w:rPr>
            <w:noProof/>
            <w:webHidden/>
          </w:rPr>
          <w:instrText xml:space="preserve"> PAGEREF _Toc137745696 \h </w:instrText>
        </w:r>
        <w:r w:rsidR="00607165">
          <w:rPr>
            <w:noProof/>
            <w:webHidden/>
          </w:rPr>
        </w:r>
        <w:r w:rsidR="00607165">
          <w:rPr>
            <w:noProof/>
            <w:webHidden/>
          </w:rPr>
          <w:fldChar w:fldCharType="separate"/>
        </w:r>
        <w:r w:rsidR="00607165">
          <w:rPr>
            <w:noProof/>
            <w:webHidden/>
          </w:rPr>
          <w:t>1</w:t>
        </w:r>
        <w:r w:rsidR="00607165">
          <w:rPr>
            <w:noProof/>
            <w:webHidden/>
          </w:rPr>
          <w:fldChar w:fldCharType="end"/>
        </w:r>
      </w:hyperlink>
    </w:p>
    <w:p w14:paraId="5F538F47" w14:textId="5B90D6C9" w:rsidR="00607165" w:rsidRDefault="00607165">
      <w:pPr>
        <w:pStyle w:val="TOC1"/>
        <w:rPr>
          <w:rFonts w:asciiTheme="minorHAnsi" w:eastAsiaTheme="minorEastAsia" w:hAnsiTheme="minorHAnsi" w:cstheme="minorBidi"/>
          <w:b w:val="0"/>
          <w:caps w:val="0"/>
          <w:noProof/>
          <w:sz w:val="22"/>
          <w:lang w:eastAsia="en-AU"/>
        </w:rPr>
      </w:pPr>
      <w:hyperlink w:anchor="_Toc137745697" w:history="1">
        <w:r w:rsidRPr="009220C3">
          <w:rPr>
            <w:rStyle w:val="Hyperlink"/>
            <w:noProof/>
          </w:rPr>
          <w:t>1.</w:t>
        </w:r>
        <w:r>
          <w:rPr>
            <w:rFonts w:asciiTheme="minorHAnsi" w:eastAsiaTheme="minorEastAsia" w:hAnsiTheme="minorHAnsi" w:cstheme="minorBidi"/>
            <w:b w:val="0"/>
            <w:caps w:val="0"/>
            <w:noProof/>
            <w:sz w:val="22"/>
            <w:lang w:eastAsia="en-AU"/>
          </w:rPr>
          <w:tab/>
        </w:r>
        <w:r w:rsidRPr="009220C3">
          <w:rPr>
            <w:rStyle w:val="Hyperlink"/>
            <w:noProof/>
          </w:rPr>
          <w:t>INFORMATION FOR TENDERERS</w:t>
        </w:r>
        <w:r>
          <w:rPr>
            <w:noProof/>
            <w:webHidden/>
          </w:rPr>
          <w:tab/>
        </w:r>
        <w:r>
          <w:rPr>
            <w:noProof/>
            <w:webHidden/>
          </w:rPr>
          <w:fldChar w:fldCharType="begin"/>
        </w:r>
        <w:r>
          <w:rPr>
            <w:noProof/>
            <w:webHidden/>
          </w:rPr>
          <w:instrText xml:space="preserve"> PAGEREF _Toc137745697 \h </w:instrText>
        </w:r>
        <w:r>
          <w:rPr>
            <w:noProof/>
            <w:webHidden/>
          </w:rPr>
        </w:r>
        <w:r>
          <w:rPr>
            <w:noProof/>
            <w:webHidden/>
          </w:rPr>
          <w:fldChar w:fldCharType="separate"/>
        </w:r>
        <w:r>
          <w:rPr>
            <w:noProof/>
            <w:webHidden/>
          </w:rPr>
          <w:t>2</w:t>
        </w:r>
        <w:r>
          <w:rPr>
            <w:noProof/>
            <w:webHidden/>
          </w:rPr>
          <w:fldChar w:fldCharType="end"/>
        </w:r>
      </w:hyperlink>
    </w:p>
    <w:p w14:paraId="23AC7847" w14:textId="52181057" w:rsidR="00607165" w:rsidRDefault="00607165">
      <w:pPr>
        <w:pStyle w:val="TOC1"/>
        <w:rPr>
          <w:rFonts w:asciiTheme="minorHAnsi" w:eastAsiaTheme="minorEastAsia" w:hAnsiTheme="minorHAnsi" w:cstheme="minorBidi"/>
          <w:b w:val="0"/>
          <w:caps w:val="0"/>
          <w:noProof/>
          <w:sz w:val="22"/>
          <w:lang w:eastAsia="en-AU"/>
        </w:rPr>
      </w:pPr>
      <w:hyperlink w:anchor="_Toc137745698" w:history="1">
        <w:r w:rsidRPr="009220C3">
          <w:rPr>
            <w:rStyle w:val="Hyperlink"/>
            <w:noProof/>
          </w:rPr>
          <w:t>2.</w:t>
        </w:r>
        <w:r>
          <w:rPr>
            <w:rFonts w:asciiTheme="minorHAnsi" w:eastAsiaTheme="minorEastAsia" w:hAnsiTheme="minorHAnsi" w:cstheme="minorBidi"/>
            <w:b w:val="0"/>
            <w:caps w:val="0"/>
            <w:noProof/>
            <w:sz w:val="22"/>
            <w:lang w:eastAsia="en-AU"/>
          </w:rPr>
          <w:tab/>
        </w:r>
        <w:r w:rsidRPr="009220C3">
          <w:rPr>
            <w:rStyle w:val="Hyperlink"/>
            <w:noProof/>
          </w:rPr>
          <w:t>interpretation of tender documents, QUESTIONS AND AMENDMENTS and governing law</w:t>
        </w:r>
        <w:r>
          <w:rPr>
            <w:noProof/>
            <w:webHidden/>
          </w:rPr>
          <w:tab/>
        </w:r>
        <w:r>
          <w:rPr>
            <w:noProof/>
            <w:webHidden/>
          </w:rPr>
          <w:fldChar w:fldCharType="begin"/>
        </w:r>
        <w:r>
          <w:rPr>
            <w:noProof/>
            <w:webHidden/>
          </w:rPr>
          <w:instrText xml:space="preserve"> PAGEREF _Toc137745698 \h </w:instrText>
        </w:r>
        <w:r>
          <w:rPr>
            <w:noProof/>
            <w:webHidden/>
          </w:rPr>
        </w:r>
        <w:r>
          <w:rPr>
            <w:noProof/>
            <w:webHidden/>
          </w:rPr>
          <w:fldChar w:fldCharType="separate"/>
        </w:r>
        <w:r>
          <w:rPr>
            <w:noProof/>
            <w:webHidden/>
          </w:rPr>
          <w:t>2</w:t>
        </w:r>
        <w:r>
          <w:rPr>
            <w:noProof/>
            <w:webHidden/>
          </w:rPr>
          <w:fldChar w:fldCharType="end"/>
        </w:r>
      </w:hyperlink>
    </w:p>
    <w:p w14:paraId="2A8EFB55" w14:textId="5FF58C3C" w:rsidR="00607165" w:rsidRDefault="00607165">
      <w:pPr>
        <w:pStyle w:val="TOC1"/>
        <w:rPr>
          <w:rFonts w:asciiTheme="minorHAnsi" w:eastAsiaTheme="minorEastAsia" w:hAnsiTheme="minorHAnsi" w:cstheme="minorBidi"/>
          <w:b w:val="0"/>
          <w:caps w:val="0"/>
          <w:noProof/>
          <w:sz w:val="22"/>
          <w:lang w:eastAsia="en-AU"/>
        </w:rPr>
      </w:pPr>
      <w:hyperlink w:anchor="_Toc137745699" w:history="1">
        <w:r w:rsidRPr="009220C3">
          <w:rPr>
            <w:rStyle w:val="Hyperlink"/>
            <w:bCs/>
            <w:noProof/>
          </w:rPr>
          <w:t>3.</w:t>
        </w:r>
        <w:r>
          <w:rPr>
            <w:rFonts w:asciiTheme="minorHAnsi" w:eastAsiaTheme="minorEastAsia" w:hAnsiTheme="minorHAnsi" w:cstheme="minorBidi"/>
            <w:b w:val="0"/>
            <w:caps w:val="0"/>
            <w:noProof/>
            <w:sz w:val="22"/>
            <w:lang w:eastAsia="en-AU"/>
          </w:rPr>
          <w:tab/>
        </w:r>
        <w:r w:rsidRPr="009220C3">
          <w:rPr>
            <w:rStyle w:val="Hyperlink"/>
            <w:bCs/>
            <w:noProof/>
          </w:rPr>
          <w:t>TENDERS</w:t>
        </w:r>
        <w:r>
          <w:rPr>
            <w:noProof/>
            <w:webHidden/>
          </w:rPr>
          <w:tab/>
        </w:r>
        <w:r>
          <w:rPr>
            <w:noProof/>
            <w:webHidden/>
          </w:rPr>
          <w:fldChar w:fldCharType="begin"/>
        </w:r>
        <w:r>
          <w:rPr>
            <w:noProof/>
            <w:webHidden/>
          </w:rPr>
          <w:instrText xml:space="preserve"> PAGEREF _Toc137745699 \h </w:instrText>
        </w:r>
        <w:r>
          <w:rPr>
            <w:noProof/>
            <w:webHidden/>
          </w:rPr>
        </w:r>
        <w:r>
          <w:rPr>
            <w:noProof/>
            <w:webHidden/>
          </w:rPr>
          <w:fldChar w:fldCharType="separate"/>
        </w:r>
        <w:r>
          <w:rPr>
            <w:noProof/>
            <w:webHidden/>
          </w:rPr>
          <w:t>7</w:t>
        </w:r>
        <w:r>
          <w:rPr>
            <w:noProof/>
            <w:webHidden/>
          </w:rPr>
          <w:fldChar w:fldCharType="end"/>
        </w:r>
      </w:hyperlink>
    </w:p>
    <w:p w14:paraId="4A4CC6EB" w14:textId="023516DC" w:rsidR="00607165" w:rsidRDefault="00607165">
      <w:pPr>
        <w:pStyle w:val="TOC1"/>
        <w:rPr>
          <w:rFonts w:asciiTheme="minorHAnsi" w:eastAsiaTheme="minorEastAsia" w:hAnsiTheme="minorHAnsi" w:cstheme="minorBidi"/>
          <w:b w:val="0"/>
          <w:caps w:val="0"/>
          <w:noProof/>
          <w:sz w:val="22"/>
          <w:lang w:eastAsia="en-AU"/>
        </w:rPr>
      </w:pPr>
      <w:hyperlink w:anchor="_Toc137745700" w:history="1">
        <w:r w:rsidRPr="009220C3">
          <w:rPr>
            <w:rStyle w:val="Hyperlink"/>
            <w:noProof/>
          </w:rPr>
          <w:t>4.</w:t>
        </w:r>
        <w:r>
          <w:rPr>
            <w:rFonts w:asciiTheme="minorHAnsi" w:eastAsiaTheme="minorEastAsia" w:hAnsiTheme="minorHAnsi" w:cstheme="minorBidi"/>
            <w:b w:val="0"/>
            <w:caps w:val="0"/>
            <w:noProof/>
            <w:sz w:val="22"/>
            <w:lang w:eastAsia="en-AU"/>
          </w:rPr>
          <w:tab/>
        </w:r>
        <w:r w:rsidRPr="009220C3">
          <w:rPr>
            <w:rStyle w:val="Hyperlink"/>
            <w:noProof/>
          </w:rPr>
          <w:t>evaluatio</w:t>
        </w:r>
        <w:r w:rsidRPr="009220C3">
          <w:rPr>
            <w:rStyle w:val="Hyperlink"/>
            <w:noProof/>
          </w:rPr>
          <w:t>n</w:t>
        </w:r>
        <w:r w:rsidRPr="009220C3">
          <w:rPr>
            <w:rStyle w:val="Hyperlink"/>
            <w:noProof/>
          </w:rPr>
          <w:t xml:space="preserve"> of tenders</w:t>
        </w:r>
        <w:r>
          <w:rPr>
            <w:noProof/>
            <w:webHidden/>
          </w:rPr>
          <w:tab/>
        </w:r>
        <w:r>
          <w:rPr>
            <w:noProof/>
            <w:webHidden/>
          </w:rPr>
          <w:fldChar w:fldCharType="begin"/>
        </w:r>
        <w:r>
          <w:rPr>
            <w:noProof/>
            <w:webHidden/>
          </w:rPr>
          <w:instrText xml:space="preserve"> PAGEREF _Toc137745700 \h </w:instrText>
        </w:r>
        <w:r>
          <w:rPr>
            <w:noProof/>
            <w:webHidden/>
          </w:rPr>
        </w:r>
        <w:r>
          <w:rPr>
            <w:noProof/>
            <w:webHidden/>
          </w:rPr>
          <w:fldChar w:fldCharType="separate"/>
        </w:r>
        <w:r>
          <w:rPr>
            <w:noProof/>
            <w:webHidden/>
          </w:rPr>
          <w:t>10</w:t>
        </w:r>
        <w:r>
          <w:rPr>
            <w:noProof/>
            <w:webHidden/>
          </w:rPr>
          <w:fldChar w:fldCharType="end"/>
        </w:r>
      </w:hyperlink>
    </w:p>
    <w:p w14:paraId="7E77F371" w14:textId="0C5F2745" w:rsidR="00607165" w:rsidRDefault="00607165">
      <w:pPr>
        <w:pStyle w:val="TOC1"/>
        <w:rPr>
          <w:rFonts w:asciiTheme="minorHAnsi" w:eastAsiaTheme="minorEastAsia" w:hAnsiTheme="minorHAnsi" w:cstheme="minorBidi"/>
          <w:b w:val="0"/>
          <w:caps w:val="0"/>
          <w:noProof/>
          <w:sz w:val="22"/>
          <w:lang w:eastAsia="en-AU"/>
        </w:rPr>
      </w:pPr>
      <w:hyperlink w:anchor="_Toc137745701" w:history="1">
        <w:r w:rsidRPr="009220C3">
          <w:rPr>
            <w:rStyle w:val="Hyperlink"/>
            <w:noProof/>
          </w:rPr>
          <w:t>5.</w:t>
        </w:r>
        <w:r>
          <w:rPr>
            <w:rFonts w:asciiTheme="minorHAnsi" w:eastAsiaTheme="minorEastAsia" w:hAnsiTheme="minorHAnsi" w:cstheme="minorBidi"/>
            <w:b w:val="0"/>
            <w:caps w:val="0"/>
            <w:noProof/>
            <w:sz w:val="22"/>
            <w:lang w:eastAsia="en-AU"/>
          </w:rPr>
          <w:tab/>
        </w:r>
        <w:r w:rsidRPr="009220C3">
          <w:rPr>
            <w:rStyle w:val="Hyperlink"/>
            <w:noProof/>
          </w:rPr>
          <w:t>tenderer's due diligence</w:t>
        </w:r>
        <w:r>
          <w:rPr>
            <w:noProof/>
            <w:webHidden/>
          </w:rPr>
          <w:tab/>
        </w:r>
        <w:r>
          <w:rPr>
            <w:noProof/>
            <w:webHidden/>
          </w:rPr>
          <w:fldChar w:fldCharType="begin"/>
        </w:r>
        <w:r>
          <w:rPr>
            <w:noProof/>
            <w:webHidden/>
          </w:rPr>
          <w:instrText xml:space="preserve"> PAGEREF _Toc137745701 \h </w:instrText>
        </w:r>
        <w:r>
          <w:rPr>
            <w:noProof/>
            <w:webHidden/>
          </w:rPr>
        </w:r>
        <w:r>
          <w:rPr>
            <w:noProof/>
            <w:webHidden/>
          </w:rPr>
          <w:fldChar w:fldCharType="separate"/>
        </w:r>
        <w:r>
          <w:rPr>
            <w:noProof/>
            <w:webHidden/>
          </w:rPr>
          <w:t>12</w:t>
        </w:r>
        <w:r>
          <w:rPr>
            <w:noProof/>
            <w:webHidden/>
          </w:rPr>
          <w:fldChar w:fldCharType="end"/>
        </w:r>
      </w:hyperlink>
    </w:p>
    <w:p w14:paraId="5AC34098" w14:textId="2904EE39" w:rsidR="00607165" w:rsidRDefault="00607165">
      <w:pPr>
        <w:pStyle w:val="TOC1"/>
        <w:rPr>
          <w:rFonts w:asciiTheme="minorHAnsi" w:eastAsiaTheme="minorEastAsia" w:hAnsiTheme="minorHAnsi" w:cstheme="minorBidi"/>
          <w:b w:val="0"/>
          <w:caps w:val="0"/>
          <w:noProof/>
          <w:sz w:val="22"/>
          <w:lang w:eastAsia="en-AU"/>
        </w:rPr>
      </w:pPr>
      <w:hyperlink w:anchor="_Toc137745702" w:history="1">
        <w:r w:rsidRPr="009220C3">
          <w:rPr>
            <w:rStyle w:val="Hyperlink"/>
            <w:noProof/>
          </w:rPr>
          <w:t>6.</w:t>
        </w:r>
        <w:r>
          <w:rPr>
            <w:rFonts w:asciiTheme="minorHAnsi" w:eastAsiaTheme="minorEastAsia" w:hAnsiTheme="minorHAnsi" w:cstheme="minorBidi"/>
            <w:b w:val="0"/>
            <w:caps w:val="0"/>
            <w:noProof/>
            <w:sz w:val="22"/>
            <w:lang w:eastAsia="en-AU"/>
          </w:rPr>
          <w:tab/>
        </w:r>
        <w:r w:rsidRPr="009220C3">
          <w:rPr>
            <w:rStyle w:val="Hyperlink"/>
            <w:noProof/>
          </w:rPr>
          <w:t>information documents</w:t>
        </w:r>
        <w:r>
          <w:rPr>
            <w:noProof/>
            <w:webHidden/>
          </w:rPr>
          <w:tab/>
        </w:r>
        <w:r>
          <w:rPr>
            <w:noProof/>
            <w:webHidden/>
          </w:rPr>
          <w:fldChar w:fldCharType="begin"/>
        </w:r>
        <w:r>
          <w:rPr>
            <w:noProof/>
            <w:webHidden/>
          </w:rPr>
          <w:instrText xml:space="preserve"> PAGEREF _Toc137745702 \h </w:instrText>
        </w:r>
        <w:r>
          <w:rPr>
            <w:noProof/>
            <w:webHidden/>
          </w:rPr>
        </w:r>
        <w:r>
          <w:rPr>
            <w:noProof/>
            <w:webHidden/>
          </w:rPr>
          <w:fldChar w:fldCharType="separate"/>
        </w:r>
        <w:r>
          <w:rPr>
            <w:noProof/>
            <w:webHidden/>
          </w:rPr>
          <w:t>13</w:t>
        </w:r>
        <w:r>
          <w:rPr>
            <w:noProof/>
            <w:webHidden/>
          </w:rPr>
          <w:fldChar w:fldCharType="end"/>
        </w:r>
      </w:hyperlink>
    </w:p>
    <w:p w14:paraId="0F91DB84" w14:textId="2D228729" w:rsidR="00607165" w:rsidRDefault="00607165">
      <w:pPr>
        <w:pStyle w:val="TOC1"/>
        <w:rPr>
          <w:rFonts w:asciiTheme="minorHAnsi" w:eastAsiaTheme="minorEastAsia" w:hAnsiTheme="minorHAnsi" w:cstheme="minorBidi"/>
          <w:b w:val="0"/>
          <w:caps w:val="0"/>
          <w:noProof/>
          <w:sz w:val="22"/>
          <w:lang w:eastAsia="en-AU"/>
        </w:rPr>
      </w:pPr>
      <w:hyperlink w:anchor="_Toc137745703" w:history="1">
        <w:r w:rsidRPr="009220C3">
          <w:rPr>
            <w:rStyle w:val="Hyperlink"/>
            <w:noProof/>
          </w:rPr>
          <w:t>7.</w:t>
        </w:r>
        <w:r>
          <w:rPr>
            <w:rFonts w:asciiTheme="minorHAnsi" w:eastAsiaTheme="minorEastAsia" w:hAnsiTheme="minorHAnsi" w:cstheme="minorBidi"/>
            <w:b w:val="0"/>
            <w:caps w:val="0"/>
            <w:noProof/>
            <w:sz w:val="22"/>
            <w:lang w:eastAsia="en-AU"/>
          </w:rPr>
          <w:tab/>
        </w:r>
        <w:r w:rsidRPr="009220C3">
          <w:rPr>
            <w:rStyle w:val="Hyperlink"/>
            <w:noProof/>
          </w:rPr>
          <w:t>proposed procedure before and after Closing date and time</w:t>
        </w:r>
        <w:r>
          <w:rPr>
            <w:noProof/>
            <w:webHidden/>
          </w:rPr>
          <w:tab/>
        </w:r>
        <w:r>
          <w:rPr>
            <w:noProof/>
            <w:webHidden/>
          </w:rPr>
          <w:fldChar w:fldCharType="begin"/>
        </w:r>
        <w:r>
          <w:rPr>
            <w:noProof/>
            <w:webHidden/>
          </w:rPr>
          <w:instrText xml:space="preserve"> PAGEREF _Toc137745703 \h </w:instrText>
        </w:r>
        <w:r>
          <w:rPr>
            <w:noProof/>
            <w:webHidden/>
          </w:rPr>
        </w:r>
        <w:r>
          <w:rPr>
            <w:noProof/>
            <w:webHidden/>
          </w:rPr>
          <w:fldChar w:fldCharType="separate"/>
        </w:r>
        <w:r>
          <w:rPr>
            <w:noProof/>
            <w:webHidden/>
          </w:rPr>
          <w:t>13</w:t>
        </w:r>
        <w:r>
          <w:rPr>
            <w:noProof/>
            <w:webHidden/>
          </w:rPr>
          <w:fldChar w:fldCharType="end"/>
        </w:r>
      </w:hyperlink>
    </w:p>
    <w:p w14:paraId="699F17B0" w14:textId="220087F5" w:rsidR="00607165" w:rsidRDefault="00607165">
      <w:pPr>
        <w:pStyle w:val="TOC1"/>
        <w:rPr>
          <w:rFonts w:asciiTheme="minorHAnsi" w:eastAsiaTheme="minorEastAsia" w:hAnsiTheme="minorHAnsi" w:cstheme="minorBidi"/>
          <w:b w:val="0"/>
          <w:caps w:val="0"/>
          <w:noProof/>
          <w:sz w:val="22"/>
          <w:lang w:eastAsia="en-AU"/>
        </w:rPr>
      </w:pPr>
      <w:hyperlink w:anchor="_Toc137745704" w:history="1">
        <w:r w:rsidRPr="009220C3">
          <w:rPr>
            <w:rStyle w:val="Hyperlink"/>
            <w:noProof/>
          </w:rPr>
          <w:t>8.</w:t>
        </w:r>
        <w:r>
          <w:rPr>
            <w:rFonts w:asciiTheme="minorHAnsi" w:eastAsiaTheme="minorEastAsia" w:hAnsiTheme="minorHAnsi" w:cstheme="minorBidi"/>
            <w:b w:val="0"/>
            <w:caps w:val="0"/>
            <w:noProof/>
            <w:sz w:val="22"/>
            <w:lang w:eastAsia="en-AU"/>
          </w:rPr>
          <w:tab/>
        </w:r>
        <w:r w:rsidRPr="009220C3">
          <w:rPr>
            <w:rStyle w:val="Hyperlink"/>
            <w:noProof/>
          </w:rPr>
          <w:t>acceptance of tenders</w:t>
        </w:r>
        <w:r>
          <w:rPr>
            <w:noProof/>
            <w:webHidden/>
          </w:rPr>
          <w:tab/>
        </w:r>
        <w:r>
          <w:rPr>
            <w:noProof/>
            <w:webHidden/>
          </w:rPr>
          <w:fldChar w:fldCharType="begin"/>
        </w:r>
        <w:r>
          <w:rPr>
            <w:noProof/>
            <w:webHidden/>
          </w:rPr>
          <w:instrText xml:space="preserve"> PAGEREF _Toc137745704 \h </w:instrText>
        </w:r>
        <w:r>
          <w:rPr>
            <w:noProof/>
            <w:webHidden/>
          </w:rPr>
        </w:r>
        <w:r>
          <w:rPr>
            <w:noProof/>
            <w:webHidden/>
          </w:rPr>
          <w:fldChar w:fldCharType="separate"/>
        </w:r>
        <w:r>
          <w:rPr>
            <w:noProof/>
            <w:webHidden/>
          </w:rPr>
          <w:t>17</w:t>
        </w:r>
        <w:r>
          <w:rPr>
            <w:noProof/>
            <w:webHidden/>
          </w:rPr>
          <w:fldChar w:fldCharType="end"/>
        </w:r>
      </w:hyperlink>
    </w:p>
    <w:p w14:paraId="175CB8BF" w14:textId="3DAED586" w:rsidR="00607165" w:rsidRDefault="00607165">
      <w:pPr>
        <w:pStyle w:val="TOC1"/>
        <w:rPr>
          <w:rFonts w:asciiTheme="minorHAnsi" w:eastAsiaTheme="minorEastAsia" w:hAnsiTheme="minorHAnsi" w:cstheme="minorBidi"/>
          <w:b w:val="0"/>
          <w:caps w:val="0"/>
          <w:noProof/>
          <w:sz w:val="22"/>
          <w:lang w:eastAsia="en-AU"/>
        </w:rPr>
      </w:pPr>
      <w:hyperlink w:anchor="_Toc137745705" w:history="1">
        <w:r w:rsidRPr="009220C3">
          <w:rPr>
            <w:rStyle w:val="Hyperlink"/>
            <w:noProof/>
          </w:rPr>
          <w:t>9.</w:t>
        </w:r>
        <w:r>
          <w:rPr>
            <w:rFonts w:asciiTheme="minorHAnsi" w:eastAsiaTheme="minorEastAsia" w:hAnsiTheme="minorHAnsi" w:cstheme="minorBidi"/>
            <w:b w:val="0"/>
            <w:caps w:val="0"/>
            <w:noProof/>
            <w:sz w:val="22"/>
            <w:lang w:eastAsia="en-AU"/>
          </w:rPr>
          <w:tab/>
        </w:r>
        <w:r w:rsidRPr="009220C3">
          <w:rPr>
            <w:rStyle w:val="Hyperlink"/>
            <w:noProof/>
          </w:rPr>
          <w:t>NOTIFICATION AND DEBRIEF</w:t>
        </w:r>
        <w:r>
          <w:rPr>
            <w:noProof/>
            <w:webHidden/>
          </w:rPr>
          <w:tab/>
        </w:r>
        <w:r>
          <w:rPr>
            <w:noProof/>
            <w:webHidden/>
          </w:rPr>
          <w:fldChar w:fldCharType="begin"/>
        </w:r>
        <w:r>
          <w:rPr>
            <w:noProof/>
            <w:webHidden/>
          </w:rPr>
          <w:instrText xml:space="preserve"> PAGEREF _Toc137745705 \h </w:instrText>
        </w:r>
        <w:r>
          <w:rPr>
            <w:noProof/>
            <w:webHidden/>
          </w:rPr>
        </w:r>
        <w:r>
          <w:rPr>
            <w:noProof/>
            <w:webHidden/>
          </w:rPr>
          <w:fldChar w:fldCharType="separate"/>
        </w:r>
        <w:r>
          <w:rPr>
            <w:noProof/>
            <w:webHidden/>
          </w:rPr>
          <w:t>17</w:t>
        </w:r>
        <w:r>
          <w:rPr>
            <w:noProof/>
            <w:webHidden/>
          </w:rPr>
          <w:fldChar w:fldCharType="end"/>
        </w:r>
      </w:hyperlink>
    </w:p>
    <w:p w14:paraId="5B2829E3" w14:textId="03515F45" w:rsidR="00607165" w:rsidRDefault="00607165">
      <w:pPr>
        <w:pStyle w:val="TOC1"/>
        <w:rPr>
          <w:rFonts w:asciiTheme="minorHAnsi" w:eastAsiaTheme="minorEastAsia" w:hAnsiTheme="minorHAnsi" w:cstheme="minorBidi"/>
          <w:b w:val="0"/>
          <w:caps w:val="0"/>
          <w:noProof/>
          <w:sz w:val="22"/>
          <w:lang w:eastAsia="en-AU"/>
        </w:rPr>
      </w:pPr>
      <w:hyperlink w:anchor="_Toc137745706" w:history="1">
        <w:r w:rsidRPr="009220C3">
          <w:rPr>
            <w:rStyle w:val="Hyperlink"/>
            <w:noProof/>
          </w:rPr>
          <w:t>10.</w:t>
        </w:r>
        <w:r>
          <w:rPr>
            <w:rFonts w:asciiTheme="minorHAnsi" w:eastAsiaTheme="minorEastAsia" w:hAnsiTheme="minorHAnsi" w:cstheme="minorBidi"/>
            <w:b w:val="0"/>
            <w:caps w:val="0"/>
            <w:noProof/>
            <w:sz w:val="22"/>
            <w:lang w:eastAsia="en-AU"/>
          </w:rPr>
          <w:tab/>
        </w:r>
        <w:r w:rsidRPr="009220C3">
          <w:rPr>
            <w:rStyle w:val="Hyperlink"/>
            <w:noProof/>
          </w:rPr>
          <w:t>COSTS AND CLAIMS</w:t>
        </w:r>
        <w:r>
          <w:rPr>
            <w:noProof/>
            <w:webHidden/>
          </w:rPr>
          <w:tab/>
        </w:r>
        <w:r>
          <w:rPr>
            <w:noProof/>
            <w:webHidden/>
          </w:rPr>
          <w:fldChar w:fldCharType="begin"/>
        </w:r>
        <w:r>
          <w:rPr>
            <w:noProof/>
            <w:webHidden/>
          </w:rPr>
          <w:instrText xml:space="preserve"> PAGEREF _Toc137745706 \h </w:instrText>
        </w:r>
        <w:r>
          <w:rPr>
            <w:noProof/>
            <w:webHidden/>
          </w:rPr>
        </w:r>
        <w:r>
          <w:rPr>
            <w:noProof/>
            <w:webHidden/>
          </w:rPr>
          <w:fldChar w:fldCharType="separate"/>
        </w:r>
        <w:r>
          <w:rPr>
            <w:noProof/>
            <w:webHidden/>
          </w:rPr>
          <w:t>18</w:t>
        </w:r>
        <w:r>
          <w:rPr>
            <w:noProof/>
            <w:webHidden/>
          </w:rPr>
          <w:fldChar w:fldCharType="end"/>
        </w:r>
      </w:hyperlink>
    </w:p>
    <w:p w14:paraId="2EDBD3A4" w14:textId="0E65856A" w:rsidR="00607165" w:rsidRDefault="00607165">
      <w:pPr>
        <w:pStyle w:val="TOC1"/>
        <w:rPr>
          <w:rFonts w:asciiTheme="minorHAnsi" w:eastAsiaTheme="minorEastAsia" w:hAnsiTheme="minorHAnsi" w:cstheme="minorBidi"/>
          <w:b w:val="0"/>
          <w:caps w:val="0"/>
          <w:noProof/>
          <w:sz w:val="22"/>
          <w:lang w:eastAsia="en-AU"/>
        </w:rPr>
      </w:pPr>
      <w:hyperlink w:anchor="_Toc137745707" w:history="1">
        <w:r w:rsidRPr="009220C3">
          <w:rPr>
            <w:rStyle w:val="Hyperlink"/>
            <w:noProof/>
          </w:rPr>
          <w:t>11.</w:t>
        </w:r>
        <w:r>
          <w:rPr>
            <w:rFonts w:asciiTheme="minorHAnsi" w:eastAsiaTheme="minorEastAsia" w:hAnsiTheme="minorHAnsi" w:cstheme="minorBidi"/>
            <w:b w:val="0"/>
            <w:caps w:val="0"/>
            <w:noProof/>
            <w:sz w:val="22"/>
            <w:lang w:eastAsia="en-AU"/>
          </w:rPr>
          <w:tab/>
        </w:r>
        <w:r w:rsidRPr="009220C3">
          <w:rPr>
            <w:rStyle w:val="Hyperlink"/>
            <w:noProof/>
          </w:rPr>
          <w:t>joint bids</w:t>
        </w:r>
        <w:r>
          <w:rPr>
            <w:noProof/>
            <w:webHidden/>
          </w:rPr>
          <w:tab/>
        </w:r>
        <w:r>
          <w:rPr>
            <w:noProof/>
            <w:webHidden/>
          </w:rPr>
          <w:fldChar w:fldCharType="begin"/>
        </w:r>
        <w:r>
          <w:rPr>
            <w:noProof/>
            <w:webHidden/>
          </w:rPr>
          <w:instrText xml:space="preserve"> PAGEREF _Toc137745707 \h </w:instrText>
        </w:r>
        <w:r>
          <w:rPr>
            <w:noProof/>
            <w:webHidden/>
          </w:rPr>
        </w:r>
        <w:r>
          <w:rPr>
            <w:noProof/>
            <w:webHidden/>
          </w:rPr>
          <w:fldChar w:fldCharType="separate"/>
        </w:r>
        <w:r>
          <w:rPr>
            <w:noProof/>
            <w:webHidden/>
          </w:rPr>
          <w:t>18</w:t>
        </w:r>
        <w:r>
          <w:rPr>
            <w:noProof/>
            <w:webHidden/>
          </w:rPr>
          <w:fldChar w:fldCharType="end"/>
        </w:r>
      </w:hyperlink>
    </w:p>
    <w:p w14:paraId="4252FCD1" w14:textId="59BB2A82" w:rsidR="00607165" w:rsidRDefault="00607165">
      <w:pPr>
        <w:pStyle w:val="TOC1"/>
        <w:rPr>
          <w:rFonts w:asciiTheme="minorHAnsi" w:eastAsiaTheme="minorEastAsia" w:hAnsiTheme="minorHAnsi" w:cstheme="minorBidi"/>
          <w:b w:val="0"/>
          <w:caps w:val="0"/>
          <w:noProof/>
          <w:sz w:val="22"/>
          <w:lang w:eastAsia="en-AU"/>
        </w:rPr>
      </w:pPr>
      <w:hyperlink w:anchor="_Toc137745708" w:history="1">
        <w:r w:rsidRPr="009220C3">
          <w:rPr>
            <w:rStyle w:val="Hyperlink"/>
            <w:noProof/>
            <w:lang w:eastAsia="en-AU"/>
          </w:rPr>
          <w:t>12.</w:t>
        </w:r>
        <w:r>
          <w:rPr>
            <w:rFonts w:asciiTheme="minorHAnsi" w:eastAsiaTheme="minorEastAsia" w:hAnsiTheme="minorHAnsi" w:cstheme="minorBidi"/>
            <w:b w:val="0"/>
            <w:caps w:val="0"/>
            <w:noProof/>
            <w:sz w:val="22"/>
            <w:lang w:eastAsia="en-AU"/>
          </w:rPr>
          <w:tab/>
        </w:r>
        <w:r w:rsidRPr="009220C3">
          <w:rPr>
            <w:rStyle w:val="Hyperlink"/>
            <w:noProof/>
            <w:lang w:eastAsia="en-AU"/>
          </w:rPr>
          <w:t>RESTRICTION ON USE OF PERSONNEL IN PREPARATION of tender</w:t>
        </w:r>
        <w:r>
          <w:rPr>
            <w:noProof/>
            <w:webHidden/>
          </w:rPr>
          <w:tab/>
        </w:r>
        <w:r>
          <w:rPr>
            <w:noProof/>
            <w:webHidden/>
          </w:rPr>
          <w:fldChar w:fldCharType="begin"/>
        </w:r>
        <w:r>
          <w:rPr>
            <w:noProof/>
            <w:webHidden/>
          </w:rPr>
          <w:instrText xml:space="preserve"> PAGEREF _Toc137745708 \h </w:instrText>
        </w:r>
        <w:r>
          <w:rPr>
            <w:noProof/>
            <w:webHidden/>
          </w:rPr>
        </w:r>
        <w:r>
          <w:rPr>
            <w:noProof/>
            <w:webHidden/>
          </w:rPr>
          <w:fldChar w:fldCharType="separate"/>
        </w:r>
        <w:r>
          <w:rPr>
            <w:noProof/>
            <w:webHidden/>
          </w:rPr>
          <w:t>19</w:t>
        </w:r>
        <w:r>
          <w:rPr>
            <w:noProof/>
            <w:webHidden/>
          </w:rPr>
          <w:fldChar w:fldCharType="end"/>
        </w:r>
      </w:hyperlink>
    </w:p>
    <w:p w14:paraId="04B9A749" w14:textId="2995CCBC" w:rsidR="00607165" w:rsidRDefault="00607165">
      <w:pPr>
        <w:pStyle w:val="TOC1"/>
        <w:rPr>
          <w:rFonts w:asciiTheme="minorHAnsi" w:eastAsiaTheme="minorEastAsia" w:hAnsiTheme="minorHAnsi" w:cstheme="minorBidi"/>
          <w:b w:val="0"/>
          <w:caps w:val="0"/>
          <w:noProof/>
          <w:sz w:val="22"/>
          <w:lang w:eastAsia="en-AU"/>
        </w:rPr>
      </w:pPr>
      <w:hyperlink w:anchor="_Toc137745709" w:history="1">
        <w:r w:rsidRPr="009220C3">
          <w:rPr>
            <w:rStyle w:val="Hyperlink"/>
            <w:noProof/>
          </w:rPr>
          <w:t>13.</w:t>
        </w:r>
        <w:r>
          <w:rPr>
            <w:rFonts w:asciiTheme="minorHAnsi" w:eastAsiaTheme="minorEastAsia" w:hAnsiTheme="minorHAnsi" w:cstheme="minorBidi"/>
            <w:b w:val="0"/>
            <w:caps w:val="0"/>
            <w:noProof/>
            <w:sz w:val="22"/>
            <w:lang w:eastAsia="en-AU"/>
          </w:rPr>
          <w:tab/>
        </w:r>
        <w:r w:rsidRPr="009220C3">
          <w:rPr>
            <w:rStyle w:val="Hyperlink"/>
            <w:noProof/>
          </w:rPr>
          <w:t>CONFLICT OF INTEREST</w:t>
        </w:r>
        <w:r>
          <w:rPr>
            <w:noProof/>
            <w:webHidden/>
          </w:rPr>
          <w:tab/>
        </w:r>
        <w:r>
          <w:rPr>
            <w:noProof/>
            <w:webHidden/>
          </w:rPr>
          <w:fldChar w:fldCharType="begin"/>
        </w:r>
        <w:r>
          <w:rPr>
            <w:noProof/>
            <w:webHidden/>
          </w:rPr>
          <w:instrText xml:space="preserve"> PAGEREF _Toc137745709 \h </w:instrText>
        </w:r>
        <w:r>
          <w:rPr>
            <w:noProof/>
            <w:webHidden/>
          </w:rPr>
        </w:r>
        <w:r>
          <w:rPr>
            <w:noProof/>
            <w:webHidden/>
          </w:rPr>
          <w:fldChar w:fldCharType="separate"/>
        </w:r>
        <w:r>
          <w:rPr>
            <w:noProof/>
            <w:webHidden/>
          </w:rPr>
          <w:t>19</w:t>
        </w:r>
        <w:r>
          <w:rPr>
            <w:noProof/>
            <w:webHidden/>
          </w:rPr>
          <w:fldChar w:fldCharType="end"/>
        </w:r>
      </w:hyperlink>
    </w:p>
    <w:p w14:paraId="61534853" w14:textId="5938109E" w:rsidR="00607165" w:rsidRDefault="00607165">
      <w:pPr>
        <w:pStyle w:val="TOC1"/>
        <w:rPr>
          <w:rFonts w:asciiTheme="minorHAnsi" w:eastAsiaTheme="minorEastAsia" w:hAnsiTheme="minorHAnsi" w:cstheme="minorBidi"/>
          <w:b w:val="0"/>
          <w:caps w:val="0"/>
          <w:noProof/>
          <w:sz w:val="22"/>
          <w:lang w:eastAsia="en-AU"/>
        </w:rPr>
      </w:pPr>
      <w:hyperlink w:anchor="_Toc137745710" w:history="1">
        <w:r w:rsidRPr="009220C3">
          <w:rPr>
            <w:rStyle w:val="Hyperlink"/>
            <w:noProof/>
          </w:rPr>
          <w:t>14.</w:t>
        </w:r>
        <w:r>
          <w:rPr>
            <w:rFonts w:asciiTheme="minorHAnsi" w:eastAsiaTheme="minorEastAsia" w:hAnsiTheme="minorHAnsi" w:cstheme="minorBidi"/>
            <w:b w:val="0"/>
            <w:caps w:val="0"/>
            <w:noProof/>
            <w:sz w:val="22"/>
            <w:lang w:eastAsia="en-AU"/>
          </w:rPr>
          <w:tab/>
        </w:r>
        <w:r w:rsidRPr="009220C3">
          <w:rPr>
            <w:rStyle w:val="Hyperlink"/>
            <w:noProof/>
          </w:rPr>
          <w:t>USE OF TENDERS</w:t>
        </w:r>
        <w:r>
          <w:rPr>
            <w:noProof/>
            <w:webHidden/>
          </w:rPr>
          <w:tab/>
        </w:r>
        <w:r>
          <w:rPr>
            <w:noProof/>
            <w:webHidden/>
          </w:rPr>
          <w:fldChar w:fldCharType="begin"/>
        </w:r>
        <w:r>
          <w:rPr>
            <w:noProof/>
            <w:webHidden/>
          </w:rPr>
          <w:instrText xml:space="preserve"> PAGEREF _Toc137745710 \h </w:instrText>
        </w:r>
        <w:r>
          <w:rPr>
            <w:noProof/>
            <w:webHidden/>
          </w:rPr>
        </w:r>
        <w:r>
          <w:rPr>
            <w:noProof/>
            <w:webHidden/>
          </w:rPr>
          <w:fldChar w:fldCharType="separate"/>
        </w:r>
        <w:r>
          <w:rPr>
            <w:noProof/>
            <w:webHidden/>
          </w:rPr>
          <w:t>20</w:t>
        </w:r>
        <w:r>
          <w:rPr>
            <w:noProof/>
            <w:webHidden/>
          </w:rPr>
          <w:fldChar w:fldCharType="end"/>
        </w:r>
      </w:hyperlink>
    </w:p>
    <w:p w14:paraId="530A89D1" w14:textId="6BE35ABB" w:rsidR="00607165" w:rsidRDefault="00607165">
      <w:pPr>
        <w:pStyle w:val="TOC1"/>
        <w:rPr>
          <w:rFonts w:asciiTheme="minorHAnsi" w:eastAsiaTheme="minorEastAsia" w:hAnsiTheme="minorHAnsi" w:cstheme="minorBidi"/>
          <w:b w:val="0"/>
          <w:caps w:val="0"/>
          <w:noProof/>
          <w:sz w:val="22"/>
          <w:lang w:eastAsia="en-AU"/>
        </w:rPr>
      </w:pPr>
      <w:hyperlink w:anchor="_Toc137745711" w:history="1">
        <w:r w:rsidRPr="009220C3">
          <w:rPr>
            <w:rStyle w:val="Hyperlink"/>
            <w:noProof/>
          </w:rPr>
          <w:t>15.</w:t>
        </w:r>
        <w:r>
          <w:rPr>
            <w:rFonts w:asciiTheme="minorHAnsi" w:eastAsiaTheme="minorEastAsia" w:hAnsiTheme="minorHAnsi" w:cstheme="minorBidi"/>
            <w:b w:val="0"/>
            <w:caps w:val="0"/>
            <w:noProof/>
            <w:sz w:val="22"/>
            <w:lang w:eastAsia="en-AU"/>
          </w:rPr>
          <w:tab/>
        </w:r>
        <w:r w:rsidRPr="009220C3">
          <w:rPr>
            <w:rStyle w:val="Hyperlink"/>
            <w:noProof/>
          </w:rPr>
          <w:t>IMPROPER OR UNLAWFUL conduct</w:t>
        </w:r>
        <w:r>
          <w:rPr>
            <w:noProof/>
            <w:webHidden/>
          </w:rPr>
          <w:tab/>
        </w:r>
        <w:r>
          <w:rPr>
            <w:noProof/>
            <w:webHidden/>
          </w:rPr>
          <w:fldChar w:fldCharType="begin"/>
        </w:r>
        <w:r>
          <w:rPr>
            <w:noProof/>
            <w:webHidden/>
          </w:rPr>
          <w:instrText xml:space="preserve"> PAGEREF _Toc137745711 \h </w:instrText>
        </w:r>
        <w:r>
          <w:rPr>
            <w:noProof/>
            <w:webHidden/>
          </w:rPr>
        </w:r>
        <w:r>
          <w:rPr>
            <w:noProof/>
            <w:webHidden/>
          </w:rPr>
          <w:fldChar w:fldCharType="separate"/>
        </w:r>
        <w:r>
          <w:rPr>
            <w:noProof/>
            <w:webHidden/>
          </w:rPr>
          <w:t>20</w:t>
        </w:r>
        <w:r>
          <w:rPr>
            <w:noProof/>
            <w:webHidden/>
          </w:rPr>
          <w:fldChar w:fldCharType="end"/>
        </w:r>
      </w:hyperlink>
    </w:p>
    <w:p w14:paraId="565605D2" w14:textId="61757DB6" w:rsidR="00607165" w:rsidRDefault="00607165">
      <w:pPr>
        <w:pStyle w:val="TOC1"/>
        <w:rPr>
          <w:rFonts w:asciiTheme="minorHAnsi" w:eastAsiaTheme="minorEastAsia" w:hAnsiTheme="minorHAnsi" w:cstheme="minorBidi"/>
          <w:b w:val="0"/>
          <w:caps w:val="0"/>
          <w:noProof/>
          <w:sz w:val="22"/>
          <w:lang w:eastAsia="en-AU"/>
        </w:rPr>
      </w:pPr>
      <w:hyperlink w:anchor="_Toc137745712" w:history="1">
        <w:r w:rsidRPr="009220C3">
          <w:rPr>
            <w:rStyle w:val="Hyperlink"/>
            <w:noProof/>
          </w:rPr>
          <w:t>16.</w:t>
        </w:r>
        <w:r>
          <w:rPr>
            <w:rFonts w:asciiTheme="minorHAnsi" w:eastAsiaTheme="minorEastAsia" w:hAnsiTheme="minorHAnsi" w:cstheme="minorBidi"/>
            <w:b w:val="0"/>
            <w:caps w:val="0"/>
            <w:noProof/>
            <w:sz w:val="22"/>
            <w:lang w:eastAsia="en-AU"/>
          </w:rPr>
          <w:tab/>
        </w:r>
        <w:r w:rsidRPr="009220C3">
          <w:rPr>
            <w:rStyle w:val="Hyperlink"/>
            <w:noProof/>
          </w:rPr>
          <w:t>Information Security - Confidential Information</w:t>
        </w:r>
        <w:r>
          <w:rPr>
            <w:noProof/>
            <w:webHidden/>
          </w:rPr>
          <w:tab/>
        </w:r>
        <w:r>
          <w:rPr>
            <w:noProof/>
            <w:webHidden/>
          </w:rPr>
          <w:fldChar w:fldCharType="begin"/>
        </w:r>
        <w:r>
          <w:rPr>
            <w:noProof/>
            <w:webHidden/>
          </w:rPr>
          <w:instrText xml:space="preserve"> PAGEREF _Toc137745712 \h </w:instrText>
        </w:r>
        <w:r>
          <w:rPr>
            <w:noProof/>
            <w:webHidden/>
          </w:rPr>
        </w:r>
        <w:r>
          <w:rPr>
            <w:noProof/>
            <w:webHidden/>
          </w:rPr>
          <w:fldChar w:fldCharType="separate"/>
        </w:r>
        <w:r>
          <w:rPr>
            <w:noProof/>
            <w:webHidden/>
          </w:rPr>
          <w:t>21</w:t>
        </w:r>
        <w:r>
          <w:rPr>
            <w:noProof/>
            <w:webHidden/>
          </w:rPr>
          <w:fldChar w:fldCharType="end"/>
        </w:r>
      </w:hyperlink>
    </w:p>
    <w:p w14:paraId="3D2A1C89" w14:textId="012BAA6C" w:rsidR="00607165" w:rsidRDefault="00607165">
      <w:pPr>
        <w:pStyle w:val="TOC1"/>
        <w:rPr>
          <w:rFonts w:asciiTheme="minorHAnsi" w:eastAsiaTheme="minorEastAsia" w:hAnsiTheme="minorHAnsi" w:cstheme="minorBidi"/>
          <w:b w:val="0"/>
          <w:caps w:val="0"/>
          <w:noProof/>
          <w:sz w:val="22"/>
          <w:lang w:eastAsia="en-AU"/>
        </w:rPr>
      </w:pPr>
      <w:hyperlink w:anchor="_Toc137745713" w:history="1">
        <w:r w:rsidRPr="009220C3">
          <w:rPr>
            <w:rStyle w:val="Hyperlink"/>
            <w:noProof/>
          </w:rPr>
          <w:t>17.</w:t>
        </w:r>
        <w:r>
          <w:rPr>
            <w:rFonts w:asciiTheme="minorHAnsi" w:eastAsiaTheme="minorEastAsia" w:hAnsiTheme="minorHAnsi" w:cstheme="minorBidi"/>
            <w:b w:val="0"/>
            <w:caps w:val="0"/>
            <w:noProof/>
            <w:sz w:val="22"/>
            <w:lang w:eastAsia="en-AU"/>
          </w:rPr>
          <w:tab/>
        </w:r>
        <w:r w:rsidRPr="009220C3">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_Toc137745713 \h </w:instrText>
        </w:r>
        <w:r>
          <w:rPr>
            <w:noProof/>
            <w:webHidden/>
          </w:rPr>
        </w:r>
        <w:r>
          <w:rPr>
            <w:noProof/>
            <w:webHidden/>
          </w:rPr>
          <w:fldChar w:fldCharType="separate"/>
        </w:r>
        <w:r>
          <w:rPr>
            <w:noProof/>
            <w:webHidden/>
          </w:rPr>
          <w:t>21</w:t>
        </w:r>
        <w:r>
          <w:rPr>
            <w:noProof/>
            <w:webHidden/>
          </w:rPr>
          <w:fldChar w:fldCharType="end"/>
        </w:r>
      </w:hyperlink>
    </w:p>
    <w:p w14:paraId="1395860B" w14:textId="6CEAD85B" w:rsidR="00607165" w:rsidRDefault="00607165">
      <w:pPr>
        <w:pStyle w:val="TOC1"/>
        <w:rPr>
          <w:rFonts w:asciiTheme="minorHAnsi" w:eastAsiaTheme="minorEastAsia" w:hAnsiTheme="minorHAnsi" w:cstheme="minorBidi"/>
          <w:b w:val="0"/>
          <w:caps w:val="0"/>
          <w:noProof/>
          <w:sz w:val="22"/>
          <w:lang w:eastAsia="en-AU"/>
        </w:rPr>
      </w:pPr>
      <w:hyperlink w:anchor="_Toc137745714" w:history="1">
        <w:r w:rsidRPr="009220C3">
          <w:rPr>
            <w:rStyle w:val="Hyperlink"/>
            <w:noProof/>
          </w:rPr>
          <w:t>18.</w:t>
        </w:r>
        <w:r>
          <w:rPr>
            <w:rFonts w:asciiTheme="minorHAnsi" w:eastAsiaTheme="minorEastAsia" w:hAnsiTheme="minorHAnsi" w:cstheme="minorBidi"/>
            <w:b w:val="0"/>
            <w:caps w:val="0"/>
            <w:noProof/>
            <w:sz w:val="22"/>
            <w:lang w:eastAsia="en-AU"/>
          </w:rPr>
          <w:tab/>
        </w:r>
        <w:r w:rsidRPr="009220C3">
          <w:rPr>
            <w:rStyle w:val="Hyperlink"/>
            <w:noProof/>
          </w:rPr>
          <w:t>commonwealth policies</w:t>
        </w:r>
        <w:r>
          <w:rPr>
            <w:noProof/>
            <w:webHidden/>
          </w:rPr>
          <w:tab/>
        </w:r>
        <w:r>
          <w:rPr>
            <w:noProof/>
            <w:webHidden/>
          </w:rPr>
          <w:fldChar w:fldCharType="begin"/>
        </w:r>
        <w:r>
          <w:rPr>
            <w:noProof/>
            <w:webHidden/>
          </w:rPr>
          <w:instrText xml:space="preserve"> PAGEREF _Toc137745714 \h </w:instrText>
        </w:r>
        <w:r>
          <w:rPr>
            <w:noProof/>
            <w:webHidden/>
          </w:rPr>
        </w:r>
        <w:r>
          <w:rPr>
            <w:noProof/>
            <w:webHidden/>
          </w:rPr>
          <w:fldChar w:fldCharType="separate"/>
        </w:r>
        <w:r>
          <w:rPr>
            <w:noProof/>
            <w:webHidden/>
          </w:rPr>
          <w:t>21</w:t>
        </w:r>
        <w:r>
          <w:rPr>
            <w:noProof/>
            <w:webHidden/>
          </w:rPr>
          <w:fldChar w:fldCharType="end"/>
        </w:r>
      </w:hyperlink>
    </w:p>
    <w:p w14:paraId="6A441867" w14:textId="374FF505" w:rsidR="00607165" w:rsidRDefault="00607165">
      <w:pPr>
        <w:pStyle w:val="TOC1"/>
        <w:rPr>
          <w:rFonts w:asciiTheme="minorHAnsi" w:eastAsiaTheme="minorEastAsia" w:hAnsiTheme="minorHAnsi" w:cstheme="minorBidi"/>
          <w:b w:val="0"/>
          <w:caps w:val="0"/>
          <w:noProof/>
          <w:sz w:val="22"/>
          <w:lang w:eastAsia="en-AU"/>
        </w:rPr>
      </w:pPr>
      <w:hyperlink w:anchor="_Toc137745715" w:history="1">
        <w:r w:rsidRPr="009220C3">
          <w:rPr>
            <w:rStyle w:val="Hyperlink"/>
            <w:noProof/>
          </w:rPr>
          <w:t>19.</w:t>
        </w:r>
        <w:r>
          <w:rPr>
            <w:rFonts w:asciiTheme="minorHAnsi" w:eastAsiaTheme="minorEastAsia" w:hAnsiTheme="minorHAnsi" w:cstheme="minorBidi"/>
            <w:b w:val="0"/>
            <w:caps w:val="0"/>
            <w:noProof/>
            <w:sz w:val="22"/>
            <w:lang w:eastAsia="en-AU"/>
          </w:rPr>
          <w:tab/>
        </w:r>
        <w:r w:rsidRPr="009220C3">
          <w:rPr>
            <w:rStyle w:val="Hyperlink"/>
            <w:noProof/>
          </w:rPr>
          <w:t>Australian National Audit Office</w:t>
        </w:r>
        <w:r>
          <w:rPr>
            <w:noProof/>
            <w:webHidden/>
          </w:rPr>
          <w:tab/>
        </w:r>
        <w:r>
          <w:rPr>
            <w:noProof/>
            <w:webHidden/>
          </w:rPr>
          <w:fldChar w:fldCharType="begin"/>
        </w:r>
        <w:r>
          <w:rPr>
            <w:noProof/>
            <w:webHidden/>
          </w:rPr>
          <w:instrText xml:space="preserve"> PAGEREF _Toc137745715 \h </w:instrText>
        </w:r>
        <w:r>
          <w:rPr>
            <w:noProof/>
            <w:webHidden/>
          </w:rPr>
        </w:r>
        <w:r>
          <w:rPr>
            <w:noProof/>
            <w:webHidden/>
          </w:rPr>
          <w:fldChar w:fldCharType="separate"/>
        </w:r>
        <w:r>
          <w:rPr>
            <w:noProof/>
            <w:webHidden/>
          </w:rPr>
          <w:t>21</w:t>
        </w:r>
        <w:r>
          <w:rPr>
            <w:noProof/>
            <w:webHidden/>
          </w:rPr>
          <w:fldChar w:fldCharType="end"/>
        </w:r>
      </w:hyperlink>
    </w:p>
    <w:p w14:paraId="51692167" w14:textId="1B384607" w:rsidR="00607165" w:rsidRDefault="00607165">
      <w:pPr>
        <w:pStyle w:val="TOC1"/>
        <w:rPr>
          <w:rFonts w:asciiTheme="minorHAnsi" w:eastAsiaTheme="minorEastAsia" w:hAnsiTheme="minorHAnsi" w:cstheme="minorBidi"/>
          <w:b w:val="0"/>
          <w:caps w:val="0"/>
          <w:noProof/>
          <w:sz w:val="22"/>
          <w:lang w:eastAsia="en-AU"/>
        </w:rPr>
      </w:pPr>
      <w:hyperlink w:anchor="_Toc137745716" w:history="1">
        <w:r w:rsidRPr="009220C3">
          <w:rPr>
            <w:rStyle w:val="Hyperlink"/>
            <w:noProof/>
          </w:rPr>
          <w:t>20.</w:t>
        </w:r>
        <w:r>
          <w:rPr>
            <w:rFonts w:asciiTheme="minorHAnsi" w:eastAsiaTheme="minorEastAsia" w:hAnsiTheme="minorHAnsi" w:cstheme="minorBidi"/>
            <w:b w:val="0"/>
            <w:caps w:val="0"/>
            <w:noProof/>
            <w:sz w:val="22"/>
            <w:lang w:eastAsia="en-AU"/>
          </w:rPr>
          <w:tab/>
        </w:r>
        <w:r w:rsidRPr="009220C3">
          <w:rPr>
            <w:rStyle w:val="Hyperlink"/>
            <w:noProof/>
          </w:rPr>
          <w:t>COMPLAINTS</w:t>
        </w:r>
        <w:r>
          <w:rPr>
            <w:noProof/>
            <w:webHidden/>
          </w:rPr>
          <w:tab/>
        </w:r>
        <w:r>
          <w:rPr>
            <w:noProof/>
            <w:webHidden/>
          </w:rPr>
          <w:fldChar w:fldCharType="begin"/>
        </w:r>
        <w:r>
          <w:rPr>
            <w:noProof/>
            <w:webHidden/>
          </w:rPr>
          <w:instrText xml:space="preserve"> PAGEREF _Toc137745716 \h </w:instrText>
        </w:r>
        <w:r>
          <w:rPr>
            <w:noProof/>
            <w:webHidden/>
          </w:rPr>
        </w:r>
        <w:r>
          <w:rPr>
            <w:noProof/>
            <w:webHidden/>
          </w:rPr>
          <w:fldChar w:fldCharType="separate"/>
        </w:r>
        <w:r>
          <w:rPr>
            <w:noProof/>
            <w:webHidden/>
          </w:rPr>
          <w:t>21</w:t>
        </w:r>
        <w:r>
          <w:rPr>
            <w:noProof/>
            <w:webHidden/>
          </w:rPr>
          <w:fldChar w:fldCharType="end"/>
        </w:r>
      </w:hyperlink>
    </w:p>
    <w:p w14:paraId="49333B2B" w14:textId="7676AF6D" w:rsidR="00607165" w:rsidRDefault="00607165">
      <w:pPr>
        <w:pStyle w:val="TOC1"/>
        <w:rPr>
          <w:rFonts w:asciiTheme="minorHAnsi" w:eastAsiaTheme="minorEastAsia" w:hAnsiTheme="minorHAnsi" w:cstheme="minorBidi"/>
          <w:b w:val="0"/>
          <w:caps w:val="0"/>
          <w:noProof/>
          <w:sz w:val="22"/>
          <w:lang w:eastAsia="en-AU"/>
        </w:rPr>
      </w:pPr>
      <w:hyperlink w:anchor="_Toc137745717" w:history="1">
        <w:r w:rsidRPr="009220C3">
          <w:rPr>
            <w:rStyle w:val="Hyperlink"/>
            <w:noProof/>
          </w:rPr>
          <w:t>21.</w:t>
        </w:r>
        <w:r>
          <w:rPr>
            <w:rFonts w:asciiTheme="minorHAnsi" w:eastAsiaTheme="minorEastAsia" w:hAnsiTheme="minorHAnsi" w:cstheme="minorBidi"/>
            <w:b w:val="0"/>
            <w:caps w:val="0"/>
            <w:noProof/>
            <w:sz w:val="22"/>
            <w:lang w:eastAsia="en-AU"/>
          </w:rPr>
          <w:tab/>
        </w:r>
        <w:r w:rsidRPr="009220C3">
          <w:rPr>
            <w:rStyle w:val="Hyperlink"/>
            <w:noProof/>
          </w:rPr>
          <w:t>Freedom of Information</w:t>
        </w:r>
        <w:r>
          <w:rPr>
            <w:noProof/>
            <w:webHidden/>
          </w:rPr>
          <w:tab/>
        </w:r>
        <w:r>
          <w:rPr>
            <w:noProof/>
            <w:webHidden/>
          </w:rPr>
          <w:fldChar w:fldCharType="begin"/>
        </w:r>
        <w:r>
          <w:rPr>
            <w:noProof/>
            <w:webHidden/>
          </w:rPr>
          <w:instrText xml:space="preserve"> PAGEREF _Toc137745717 \h </w:instrText>
        </w:r>
        <w:r>
          <w:rPr>
            <w:noProof/>
            <w:webHidden/>
          </w:rPr>
        </w:r>
        <w:r>
          <w:rPr>
            <w:noProof/>
            <w:webHidden/>
          </w:rPr>
          <w:fldChar w:fldCharType="separate"/>
        </w:r>
        <w:r>
          <w:rPr>
            <w:noProof/>
            <w:webHidden/>
          </w:rPr>
          <w:t>22</w:t>
        </w:r>
        <w:r>
          <w:rPr>
            <w:noProof/>
            <w:webHidden/>
          </w:rPr>
          <w:fldChar w:fldCharType="end"/>
        </w:r>
      </w:hyperlink>
    </w:p>
    <w:p w14:paraId="4D71B6CA" w14:textId="0985C65A" w:rsidR="00607165" w:rsidRDefault="00607165">
      <w:pPr>
        <w:pStyle w:val="TOC1"/>
        <w:rPr>
          <w:rFonts w:asciiTheme="minorHAnsi" w:eastAsiaTheme="minorEastAsia" w:hAnsiTheme="minorHAnsi" w:cstheme="minorBidi"/>
          <w:b w:val="0"/>
          <w:caps w:val="0"/>
          <w:noProof/>
          <w:sz w:val="22"/>
          <w:lang w:eastAsia="en-AU"/>
        </w:rPr>
      </w:pPr>
      <w:hyperlink w:anchor="_Toc137745718" w:history="1">
        <w:r w:rsidRPr="009220C3">
          <w:rPr>
            <w:rStyle w:val="Hyperlink"/>
            <w:noProof/>
          </w:rPr>
          <w:t>22.</w:t>
        </w:r>
        <w:r>
          <w:rPr>
            <w:rFonts w:asciiTheme="minorHAnsi" w:eastAsiaTheme="minorEastAsia" w:hAnsiTheme="minorHAnsi" w:cstheme="minorBidi"/>
            <w:b w:val="0"/>
            <w:caps w:val="0"/>
            <w:noProof/>
            <w:sz w:val="22"/>
            <w:lang w:eastAsia="en-AU"/>
          </w:rPr>
          <w:tab/>
        </w:r>
        <w:r w:rsidRPr="009220C3">
          <w:rPr>
            <w:rStyle w:val="Hyperlink"/>
            <w:noProof/>
          </w:rPr>
          <w:t>tenderer's commercial-in-confidence information</w:t>
        </w:r>
        <w:r>
          <w:rPr>
            <w:noProof/>
            <w:webHidden/>
          </w:rPr>
          <w:tab/>
        </w:r>
        <w:r>
          <w:rPr>
            <w:noProof/>
            <w:webHidden/>
          </w:rPr>
          <w:fldChar w:fldCharType="begin"/>
        </w:r>
        <w:r>
          <w:rPr>
            <w:noProof/>
            <w:webHidden/>
          </w:rPr>
          <w:instrText xml:space="preserve"> PAGEREF _Toc137745718 \h </w:instrText>
        </w:r>
        <w:r>
          <w:rPr>
            <w:noProof/>
            <w:webHidden/>
          </w:rPr>
        </w:r>
        <w:r>
          <w:rPr>
            <w:noProof/>
            <w:webHidden/>
          </w:rPr>
          <w:fldChar w:fldCharType="separate"/>
        </w:r>
        <w:r>
          <w:rPr>
            <w:noProof/>
            <w:webHidden/>
          </w:rPr>
          <w:t>23</w:t>
        </w:r>
        <w:r>
          <w:rPr>
            <w:noProof/>
            <w:webHidden/>
          </w:rPr>
          <w:fldChar w:fldCharType="end"/>
        </w:r>
      </w:hyperlink>
    </w:p>
    <w:p w14:paraId="1E7E38E1" w14:textId="2E022C15" w:rsidR="00607165" w:rsidRDefault="00607165">
      <w:pPr>
        <w:pStyle w:val="TOC1"/>
        <w:rPr>
          <w:rFonts w:asciiTheme="minorHAnsi" w:eastAsiaTheme="minorEastAsia" w:hAnsiTheme="minorHAnsi" w:cstheme="minorBidi"/>
          <w:b w:val="0"/>
          <w:caps w:val="0"/>
          <w:noProof/>
          <w:sz w:val="22"/>
          <w:lang w:eastAsia="en-AU"/>
        </w:rPr>
      </w:pPr>
      <w:hyperlink w:anchor="_Toc137745719" w:history="1">
        <w:r w:rsidRPr="009220C3">
          <w:rPr>
            <w:rStyle w:val="Hyperlink"/>
            <w:noProof/>
          </w:rPr>
          <w:t>23.</w:t>
        </w:r>
        <w:r>
          <w:rPr>
            <w:rFonts w:asciiTheme="minorHAnsi" w:eastAsiaTheme="minorEastAsia" w:hAnsiTheme="minorHAnsi" w:cstheme="minorBidi"/>
            <w:b w:val="0"/>
            <w:caps w:val="0"/>
            <w:noProof/>
            <w:sz w:val="22"/>
            <w:lang w:eastAsia="en-AU"/>
          </w:rPr>
          <w:tab/>
        </w:r>
        <w:r w:rsidRPr="009220C3">
          <w:rPr>
            <w:rStyle w:val="Hyperlink"/>
            <w:noProof/>
          </w:rPr>
          <w:t>PRIVACY</w:t>
        </w:r>
        <w:r>
          <w:rPr>
            <w:noProof/>
            <w:webHidden/>
          </w:rPr>
          <w:tab/>
        </w:r>
        <w:r>
          <w:rPr>
            <w:noProof/>
            <w:webHidden/>
          </w:rPr>
          <w:fldChar w:fldCharType="begin"/>
        </w:r>
        <w:r>
          <w:rPr>
            <w:noProof/>
            <w:webHidden/>
          </w:rPr>
          <w:instrText xml:space="preserve"> PAGEREF _Toc137745719 \h </w:instrText>
        </w:r>
        <w:r>
          <w:rPr>
            <w:noProof/>
            <w:webHidden/>
          </w:rPr>
        </w:r>
        <w:r>
          <w:rPr>
            <w:noProof/>
            <w:webHidden/>
          </w:rPr>
          <w:fldChar w:fldCharType="separate"/>
        </w:r>
        <w:r>
          <w:rPr>
            <w:noProof/>
            <w:webHidden/>
          </w:rPr>
          <w:t>23</w:t>
        </w:r>
        <w:r>
          <w:rPr>
            <w:noProof/>
            <w:webHidden/>
          </w:rPr>
          <w:fldChar w:fldCharType="end"/>
        </w:r>
      </w:hyperlink>
    </w:p>
    <w:p w14:paraId="6B58CCE1" w14:textId="7818614D" w:rsidR="00607165" w:rsidRDefault="00607165">
      <w:pPr>
        <w:pStyle w:val="TOC1"/>
        <w:rPr>
          <w:rFonts w:asciiTheme="minorHAnsi" w:eastAsiaTheme="minorEastAsia" w:hAnsiTheme="minorHAnsi" w:cstheme="minorBidi"/>
          <w:b w:val="0"/>
          <w:caps w:val="0"/>
          <w:noProof/>
          <w:sz w:val="22"/>
          <w:lang w:eastAsia="en-AU"/>
        </w:rPr>
      </w:pPr>
      <w:hyperlink w:anchor="_Toc137745720" w:history="1">
        <w:r w:rsidRPr="009220C3">
          <w:rPr>
            <w:rStyle w:val="Hyperlink"/>
            <w:noProof/>
          </w:rPr>
          <w:t>24.</w:t>
        </w:r>
        <w:r>
          <w:rPr>
            <w:rFonts w:asciiTheme="minorHAnsi" w:eastAsiaTheme="minorEastAsia" w:hAnsiTheme="minorHAnsi" w:cstheme="minorBidi"/>
            <w:b w:val="0"/>
            <w:caps w:val="0"/>
            <w:noProof/>
            <w:sz w:val="22"/>
            <w:lang w:eastAsia="en-AU"/>
          </w:rPr>
          <w:tab/>
        </w:r>
        <w:r w:rsidRPr="009220C3">
          <w:rPr>
            <w:rStyle w:val="Hyperlink"/>
            <w:noProof/>
          </w:rPr>
          <w:t>WORKPLACE GENDER EQUALITY</w:t>
        </w:r>
        <w:r>
          <w:rPr>
            <w:noProof/>
            <w:webHidden/>
          </w:rPr>
          <w:tab/>
        </w:r>
        <w:r>
          <w:rPr>
            <w:noProof/>
            <w:webHidden/>
          </w:rPr>
          <w:fldChar w:fldCharType="begin"/>
        </w:r>
        <w:r>
          <w:rPr>
            <w:noProof/>
            <w:webHidden/>
          </w:rPr>
          <w:instrText xml:space="preserve"> PAGEREF _Toc137745720 \h </w:instrText>
        </w:r>
        <w:r>
          <w:rPr>
            <w:noProof/>
            <w:webHidden/>
          </w:rPr>
        </w:r>
        <w:r>
          <w:rPr>
            <w:noProof/>
            <w:webHidden/>
          </w:rPr>
          <w:fldChar w:fldCharType="separate"/>
        </w:r>
        <w:r>
          <w:rPr>
            <w:noProof/>
            <w:webHidden/>
          </w:rPr>
          <w:t>23</w:t>
        </w:r>
        <w:r>
          <w:rPr>
            <w:noProof/>
            <w:webHidden/>
          </w:rPr>
          <w:fldChar w:fldCharType="end"/>
        </w:r>
      </w:hyperlink>
    </w:p>
    <w:p w14:paraId="48B8B5F8" w14:textId="5ABECA10" w:rsidR="00607165" w:rsidRDefault="00607165">
      <w:pPr>
        <w:pStyle w:val="TOC1"/>
        <w:rPr>
          <w:rFonts w:asciiTheme="minorHAnsi" w:eastAsiaTheme="minorEastAsia" w:hAnsiTheme="minorHAnsi" w:cstheme="minorBidi"/>
          <w:b w:val="0"/>
          <w:caps w:val="0"/>
          <w:noProof/>
          <w:sz w:val="22"/>
          <w:lang w:eastAsia="en-AU"/>
        </w:rPr>
      </w:pPr>
      <w:hyperlink w:anchor="_Toc137745721" w:history="1">
        <w:r w:rsidRPr="009220C3">
          <w:rPr>
            <w:rStyle w:val="Hyperlink"/>
            <w:noProof/>
          </w:rPr>
          <w:t>25.</w:t>
        </w:r>
        <w:r>
          <w:rPr>
            <w:rFonts w:asciiTheme="minorHAnsi" w:eastAsiaTheme="minorEastAsia" w:hAnsiTheme="minorHAnsi" w:cstheme="minorBidi"/>
            <w:b w:val="0"/>
            <w:caps w:val="0"/>
            <w:noProof/>
            <w:sz w:val="22"/>
            <w:lang w:eastAsia="en-AU"/>
          </w:rPr>
          <w:tab/>
        </w:r>
        <w:r w:rsidRPr="009220C3">
          <w:rPr>
            <w:rStyle w:val="Hyperlink"/>
            <w:noProof/>
          </w:rPr>
          <w:t>EMPLOYEE ENTITLEMENTS</w:t>
        </w:r>
        <w:r>
          <w:rPr>
            <w:noProof/>
            <w:webHidden/>
          </w:rPr>
          <w:tab/>
        </w:r>
        <w:r>
          <w:rPr>
            <w:noProof/>
            <w:webHidden/>
          </w:rPr>
          <w:fldChar w:fldCharType="begin"/>
        </w:r>
        <w:r>
          <w:rPr>
            <w:noProof/>
            <w:webHidden/>
          </w:rPr>
          <w:instrText xml:space="preserve"> PAGEREF _Toc137745721 \h </w:instrText>
        </w:r>
        <w:r>
          <w:rPr>
            <w:noProof/>
            <w:webHidden/>
          </w:rPr>
        </w:r>
        <w:r>
          <w:rPr>
            <w:noProof/>
            <w:webHidden/>
          </w:rPr>
          <w:fldChar w:fldCharType="separate"/>
        </w:r>
        <w:r>
          <w:rPr>
            <w:noProof/>
            <w:webHidden/>
          </w:rPr>
          <w:t>24</w:t>
        </w:r>
        <w:r>
          <w:rPr>
            <w:noProof/>
            <w:webHidden/>
          </w:rPr>
          <w:fldChar w:fldCharType="end"/>
        </w:r>
      </w:hyperlink>
    </w:p>
    <w:p w14:paraId="7129CA06" w14:textId="73740F58" w:rsidR="00607165" w:rsidRDefault="00607165">
      <w:pPr>
        <w:pStyle w:val="TOC1"/>
        <w:rPr>
          <w:rFonts w:asciiTheme="minorHAnsi" w:eastAsiaTheme="minorEastAsia" w:hAnsiTheme="minorHAnsi" w:cstheme="minorBidi"/>
          <w:b w:val="0"/>
          <w:caps w:val="0"/>
          <w:noProof/>
          <w:sz w:val="22"/>
          <w:lang w:eastAsia="en-AU"/>
        </w:rPr>
      </w:pPr>
      <w:hyperlink w:anchor="_Toc137745722" w:history="1">
        <w:r w:rsidRPr="009220C3">
          <w:rPr>
            <w:rStyle w:val="Hyperlink"/>
            <w:noProof/>
          </w:rPr>
          <w:t>26.</w:t>
        </w:r>
        <w:r>
          <w:rPr>
            <w:rFonts w:asciiTheme="minorHAnsi" w:eastAsiaTheme="minorEastAsia" w:hAnsiTheme="minorHAnsi" w:cstheme="minorBidi"/>
            <w:b w:val="0"/>
            <w:caps w:val="0"/>
            <w:noProof/>
            <w:sz w:val="22"/>
            <w:lang w:eastAsia="en-AU"/>
          </w:rPr>
          <w:tab/>
        </w:r>
        <w:r w:rsidRPr="009220C3">
          <w:rPr>
            <w:rStyle w:val="Hyperlink"/>
            <w:noProof/>
          </w:rPr>
          <w:t>FINANCIAL VIABILITY</w:t>
        </w:r>
        <w:r>
          <w:rPr>
            <w:noProof/>
            <w:webHidden/>
          </w:rPr>
          <w:tab/>
        </w:r>
        <w:r>
          <w:rPr>
            <w:noProof/>
            <w:webHidden/>
          </w:rPr>
          <w:fldChar w:fldCharType="begin"/>
        </w:r>
        <w:r>
          <w:rPr>
            <w:noProof/>
            <w:webHidden/>
          </w:rPr>
          <w:instrText xml:space="preserve"> PAGEREF _Toc137745722 \h </w:instrText>
        </w:r>
        <w:r>
          <w:rPr>
            <w:noProof/>
            <w:webHidden/>
          </w:rPr>
        </w:r>
        <w:r>
          <w:rPr>
            <w:noProof/>
            <w:webHidden/>
          </w:rPr>
          <w:fldChar w:fldCharType="separate"/>
        </w:r>
        <w:r>
          <w:rPr>
            <w:noProof/>
            <w:webHidden/>
          </w:rPr>
          <w:t>24</w:t>
        </w:r>
        <w:r>
          <w:rPr>
            <w:noProof/>
            <w:webHidden/>
          </w:rPr>
          <w:fldChar w:fldCharType="end"/>
        </w:r>
      </w:hyperlink>
    </w:p>
    <w:p w14:paraId="6B384DB3" w14:textId="76316E76" w:rsidR="00607165" w:rsidRDefault="00607165">
      <w:pPr>
        <w:pStyle w:val="TOC1"/>
        <w:rPr>
          <w:rFonts w:asciiTheme="minorHAnsi" w:eastAsiaTheme="minorEastAsia" w:hAnsiTheme="minorHAnsi" w:cstheme="minorBidi"/>
          <w:b w:val="0"/>
          <w:caps w:val="0"/>
          <w:noProof/>
          <w:sz w:val="22"/>
          <w:lang w:eastAsia="en-AU"/>
        </w:rPr>
      </w:pPr>
      <w:hyperlink w:anchor="_Toc137745723" w:history="1">
        <w:r w:rsidRPr="009220C3">
          <w:rPr>
            <w:rStyle w:val="Hyperlink"/>
            <w:noProof/>
          </w:rPr>
          <w:t>27.</w:t>
        </w:r>
        <w:r>
          <w:rPr>
            <w:rFonts w:asciiTheme="minorHAnsi" w:eastAsiaTheme="minorEastAsia" w:hAnsiTheme="minorHAnsi" w:cstheme="minorBidi"/>
            <w:b w:val="0"/>
            <w:caps w:val="0"/>
            <w:noProof/>
            <w:sz w:val="22"/>
            <w:lang w:eastAsia="en-AU"/>
          </w:rPr>
          <w:tab/>
        </w:r>
        <w:r w:rsidRPr="009220C3">
          <w:rPr>
            <w:rStyle w:val="Hyperlink"/>
            <w:noProof/>
          </w:rPr>
          <w:t>Material Change OR Strategic Interest Issue</w:t>
        </w:r>
        <w:r>
          <w:rPr>
            <w:noProof/>
            <w:webHidden/>
          </w:rPr>
          <w:tab/>
        </w:r>
        <w:r>
          <w:rPr>
            <w:noProof/>
            <w:webHidden/>
          </w:rPr>
          <w:fldChar w:fldCharType="begin"/>
        </w:r>
        <w:r>
          <w:rPr>
            <w:noProof/>
            <w:webHidden/>
          </w:rPr>
          <w:instrText xml:space="preserve"> PAGEREF _Toc137745723 \h </w:instrText>
        </w:r>
        <w:r>
          <w:rPr>
            <w:noProof/>
            <w:webHidden/>
          </w:rPr>
        </w:r>
        <w:r>
          <w:rPr>
            <w:noProof/>
            <w:webHidden/>
          </w:rPr>
          <w:fldChar w:fldCharType="separate"/>
        </w:r>
        <w:r>
          <w:rPr>
            <w:noProof/>
            <w:webHidden/>
          </w:rPr>
          <w:t>26</w:t>
        </w:r>
        <w:r>
          <w:rPr>
            <w:noProof/>
            <w:webHidden/>
          </w:rPr>
          <w:fldChar w:fldCharType="end"/>
        </w:r>
      </w:hyperlink>
    </w:p>
    <w:p w14:paraId="6A09C03D" w14:textId="18D46FBE" w:rsidR="00607165" w:rsidRDefault="00607165">
      <w:pPr>
        <w:pStyle w:val="TOC1"/>
        <w:rPr>
          <w:rFonts w:asciiTheme="minorHAnsi" w:eastAsiaTheme="minorEastAsia" w:hAnsiTheme="minorHAnsi" w:cstheme="minorBidi"/>
          <w:b w:val="0"/>
          <w:caps w:val="0"/>
          <w:noProof/>
          <w:sz w:val="22"/>
          <w:lang w:eastAsia="en-AU"/>
        </w:rPr>
      </w:pPr>
      <w:hyperlink w:anchor="_Toc137745724" w:history="1">
        <w:r w:rsidRPr="009220C3">
          <w:rPr>
            <w:rStyle w:val="Hyperlink"/>
            <w:noProof/>
          </w:rPr>
          <w:t>28.</w:t>
        </w:r>
        <w:r>
          <w:rPr>
            <w:rFonts w:asciiTheme="minorHAnsi" w:eastAsiaTheme="minorEastAsia" w:hAnsiTheme="minorHAnsi" w:cstheme="minorBidi"/>
            <w:b w:val="0"/>
            <w:caps w:val="0"/>
            <w:noProof/>
            <w:sz w:val="22"/>
            <w:lang w:eastAsia="en-AU"/>
          </w:rPr>
          <w:tab/>
        </w:r>
        <w:r w:rsidRPr="009220C3">
          <w:rPr>
            <w:rStyle w:val="Hyperlink"/>
            <w:noProof/>
          </w:rPr>
          <w:t>Agreed Subconsultants</w:t>
        </w:r>
        <w:r>
          <w:rPr>
            <w:noProof/>
            <w:webHidden/>
          </w:rPr>
          <w:tab/>
        </w:r>
        <w:r>
          <w:rPr>
            <w:noProof/>
            <w:webHidden/>
          </w:rPr>
          <w:fldChar w:fldCharType="begin"/>
        </w:r>
        <w:r>
          <w:rPr>
            <w:noProof/>
            <w:webHidden/>
          </w:rPr>
          <w:instrText xml:space="preserve"> PAGEREF _Toc137745724 \h </w:instrText>
        </w:r>
        <w:r>
          <w:rPr>
            <w:noProof/>
            <w:webHidden/>
          </w:rPr>
        </w:r>
        <w:r>
          <w:rPr>
            <w:noProof/>
            <w:webHidden/>
          </w:rPr>
          <w:fldChar w:fldCharType="separate"/>
        </w:r>
        <w:r>
          <w:rPr>
            <w:noProof/>
            <w:webHidden/>
          </w:rPr>
          <w:t>28</w:t>
        </w:r>
        <w:r>
          <w:rPr>
            <w:noProof/>
            <w:webHidden/>
          </w:rPr>
          <w:fldChar w:fldCharType="end"/>
        </w:r>
      </w:hyperlink>
    </w:p>
    <w:p w14:paraId="1320D9E0" w14:textId="60E5104F" w:rsidR="00607165" w:rsidRDefault="00607165">
      <w:pPr>
        <w:pStyle w:val="TOC1"/>
        <w:rPr>
          <w:rFonts w:asciiTheme="minorHAnsi" w:eastAsiaTheme="minorEastAsia" w:hAnsiTheme="minorHAnsi" w:cstheme="minorBidi"/>
          <w:b w:val="0"/>
          <w:caps w:val="0"/>
          <w:noProof/>
          <w:sz w:val="22"/>
          <w:lang w:eastAsia="en-AU"/>
        </w:rPr>
      </w:pPr>
      <w:hyperlink w:anchor="_Toc137745725" w:history="1">
        <w:r w:rsidRPr="009220C3">
          <w:rPr>
            <w:rStyle w:val="Hyperlink"/>
            <w:noProof/>
          </w:rPr>
          <w:t>29.</w:t>
        </w:r>
        <w:r>
          <w:rPr>
            <w:rFonts w:asciiTheme="minorHAnsi" w:eastAsiaTheme="minorEastAsia" w:hAnsiTheme="minorHAnsi" w:cstheme="minorBidi"/>
            <w:b w:val="0"/>
            <w:caps w:val="0"/>
            <w:noProof/>
            <w:sz w:val="22"/>
            <w:lang w:eastAsia="en-AU"/>
          </w:rPr>
          <w:tab/>
        </w:r>
        <w:r w:rsidRPr="009220C3">
          <w:rPr>
            <w:rStyle w:val="Hyperlink"/>
            <w:noProof/>
          </w:rPr>
          <w:t>STATEMENT OF TAX RECORD</w:t>
        </w:r>
        <w:r>
          <w:rPr>
            <w:noProof/>
            <w:webHidden/>
          </w:rPr>
          <w:tab/>
        </w:r>
        <w:r>
          <w:rPr>
            <w:noProof/>
            <w:webHidden/>
          </w:rPr>
          <w:fldChar w:fldCharType="begin"/>
        </w:r>
        <w:r>
          <w:rPr>
            <w:noProof/>
            <w:webHidden/>
          </w:rPr>
          <w:instrText xml:space="preserve"> PAGEREF _Toc137745725 \h </w:instrText>
        </w:r>
        <w:r>
          <w:rPr>
            <w:noProof/>
            <w:webHidden/>
          </w:rPr>
        </w:r>
        <w:r>
          <w:rPr>
            <w:noProof/>
            <w:webHidden/>
          </w:rPr>
          <w:fldChar w:fldCharType="separate"/>
        </w:r>
        <w:r>
          <w:rPr>
            <w:noProof/>
            <w:webHidden/>
          </w:rPr>
          <w:t>28</w:t>
        </w:r>
        <w:r>
          <w:rPr>
            <w:noProof/>
            <w:webHidden/>
          </w:rPr>
          <w:fldChar w:fldCharType="end"/>
        </w:r>
      </w:hyperlink>
    </w:p>
    <w:p w14:paraId="6E53278F" w14:textId="3853B568" w:rsidR="00607165" w:rsidRDefault="00607165">
      <w:pPr>
        <w:pStyle w:val="TOC1"/>
        <w:rPr>
          <w:rFonts w:asciiTheme="minorHAnsi" w:eastAsiaTheme="minorEastAsia" w:hAnsiTheme="minorHAnsi" w:cstheme="minorBidi"/>
          <w:b w:val="0"/>
          <w:caps w:val="0"/>
          <w:noProof/>
          <w:sz w:val="22"/>
          <w:lang w:eastAsia="en-AU"/>
        </w:rPr>
      </w:pPr>
      <w:hyperlink w:anchor="_Toc137745726" w:history="1">
        <w:r w:rsidRPr="009220C3">
          <w:rPr>
            <w:rStyle w:val="Hyperlink"/>
            <w:noProof/>
          </w:rPr>
          <w:t>30.</w:t>
        </w:r>
        <w:r>
          <w:rPr>
            <w:rFonts w:asciiTheme="minorHAnsi" w:eastAsiaTheme="minorEastAsia" w:hAnsiTheme="minorHAnsi" w:cstheme="minorBidi"/>
            <w:b w:val="0"/>
            <w:caps w:val="0"/>
            <w:noProof/>
            <w:sz w:val="22"/>
            <w:lang w:eastAsia="en-AU"/>
          </w:rPr>
          <w:tab/>
        </w:r>
        <w:r w:rsidRPr="009220C3">
          <w:rPr>
            <w:rStyle w:val="Hyperlink"/>
            <w:noProof/>
          </w:rPr>
          <w:t>ANTI-BRIBERY, CORRUPTION AND MODERN SLAVERY</w:t>
        </w:r>
        <w:r>
          <w:rPr>
            <w:noProof/>
            <w:webHidden/>
          </w:rPr>
          <w:tab/>
        </w:r>
        <w:r>
          <w:rPr>
            <w:noProof/>
            <w:webHidden/>
          </w:rPr>
          <w:fldChar w:fldCharType="begin"/>
        </w:r>
        <w:r>
          <w:rPr>
            <w:noProof/>
            <w:webHidden/>
          </w:rPr>
          <w:instrText xml:space="preserve"> PAGEREF _Toc137745726 \h </w:instrText>
        </w:r>
        <w:r>
          <w:rPr>
            <w:noProof/>
            <w:webHidden/>
          </w:rPr>
        </w:r>
        <w:r>
          <w:rPr>
            <w:noProof/>
            <w:webHidden/>
          </w:rPr>
          <w:fldChar w:fldCharType="separate"/>
        </w:r>
        <w:r>
          <w:rPr>
            <w:noProof/>
            <w:webHidden/>
          </w:rPr>
          <w:t>30</w:t>
        </w:r>
        <w:r>
          <w:rPr>
            <w:noProof/>
            <w:webHidden/>
          </w:rPr>
          <w:fldChar w:fldCharType="end"/>
        </w:r>
      </w:hyperlink>
    </w:p>
    <w:p w14:paraId="07219A34" w14:textId="09172616" w:rsidR="00607165" w:rsidRDefault="00607165">
      <w:pPr>
        <w:pStyle w:val="TOC1"/>
        <w:rPr>
          <w:rFonts w:asciiTheme="minorHAnsi" w:eastAsiaTheme="minorEastAsia" w:hAnsiTheme="minorHAnsi" w:cstheme="minorBidi"/>
          <w:b w:val="0"/>
          <w:caps w:val="0"/>
          <w:noProof/>
          <w:sz w:val="22"/>
          <w:lang w:eastAsia="en-AU"/>
        </w:rPr>
      </w:pPr>
      <w:hyperlink w:anchor="_Toc137745727" w:history="1">
        <w:r w:rsidRPr="009220C3">
          <w:rPr>
            <w:rStyle w:val="Hyperlink"/>
            <w:noProof/>
          </w:rPr>
          <w:t>31.</w:t>
        </w:r>
        <w:r>
          <w:rPr>
            <w:rFonts w:asciiTheme="minorHAnsi" w:eastAsiaTheme="minorEastAsia" w:hAnsiTheme="minorHAnsi" w:cstheme="minorBidi"/>
            <w:b w:val="0"/>
            <w:caps w:val="0"/>
            <w:noProof/>
            <w:sz w:val="22"/>
            <w:lang w:eastAsia="en-AU"/>
          </w:rPr>
          <w:tab/>
        </w:r>
        <w:r w:rsidRPr="009220C3">
          <w:rPr>
            <w:rStyle w:val="Hyperlink"/>
            <w:noProof/>
          </w:rPr>
          <w:t>Special Conditions of Tender</w:t>
        </w:r>
        <w:r>
          <w:rPr>
            <w:noProof/>
            <w:webHidden/>
          </w:rPr>
          <w:tab/>
        </w:r>
        <w:r>
          <w:rPr>
            <w:noProof/>
            <w:webHidden/>
          </w:rPr>
          <w:fldChar w:fldCharType="begin"/>
        </w:r>
        <w:r>
          <w:rPr>
            <w:noProof/>
            <w:webHidden/>
          </w:rPr>
          <w:instrText xml:space="preserve"> PAGEREF _Toc137745727 \h </w:instrText>
        </w:r>
        <w:r>
          <w:rPr>
            <w:noProof/>
            <w:webHidden/>
          </w:rPr>
        </w:r>
        <w:r>
          <w:rPr>
            <w:noProof/>
            <w:webHidden/>
          </w:rPr>
          <w:fldChar w:fldCharType="separate"/>
        </w:r>
        <w:r>
          <w:rPr>
            <w:noProof/>
            <w:webHidden/>
          </w:rPr>
          <w:t>31</w:t>
        </w:r>
        <w:r>
          <w:rPr>
            <w:noProof/>
            <w:webHidden/>
          </w:rPr>
          <w:fldChar w:fldCharType="end"/>
        </w:r>
      </w:hyperlink>
    </w:p>
    <w:p w14:paraId="2F257D1B" w14:textId="02B6DF07" w:rsidR="00607165" w:rsidRDefault="00607165">
      <w:pPr>
        <w:pStyle w:val="TOC1"/>
        <w:rPr>
          <w:rFonts w:asciiTheme="minorHAnsi" w:eastAsiaTheme="minorEastAsia" w:hAnsiTheme="minorHAnsi" w:cstheme="minorBidi"/>
          <w:b w:val="0"/>
          <w:caps w:val="0"/>
          <w:noProof/>
          <w:sz w:val="22"/>
          <w:lang w:eastAsia="en-AU"/>
        </w:rPr>
      </w:pPr>
      <w:hyperlink w:anchor="_Toc137745728" w:history="1">
        <w:r w:rsidRPr="009220C3">
          <w:rPr>
            <w:rStyle w:val="Hyperlink"/>
            <w:noProof/>
          </w:rPr>
          <w:t>Part 2 - TENDER PARTICULARS</w:t>
        </w:r>
        <w:r>
          <w:rPr>
            <w:noProof/>
            <w:webHidden/>
          </w:rPr>
          <w:tab/>
        </w:r>
        <w:r>
          <w:rPr>
            <w:noProof/>
            <w:webHidden/>
          </w:rPr>
          <w:fldChar w:fldCharType="begin"/>
        </w:r>
        <w:r>
          <w:rPr>
            <w:noProof/>
            <w:webHidden/>
          </w:rPr>
          <w:instrText xml:space="preserve"> PAGEREF _Toc137745728 \h </w:instrText>
        </w:r>
        <w:r>
          <w:rPr>
            <w:noProof/>
            <w:webHidden/>
          </w:rPr>
        </w:r>
        <w:r>
          <w:rPr>
            <w:noProof/>
            <w:webHidden/>
          </w:rPr>
          <w:fldChar w:fldCharType="separate"/>
        </w:r>
        <w:r>
          <w:rPr>
            <w:noProof/>
            <w:webHidden/>
          </w:rPr>
          <w:t>32</w:t>
        </w:r>
        <w:r>
          <w:rPr>
            <w:noProof/>
            <w:webHidden/>
          </w:rPr>
          <w:fldChar w:fldCharType="end"/>
        </w:r>
      </w:hyperlink>
    </w:p>
    <w:p w14:paraId="4C3D41D6" w14:textId="7BC9E6FB" w:rsidR="00607165" w:rsidRDefault="00607165">
      <w:pPr>
        <w:pStyle w:val="TOC1"/>
        <w:rPr>
          <w:rFonts w:asciiTheme="minorHAnsi" w:eastAsiaTheme="minorEastAsia" w:hAnsiTheme="minorHAnsi" w:cstheme="minorBidi"/>
          <w:b w:val="0"/>
          <w:caps w:val="0"/>
          <w:noProof/>
          <w:sz w:val="22"/>
          <w:lang w:eastAsia="en-AU"/>
        </w:rPr>
      </w:pPr>
      <w:hyperlink w:anchor="_Toc137745729" w:history="1">
        <w:r w:rsidRPr="009220C3">
          <w:rPr>
            <w:rStyle w:val="Hyperlink"/>
            <w:noProof/>
          </w:rPr>
          <w:t>Part 3 - TENDER FORM</w:t>
        </w:r>
        <w:r>
          <w:rPr>
            <w:noProof/>
            <w:webHidden/>
          </w:rPr>
          <w:tab/>
        </w:r>
        <w:r>
          <w:rPr>
            <w:noProof/>
            <w:webHidden/>
          </w:rPr>
          <w:fldChar w:fldCharType="begin"/>
        </w:r>
        <w:r>
          <w:rPr>
            <w:noProof/>
            <w:webHidden/>
          </w:rPr>
          <w:instrText xml:space="preserve"> PAGEREF _Toc137745729 \h </w:instrText>
        </w:r>
        <w:r>
          <w:rPr>
            <w:noProof/>
            <w:webHidden/>
          </w:rPr>
        </w:r>
        <w:r>
          <w:rPr>
            <w:noProof/>
            <w:webHidden/>
          </w:rPr>
          <w:fldChar w:fldCharType="separate"/>
        </w:r>
        <w:r>
          <w:rPr>
            <w:noProof/>
            <w:webHidden/>
          </w:rPr>
          <w:t>37</w:t>
        </w:r>
        <w:r>
          <w:rPr>
            <w:noProof/>
            <w:webHidden/>
          </w:rPr>
          <w:fldChar w:fldCharType="end"/>
        </w:r>
      </w:hyperlink>
    </w:p>
    <w:p w14:paraId="65137E17" w14:textId="5121E038" w:rsidR="00607165" w:rsidRDefault="00607165">
      <w:pPr>
        <w:pStyle w:val="TOC1"/>
        <w:rPr>
          <w:rFonts w:asciiTheme="minorHAnsi" w:eastAsiaTheme="minorEastAsia" w:hAnsiTheme="minorHAnsi" w:cstheme="minorBidi"/>
          <w:b w:val="0"/>
          <w:caps w:val="0"/>
          <w:noProof/>
          <w:sz w:val="22"/>
          <w:lang w:eastAsia="en-AU"/>
        </w:rPr>
      </w:pPr>
      <w:hyperlink w:anchor="_Toc137745730" w:history="1">
        <w:r w:rsidRPr="009220C3">
          <w:rPr>
            <w:rStyle w:val="Hyperlink"/>
            <w:noProof/>
          </w:rPr>
          <w:t>Part 4 - TENDER SCHEDULES</w:t>
        </w:r>
        <w:r>
          <w:rPr>
            <w:noProof/>
            <w:webHidden/>
          </w:rPr>
          <w:tab/>
        </w:r>
        <w:r>
          <w:rPr>
            <w:noProof/>
            <w:webHidden/>
          </w:rPr>
          <w:fldChar w:fldCharType="begin"/>
        </w:r>
        <w:r>
          <w:rPr>
            <w:noProof/>
            <w:webHidden/>
          </w:rPr>
          <w:instrText xml:space="preserve"> PAGEREF _Toc137745730 \h </w:instrText>
        </w:r>
        <w:r>
          <w:rPr>
            <w:noProof/>
            <w:webHidden/>
          </w:rPr>
        </w:r>
        <w:r>
          <w:rPr>
            <w:noProof/>
            <w:webHidden/>
          </w:rPr>
          <w:fldChar w:fldCharType="separate"/>
        </w:r>
        <w:r>
          <w:rPr>
            <w:noProof/>
            <w:webHidden/>
          </w:rPr>
          <w:t>45</w:t>
        </w:r>
        <w:r>
          <w:rPr>
            <w:noProof/>
            <w:webHidden/>
          </w:rPr>
          <w:fldChar w:fldCharType="end"/>
        </w:r>
      </w:hyperlink>
    </w:p>
    <w:p w14:paraId="37D91FE8" w14:textId="1578B597" w:rsidR="00607165" w:rsidRDefault="00607165">
      <w:pPr>
        <w:pStyle w:val="TOC1"/>
        <w:rPr>
          <w:rFonts w:asciiTheme="minorHAnsi" w:eastAsiaTheme="minorEastAsia" w:hAnsiTheme="minorHAnsi" w:cstheme="minorBidi"/>
          <w:b w:val="0"/>
          <w:caps w:val="0"/>
          <w:noProof/>
          <w:sz w:val="22"/>
          <w:lang w:eastAsia="en-AU"/>
        </w:rPr>
      </w:pPr>
      <w:hyperlink w:anchor="_Toc137745731" w:history="1">
        <w:r w:rsidRPr="009220C3">
          <w:rPr>
            <w:rStyle w:val="Hyperlink"/>
            <w:noProof/>
            <w14:scene3d>
              <w14:camera w14:prst="orthographicFront"/>
              <w14:lightRig w14:rig="threePt" w14:dir="t">
                <w14:rot w14:lat="0" w14:lon="0" w14:rev="0"/>
              </w14:lightRig>
            </w14:scene3d>
          </w:rPr>
          <w:t>Tender Schedule A</w:t>
        </w:r>
        <w:r w:rsidRPr="009220C3">
          <w:rPr>
            <w:rStyle w:val="Hyperlink"/>
            <w:noProof/>
          </w:rPr>
          <w:t xml:space="preserve"> Project Understanding</w:t>
        </w:r>
        <w:r>
          <w:rPr>
            <w:noProof/>
            <w:webHidden/>
          </w:rPr>
          <w:tab/>
        </w:r>
        <w:r>
          <w:rPr>
            <w:noProof/>
            <w:webHidden/>
          </w:rPr>
          <w:fldChar w:fldCharType="begin"/>
        </w:r>
        <w:r>
          <w:rPr>
            <w:noProof/>
            <w:webHidden/>
          </w:rPr>
          <w:instrText xml:space="preserve"> PAGEREF _Toc137745731 \h </w:instrText>
        </w:r>
        <w:r>
          <w:rPr>
            <w:noProof/>
            <w:webHidden/>
          </w:rPr>
        </w:r>
        <w:r>
          <w:rPr>
            <w:noProof/>
            <w:webHidden/>
          </w:rPr>
          <w:fldChar w:fldCharType="separate"/>
        </w:r>
        <w:r>
          <w:rPr>
            <w:noProof/>
            <w:webHidden/>
          </w:rPr>
          <w:t>46</w:t>
        </w:r>
        <w:r>
          <w:rPr>
            <w:noProof/>
            <w:webHidden/>
          </w:rPr>
          <w:fldChar w:fldCharType="end"/>
        </w:r>
      </w:hyperlink>
    </w:p>
    <w:p w14:paraId="1FA9E22C" w14:textId="02DF3125" w:rsidR="00607165" w:rsidRDefault="00607165">
      <w:pPr>
        <w:pStyle w:val="TOC1"/>
        <w:rPr>
          <w:rFonts w:asciiTheme="minorHAnsi" w:eastAsiaTheme="minorEastAsia" w:hAnsiTheme="minorHAnsi" w:cstheme="minorBidi"/>
          <w:b w:val="0"/>
          <w:caps w:val="0"/>
          <w:noProof/>
          <w:sz w:val="22"/>
          <w:lang w:eastAsia="en-AU"/>
        </w:rPr>
      </w:pPr>
      <w:hyperlink w:anchor="_Toc137745732" w:history="1">
        <w:r w:rsidRPr="009220C3">
          <w:rPr>
            <w:rStyle w:val="Hyperlink"/>
            <w:noProof/>
            <w14:scene3d>
              <w14:camera w14:prst="orthographicFront"/>
              <w14:lightRig w14:rig="threePt" w14:dir="t">
                <w14:rot w14:lat="0" w14:lon="0" w14:rev="0"/>
              </w14:lightRig>
            </w14:scene3d>
          </w:rPr>
          <w:t>Tender Schedule B</w:t>
        </w:r>
        <w:r w:rsidRPr="009220C3">
          <w:rPr>
            <w:rStyle w:val="Hyperlink"/>
            <w:noProof/>
          </w:rPr>
          <w:t xml:space="preserve"> Proposed Resources</w:t>
        </w:r>
        <w:r>
          <w:rPr>
            <w:noProof/>
            <w:webHidden/>
          </w:rPr>
          <w:tab/>
        </w:r>
        <w:r>
          <w:rPr>
            <w:noProof/>
            <w:webHidden/>
          </w:rPr>
          <w:fldChar w:fldCharType="begin"/>
        </w:r>
        <w:r>
          <w:rPr>
            <w:noProof/>
            <w:webHidden/>
          </w:rPr>
          <w:instrText xml:space="preserve"> PAGEREF _Toc137745732 \h </w:instrText>
        </w:r>
        <w:r>
          <w:rPr>
            <w:noProof/>
            <w:webHidden/>
          </w:rPr>
        </w:r>
        <w:r>
          <w:rPr>
            <w:noProof/>
            <w:webHidden/>
          </w:rPr>
          <w:fldChar w:fldCharType="separate"/>
        </w:r>
        <w:r>
          <w:rPr>
            <w:noProof/>
            <w:webHidden/>
          </w:rPr>
          <w:t>52</w:t>
        </w:r>
        <w:r>
          <w:rPr>
            <w:noProof/>
            <w:webHidden/>
          </w:rPr>
          <w:fldChar w:fldCharType="end"/>
        </w:r>
      </w:hyperlink>
    </w:p>
    <w:p w14:paraId="5356721F" w14:textId="2EBBCFD0" w:rsidR="00607165" w:rsidRDefault="00607165">
      <w:pPr>
        <w:pStyle w:val="TOC1"/>
        <w:rPr>
          <w:rFonts w:asciiTheme="minorHAnsi" w:eastAsiaTheme="minorEastAsia" w:hAnsiTheme="minorHAnsi" w:cstheme="minorBidi"/>
          <w:b w:val="0"/>
          <w:caps w:val="0"/>
          <w:noProof/>
          <w:sz w:val="22"/>
          <w:lang w:eastAsia="en-AU"/>
        </w:rPr>
      </w:pPr>
      <w:hyperlink w:anchor="_Toc137745733" w:history="1">
        <w:r w:rsidRPr="009220C3">
          <w:rPr>
            <w:rStyle w:val="Hyperlink"/>
            <w:noProof/>
            <w14:scene3d>
              <w14:camera w14:prst="orthographicFront"/>
              <w14:lightRig w14:rig="threePt" w14:dir="t">
                <w14:rot w14:lat="0" w14:lon="0" w14:rev="0"/>
              </w14:lightRig>
            </w14:scene3d>
          </w:rPr>
          <w:t>Tender Schedule C</w:t>
        </w:r>
        <w:r w:rsidRPr="009220C3">
          <w:rPr>
            <w:rStyle w:val="Hyperlink"/>
            <w:iCs/>
            <w:noProof/>
          </w:rPr>
          <w:t xml:space="preserve"> Relevant Previous Performance</w:t>
        </w:r>
        <w:r>
          <w:rPr>
            <w:noProof/>
            <w:webHidden/>
          </w:rPr>
          <w:tab/>
        </w:r>
        <w:r>
          <w:rPr>
            <w:noProof/>
            <w:webHidden/>
          </w:rPr>
          <w:fldChar w:fldCharType="begin"/>
        </w:r>
        <w:r>
          <w:rPr>
            <w:noProof/>
            <w:webHidden/>
          </w:rPr>
          <w:instrText xml:space="preserve"> PAGEREF _Toc137745733 \h </w:instrText>
        </w:r>
        <w:r>
          <w:rPr>
            <w:noProof/>
            <w:webHidden/>
          </w:rPr>
        </w:r>
        <w:r>
          <w:rPr>
            <w:noProof/>
            <w:webHidden/>
          </w:rPr>
          <w:fldChar w:fldCharType="separate"/>
        </w:r>
        <w:r>
          <w:rPr>
            <w:noProof/>
            <w:webHidden/>
          </w:rPr>
          <w:t>54</w:t>
        </w:r>
        <w:r>
          <w:rPr>
            <w:noProof/>
            <w:webHidden/>
          </w:rPr>
          <w:fldChar w:fldCharType="end"/>
        </w:r>
      </w:hyperlink>
    </w:p>
    <w:p w14:paraId="3664FBAF" w14:textId="66871C04" w:rsidR="00607165" w:rsidRDefault="00607165">
      <w:pPr>
        <w:pStyle w:val="TOC1"/>
        <w:rPr>
          <w:rFonts w:asciiTheme="minorHAnsi" w:eastAsiaTheme="minorEastAsia" w:hAnsiTheme="minorHAnsi" w:cstheme="minorBidi"/>
          <w:b w:val="0"/>
          <w:caps w:val="0"/>
          <w:noProof/>
          <w:sz w:val="22"/>
          <w:lang w:eastAsia="en-AU"/>
        </w:rPr>
      </w:pPr>
      <w:hyperlink w:anchor="_Toc137745734" w:history="1">
        <w:r w:rsidRPr="009220C3">
          <w:rPr>
            <w:rStyle w:val="Hyperlink"/>
            <w:noProof/>
            <w14:scene3d>
              <w14:camera w14:prst="orthographicFront"/>
              <w14:lightRig w14:rig="threePt" w14:dir="t">
                <w14:rot w14:lat="0" w14:lon="0" w14:rev="0"/>
              </w14:lightRig>
            </w14:scene3d>
          </w:rPr>
          <w:t>Tender Schedule D</w:t>
        </w:r>
        <w:r w:rsidRPr="009220C3">
          <w:rPr>
            <w:rStyle w:val="Hyperlink"/>
            <w:noProof/>
          </w:rPr>
          <w:t xml:space="preserve"> Program</w:t>
        </w:r>
        <w:r>
          <w:rPr>
            <w:noProof/>
            <w:webHidden/>
          </w:rPr>
          <w:tab/>
        </w:r>
        <w:r>
          <w:rPr>
            <w:noProof/>
            <w:webHidden/>
          </w:rPr>
          <w:fldChar w:fldCharType="begin"/>
        </w:r>
        <w:r>
          <w:rPr>
            <w:noProof/>
            <w:webHidden/>
          </w:rPr>
          <w:instrText xml:space="preserve"> PAGEREF _Toc137745734 \h </w:instrText>
        </w:r>
        <w:r>
          <w:rPr>
            <w:noProof/>
            <w:webHidden/>
          </w:rPr>
        </w:r>
        <w:r>
          <w:rPr>
            <w:noProof/>
            <w:webHidden/>
          </w:rPr>
          <w:fldChar w:fldCharType="separate"/>
        </w:r>
        <w:r>
          <w:rPr>
            <w:noProof/>
            <w:webHidden/>
          </w:rPr>
          <w:t>56</w:t>
        </w:r>
        <w:r>
          <w:rPr>
            <w:noProof/>
            <w:webHidden/>
          </w:rPr>
          <w:fldChar w:fldCharType="end"/>
        </w:r>
      </w:hyperlink>
    </w:p>
    <w:p w14:paraId="5B183C0B" w14:textId="29F25BCE" w:rsidR="00607165" w:rsidRDefault="00607165">
      <w:pPr>
        <w:pStyle w:val="TOC1"/>
        <w:rPr>
          <w:rFonts w:asciiTheme="minorHAnsi" w:eastAsiaTheme="minorEastAsia" w:hAnsiTheme="minorHAnsi" w:cstheme="minorBidi"/>
          <w:b w:val="0"/>
          <w:caps w:val="0"/>
          <w:noProof/>
          <w:sz w:val="22"/>
          <w:lang w:eastAsia="en-AU"/>
        </w:rPr>
      </w:pPr>
      <w:hyperlink w:anchor="_Toc137745735" w:history="1">
        <w:r w:rsidRPr="009220C3">
          <w:rPr>
            <w:rStyle w:val="Hyperlink"/>
            <w:noProof/>
            <w14:scene3d>
              <w14:camera w14:prst="orthographicFront"/>
              <w14:lightRig w14:rig="threePt" w14:dir="t">
                <w14:rot w14:lat="0" w14:lon="0" w14:rev="0"/>
              </w14:lightRig>
            </w14:scene3d>
          </w:rPr>
          <w:t>Tender Schedule E</w:t>
        </w:r>
        <w:r w:rsidRPr="009220C3">
          <w:rPr>
            <w:rStyle w:val="Hyperlink"/>
            <w:noProof/>
          </w:rPr>
          <w:t xml:space="preserve"> Anti-Bribery, Corruption and Modern Slavery Statement</w:t>
        </w:r>
        <w:r>
          <w:rPr>
            <w:noProof/>
            <w:webHidden/>
          </w:rPr>
          <w:tab/>
        </w:r>
        <w:r>
          <w:rPr>
            <w:noProof/>
            <w:webHidden/>
          </w:rPr>
          <w:fldChar w:fldCharType="begin"/>
        </w:r>
        <w:r>
          <w:rPr>
            <w:noProof/>
            <w:webHidden/>
          </w:rPr>
          <w:instrText xml:space="preserve"> PAGEREF _Toc137745735 \h </w:instrText>
        </w:r>
        <w:r>
          <w:rPr>
            <w:noProof/>
            <w:webHidden/>
          </w:rPr>
        </w:r>
        <w:r>
          <w:rPr>
            <w:noProof/>
            <w:webHidden/>
          </w:rPr>
          <w:fldChar w:fldCharType="separate"/>
        </w:r>
        <w:r>
          <w:rPr>
            <w:noProof/>
            <w:webHidden/>
          </w:rPr>
          <w:t>58</w:t>
        </w:r>
        <w:r>
          <w:rPr>
            <w:noProof/>
            <w:webHidden/>
          </w:rPr>
          <w:fldChar w:fldCharType="end"/>
        </w:r>
      </w:hyperlink>
    </w:p>
    <w:p w14:paraId="4BC4592C" w14:textId="5FF641B5" w:rsidR="00607165" w:rsidRDefault="00607165">
      <w:pPr>
        <w:pStyle w:val="TOC1"/>
        <w:rPr>
          <w:rFonts w:asciiTheme="minorHAnsi" w:eastAsiaTheme="minorEastAsia" w:hAnsiTheme="minorHAnsi" w:cstheme="minorBidi"/>
          <w:b w:val="0"/>
          <w:caps w:val="0"/>
          <w:noProof/>
          <w:sz w:val="22"/>
          <w:lang w:eastAsia="en-AU"/>
        </w:rPr>
      </w:pPr>
      <w:hyperlink w:anchor="_Toc137745736" w:history="1">
        <w:r w:rsidRPr="009220C3">
          <w:rPr>
            <w:rStyle w:val="Hyperlink"/>
            <w:noProof/>
            <w14:scene3d>
              <w14:camera w14:prst="orthographicFront"/>
              <w14:lightRig w14:rig="threePt" w14:dir="t">
                <w14:rot w14:lat="0" w14:lon="0" w14:rev="0"/>
              </w14:lightRig>
            </w14:scene3d>
          </w:rPr>
          <w:t>Tender Schedule F</w:t>
        </w:r>
        <w:r w:rsidRPr="009220C3">
          <w:rPr>
            <w:rStyle w:val="Hyperlink"/>
            <w:noProof/>
          </w:rPr>
          <w:t xml:space="preserve"> Financial</w:t>
        </w:r>
        <w:r>
          <w:rPr>
            <w:noProof/>
            <w:webHidden/>
          </w:rPr>
          <w:tab/>
        </w:r>
        <w:r>
          <w:rPr>
            <w:noProof/>
            <w:webHidden/>
          </w:rPr>
          <w:fldChar w:fldCharType="begin"/>
        </w:r>
        <w:r>
          <w:rPr>
            <w:noProof/>
            <w:webHidden/>
          </w:rPr>
          <w:instrText xml:space="preserve"> PAGEREF _Toc137745736 \h </w:instrText>
        </w:r>
        <w:r>
          <w:rPr>
            <w:noProof/>
            <w:webHidden/>
          </w:rPr>
        </w:r>
        <w:r>
          <w:rPr>
            <w:noProof/>
            <w:webHidden/>
          </w:rPr>
          <w:fldChar w:fldCharType="separate"/>
        </w:r>
        <w:r>
          <w:rPr>
            <w:noProof/>
            <w:webHidden/>
          </w:rPr>
          <w:t>62</w:t>
        </w:r>
        <w:r>
          <w:rPr>
            <w:noProof/>
            <w:webHidden/>
          </w:rPr>
          <w:fldChar w:fldCharType="end"/>
        </w:r>
      </w:hyperlink>
    </w:p>
    <w:p w14:paraId="469DCB65" w14:textId="4381DA76" w:rsidR="00607165" w:rsidRDefault="00607165">
      <w:pPr>
        <w:pStyle w:val="TOC1"/>
        <w:rPr>
          <w:rFonts w:asciiTheme="minorHAnsi" w:eastAsiaTheme="minorEastAsia" w:hAnsiTheme="minorHAnsi" w:cstheme="minorBidi"/>
          <w:b w:val="0"/>
          <w:caps w:val="0"/>
          <w:noProof/>
          <w:sz w:val="22"/>
          <w:lang w:eastAsia="en-AU"/>
        </w:rPr>
      </w:pPr>
      <w:hyperlink w:anchor="_Toc137745737" w:history="1">
        <w:r w:rsidRPr="009220C3">
          <w:rPr>
            <w:rStyle w:val="Hyperlink"/>
            <w:noProof/>
            <w14:scene3d>
              <w14:camera w14:prst="orthographicFront"/>
              <w14:lightRig w14:rig="threePt" w14:dir="t">
                <w14:rot w14:lat="0" w14:lon="0" w14:rev="0"/>
              </w14:lightRig>
            </w14:scene3d>
          </w:rPr>
          <w:t>Tender Schedule G</w:t>
        </w:r>
        <w:r w:rsidRPr="009220C3">
          <w:rPr>
            <w:rStyle w:val="Hyperlink"/>
            <w:noProof/>
          </w:rPr>
          <w:t xml:space="preserve"> Alternative Proposals</w:t>
        </w:r>
        <w:r>
          <w:rPr>
            <w:noProof/>
            <w:webHidden/>
          </w:rPr>
          <w:tab/>
        </w:r>
        <w:r>
          <w:rPr>
            <w:noProof/>
            <w:webHidden/>
          </w:rPr>
          <w:fldChar w:fldCharType="begin"/>
        </w:r>
        <w:r>
          <w:rPr>
            <w:noProof/>
            <w:webHidden/>
          </w:rPr>
          <w:instrText xml:space="preserve"> PAGEREF _Toc137745737 \h </w:instrText>
        </w:r>
        <w:r>
          <w:rPr>
            <w:noProof/>
            <w:webHidden/>
          </w:rPr>
        </w:r>
        <w:r>
          <w:rPr>
            <w:noProof/>
            <w:webHidden/>
          </w:rPr>
          <w:fldChar w:fldCharType="separate"/>
        </w:r>
        <w:r>
          <w:rPr>
            <w:noProof/>
            <w:webHidden/>
          </w:rPr>
          <w:t>72</w:t>
        </w:r>
        <w:r>
          <w:rPr>
            <w:noProof/>
            <w:webHidden/>
          </w:rPr>
          <w:fldChar w:fldCharType="end"/>
        </w:r>
      </w:hyperlink>
    </w:p>
    <w:p w14:paraId="2E90B670" w14:textId="3806CB16" w:rsidR="00607165" w:rsidRDefault="00607165">
      <w:pPr>
        <w:pStyle w:val="TOC1"/>
        <w:rPr>
          <w:rFonts w:asciiTheme="minorHAnsi" w:eastAsiaTheme="minorEastAsia" w:hAnsiTheme="minorHAnsi" w:cstheme="minorBidi"/>
          <w:b w:val="0"/>
          <w:caps w:val="0"/>
          <w:noProof/>
          <w:sz w:val="22"/>
          <w:lang w:eastAsia="en-AU"/>
        </w:rPr>
      </w:pPr>
      <w:hyperlink w:anchor="_Toc137745738" w:history="1">
        <w:r w:rsidRPr="009220C3">
          <w:rPr>
            <w:rStyle w:val="Hyperlink"/>
            <w:noProof/>
            <w14:scene3d>
              <w14:camera w14:prst="orthographicFront"/>
              <w14:lightRig w14:rig="threePt" w14:dir="t">
                <w14:rot w14:lat="0" w14:lon="0" w14:rev="0"/>
              </w14:lightRig>
            </w14:scene3d>
          </w:rPr>
          <w:t>Tender Schedule H</w:t>
        </w:r>
        <w:r w:rsidRPr="009220C3">
          <w:rPr>
            <w:rStyle w:val="Hyperlink"/>
            <w:noProof/>
          </w:rPr>
          <w:t xml:space="preserve"> Miscellaneous Matters For Evaluation</w:t>
        </w:r>
        <w:r>
          <w:rPr>
            <w:noProof/>
            <w:webHidden/>
          </w:rPr>
          <w:tab/>
        </w:r>
        <w:r>
          <w:rPr>
            <w:noProof/>
            <w:webHidden/>
          </w:rPr>
          <w:fldChar w:fldCharType="begin"/>
        </w:r>
        <w:r>
          <w:rPr>
            <w:noProof/>
            <w:webHidden/>
          </w:rPr>
          <w:instrText xml:space="preserve"> PAGEREF _Toc137745738 \h </w:instrText>
        </w:r>
        <w:r>
          <w:rPr>
            <w:noProof/>
            <w:webHidden/>
          </w:rPr>
        </w:r>
        <w:r>
          <w:rPr>
            <w:noProof/>
            <w:webHidden/>
          </w:rPr>
          <w:fldChar w:fldCharType="separate"/>
        </w:r>
        <w:r>
          <w:rPr>
            <w:noProof/>
            <w:webHidden/>
          </w:rPr>
          <w:t>74</w:t>
        </w:r>
        <w:r>
          <w:rPr>
            <w:noProof/>
            <w:webHidden/>
          </w:rPr>
          <w:fldChar w:fldCharType="end"/>
        </w:r>
      </w:hyperlink>
    </w:p>
    <w:p w14:paraId="00B3AAE0" w14:textId="5B8648F5" w:rsidR="00607165" w:rsidRDefault="00607165">
      <w:pPr>
        <w:pStyle w:val="TOC1"/>
        <w:rPr>
          <w:rFonts w:asciiTheme="minorHAnsi" w:eastAsiaTheme="minorEastAsia" w:hAnsiTheme="minorHAnsi" w:cstheme="minorBidi"/>
          <w:b w:val="0"/>
          <w:caps w:val="0"/>
          <w:noProof/>
          <w:sz w:val="22"/>
          <w:lang w:eastAsia="en-AU"/>
        </w:rPr>
      </w:pPr>
      <w:hyperlink w:anchor="_Toc137745739" w:history="1">
        <w:r w:rsidRPr="009220C3">
          <w:rPr>
            <w:rStyle w:val="Hyperlink"/>
            <w:noProof/>
            <w14:scene3d>
              <w14:camera w14:prst="orthographicFront"/>
              <w14:lightRig w14:rig="threePt" w14:dir="t">
                <w14:rot w14:lat="0" w14:lon="0" w14:rev="0"/>
              </w14:lightRig>
            </w14:scene3d>
          </w:rPr>
          <w:t>Tender Schedule I</w:t>
        </w:r>
        <w:r w:rsidRPr="009220C3">
          <w:rPr>
            <w:rStyle w:val="Hyperlink"/>
            <w:noProof/>
          </w:rPr>
          <w:t xml:space="preserve"> Statement of Tax Record</w:t>
        </w:r>
        <w:r>
          <w:rPr>
            <w:noProof/>
            <w:webHidden/>
          </w:rPr>
          <w:tab/>
        </w:r>
        <w:r>
          <w:rPr>
            <w:noProof/>
            <w:webHidden/>
          </w:rPr>
          <w:fldChar w:fldCharType="begin"/>
        </w:r>
        <w:r>
          <w:rPr>
            <w:noProof/>
            <w:webHidden/>
          </w:rPr>
          <w:instrText xml:space="preserve"> PAGEREF _Toc137745739 \h </w:instrText>
        </w:r>
        <w:r>
          <w:rPr>
            <w:noProof/>
            <w:webHidden/>
          </w:rPr>
        </w:r>
        <w:r>
          <w:rPr>
            <w:noProof/>
            <w:webHidden/>
          </w:rPr>
          <w:fldChar w:fldCharType="separate"/>
        </w:r>
        <w:r>
          <w:rPr>
            <w:noProof/>
            <w:webHidden/>
          </w:rPr>
          <w:t>80</w:t>
        </w:r>
        <w:r>
          <w:rPr>
            <w:noProof/>
            <w:webHidden/>
          </w:rPr>
          <w:fldChar w:fldCharType="end"/>
        </w:r>
      </w:hyperlink>
    </w:p>
    <w:p w14:paraId="07AF1218" w14:textId="06C90A9B" w:rsidR="00607165" w:rsidRDefault="00607165">
      <w:pPr>
        <w:pStyle w:val="TOC1"/>
        <w:rPr>
          <w:rFonts w:asciiTheme="minorHAnsi" w:eastAsiaTheme="minorEastAsia" w:hAnsiTheme="minorHAnsi" w:cstheme="minorBidi"/>
          <w:b w:val="0"/>
          <w:caps w:val="0"/>
          <w:noProof/>
          <w:sz w:val="22"/>
          <w:lang w:eastAsia="en-AU"/>
        </w:rPr>
      </w:pPr>
      <w:hyperlink w:anchor="_Toc137745740" w:history="1">
        <w:r w:rsidRPr="009220C3">
          <w:rPr>
            <w:rStyle w:val="Hyperlink"/>
            <w:noProof/>
            <w14:scene3d>
              <w14:camera w14:prst="orthographicFront"/>
              <w14:lightRig w14:rig="threePt" w14:dir="t">
                <w14:rot w14:lat="0" w14:lon="0" w14:rev="0"/>
              </w14:lightRig>
            </w14:scene3d>
          </w:rPr>
          <w:t>Tender Schedule J</w:t>
        </w:r>
        <w:r w:rsidRPr="009220C3">
          <w:rPr>
            <w:rStyle w:val="Hyperlink"/>
            <w:noProof/>
          </w:rPr>
          <w:t xml:space="preserve"> Commonwealth </w:t>
        </w:r>
        <w:r w:rsidRPr="009220C3">
          <w:rPr>
            <w:rStyle w:val="Hyperlink"/>
            <w:noProof/>
          </w:rPr>
          <w:t>P</w:t>
        </w:r>
        <w:r w:rsidRPr="009220C3">
          <w:rPr>
            <w:rStyle w:val="Hyperlink"/>
            <w:noProof/>
          </w:rPr>
          <w:t>rocurement Policy</w:t>
        </w:r>
        <w:r>
          <w:rPr>
            <w:noProof/>
            <w:webHidden/>
          </w:rPr>
          <w:tab/>
        </w:r>
        <w:r>
          <w:rPr>
            <w:noProof/>
            <w:webHidden/>
          </w:rPr>
          <w:fldChar w:fldCharType="begin"/>
        </w:r>
        <w:r>
          <w:rPr>
            <w:noProof/>
            <w:webHidden/>
          </w:rPr>
          <w:instrText xml:space="preserve"> PAGEREF _Toc137745740 \h </w:instrText>
        </w:r>
        <w:r>
          <w:rPr>
            <w:noProof/>
            <w:webHidden/>
          </w:rPr>
        </w:r>
        <w:r>
          <w:rPr>
            <w:noProof/>
            <w:webHidden/>
          </w:rPr>
          <w:fldChar w:fldCharType="separate"/>
        </w:r>
        <w:r>
          <w:rPr>
            <w:noProof/>
            <w:webHidden/>
          </w:rPr>
          <w:t>83</w:t>
        </w:r>
        <w:r>
          <w:rPr>
            <w:noProof/>
            <w:webHidden/>
          </w:rPr>
          <w:fldChar w:fldCharType="end"/>
        </w:r>
      </w:hyperlink>
    </w:p>
    <w:p w14:paraId="6255D778" w14:textId="3F681368" w:rsidR="00607165" w:rsidRDefault="00607165">
      <w:pPr>
        <w:pStyle w:val="TOC1"/>
        <w:rPr>
          <w:rFonts w:asciiTheme="minorHAnsi" w:eastAsiaTheme="minorEastAsia" w:hAnsiTheme="minorHAnsi" w:cstheme="minorBidi"/>
          <w:b w:val="0"/>
          <w:caps w:val="0"/>
          <w:noProof/>
          <w:sz w:val="22"/>
          <w:lang w:eastAsia="en-AU"/>
        </w:rPr>
      </w:pPr>
      <w:hyperlink w:anchor="_Toc137745741" w:history="1">
        <w:r w:rsidRPr="009220C3">
          <w:rPr>
            <w:rStyle w:val="Hyperlink"/>
            <w:noProof/>
          </w:rPr>
          <w:t>Part 5 - CONTRACT</w:t>
        </w:r>
        <w:r>
          <w:rPr>
            <w:noProof/>
            <w:webHidden/>
          </w:rPr>
          <w:tab/>
        </w:r>
        <w:r>
          <w:rPr>
            <w:noProof/>
            <w:webHidden/>
          </w:rPr>
          <w:fldChar w:fldCharType="begin"/>
        </w:r>
        <w:r>
          <w:rPr>
            <w:noProof/>
            <w:webHidden/>
          </w:rPr>
          <w:instrText xml:space="preserve"> PAGEREF _Toc137745741 \h </w:instrText>
        </w:r>
        <w:r>
          <w:rPr>
            <w:noProof/>
            <w:webHidden/>
          </w:rPr>
        </w:r>
        <w:r>
          <w:rPr>
            <w:noProof/>
            <w:webHidden/>
          </w:rPr>
          <w:fldChar w:fldCharType="separate"/>
        </w:r>
        <w:r>
          <w:rPr>
            <w:noProof/>
            <w:webHidden/>
          </w:rPr>
          <w:t>85</w:t>
        </w:r>
        <w:r>
          <w:rPr>
            <w:noProof/>
            <w:webHidden/>
          </w:rPr>
          <w:fldChar w:fldCharType="end"/>
        </w:r>
      </w:hyperlink>
    </w:p>
    <w:p w14:paraId="03C7D0B5" w14:textId="1237F724" w:rsidR="005C4760" w:rsidRDefault="005C4760" w:rsidP="00CC32CD">
      <w:pPr>
        <w:pStyle w:val="DefenceNormal"/>
        <w:tabs>
          <w:tab w:val="left" w:pos="9356"/>
        </w:tabs>
        <w:ind w:right="1"/>
      </w:pPr>
      <w:r>
        <w:fldChar w:fldCharType="end"/>
      </w:r>
    </w:p>
    <w:p w14:paraId="239E52AC" w14:textId="77777777" w:rsidR="005C4760" w:rsidRDefault="005C4760" w:rsidP="00EF2627">
      <w:pPr>
        <w:pStyle w:val="DefenceNormal"/>
      </w:pPr>
    </w:p>
    <w:p w14:paraId="0BD65CB1" w14:textId="77777777" w:rsidR="005C4760" w:rsidRPr="00EF2627" w:rsidRDefault="005C4760" w:rsidP="00EF2627"/>
    <w:p w14:paraId="39AE9B5D" w14:textId="77777777" w:rsidR="005C4760" w:rsidRPr="006B6EDD" w:rsidRDefault="005C4760">
      <w:pPr>
        <w:pStyle w:val="Title"/>
        <w:sectPr w:rsidR="005C4760" w:rsidRPr="006B6EDD" w:rsidSect="00FF29B5">
          <w:headerReference w:type="default" r:id="rId15"/>
          <w:footerReference w:type="default" r:id="rId16"/>
          <w:endnotePr>
            <w:numFmt w:val="decimal"/>
          </w:endnotePr>
          <w:pgSz w:w="11909" w:h="16834"/>
          <w:pgMar w:top="1134" w:right="1134" w:bottom="1134" w:left="1418" w:header="1077" w:footer="567" w:gutter="0"/>
          <w:pgNumType w:fmt="lowerRoman" w:start="1"/>
          <w:cols w:space="720"/>
          <w:noEndnote/>
        </w:sectPr>
      </w:pPr>
    </w:p>
    <w:p w14:paraId="7A8B06F0" w14:textId="77777777" w:rsidR="005C4760" w:rsidRPr="006B6EDD" w:rsidRDefault="00FF29B5" w:rsidP="00FF29B5">
      <w:pPr>
        <w:pStyle w:val="DefencePartHeading"/>
        <w:framePr w:wrap="notBeside"/>
      </w:pPr>
      <w:bookmarkStart w:id="4" w:name="_Toc472336950"/>
      <w:bookmarkStart w:id="5" w:name="_Toc13225180"/>
      <w:bookmarkStart w:id="6" w:name="_Toc13225380"/>
      <w:bookmarkStart w:id="7" w:name="_Toc13225582"/>
      <w:bookmarkStart w:id="8" w:name="_Toc13225921"/>
      <w:bookmarkStart w:id="9" w:name="_Toc13228241"/>
      <w:bookmarkStart w:id="10" w:name="_Toc13404767"/>
      <w:r>
        <w:rPr>
          <w:rFonts w:hint="eastAsia"/>
        </w:rPr>
        <w:lastRenderedPageBreak/>
        <w:t> </w:t>
      </w:r>
      <w:bookmarkStart w:id="11" w:name="_Ref45286600"/>
      <w:bookmarkStart w:id="12" w:name="_Toc137745696"/>
      <w:r w:rsidR="005C4760" w:rsidRPr="006B6EDD">
        <w:t>-</w:t>
      </w:r>
      <w:r>
        <w:rPr>
          <w:rFonts w:hint="eastAsia"/>
        </w:rPr>
        <w:t> </w:t>
      </w:r>
      <w:r>
        <w:t>TENDER </w:t>
      </w:r>
      <w:r w:rsidR="005C4760" w:rsidRPr="006B6EDD">
        <w:t>CONDITIONS</w:t>
      </w:r>
      <w:bookmarkEnd w:id="4"/>
      <w:bookmarkEnd w:id="5"/>
      <w:bookmarkEnd w:id="6"/>
      <w:bookmarkEnd w:id="7"/>
      <w:bookmarkEnd w:id="8"/>
      <w:bookmarkEnd w:id="9"/>
      <w:bookmarkEnd w:id="10"/>
      <w:bookmarkEnd w:id="11"/>
      <w:bookmarkEnd w:id="12"/>
    </w:p>
    <w:p w14:paraId="42962251" w14:textId="77777777" w:rsidR="005C4760" w:rsidRPr="009D59F6" w:rsidRDefault="005C4760" w:rsidP="009D59F6">
      <w:pPr>
        <w:pStyle w:val="DefenceSubTitle"/>
        <w:spacing w:after="240"/>
        <w:jc w:val="center"/>
        <w:rPr>
          <w:rFonts w:ascii="Arial Bold" w:hAnsi="Arial Bold"/>
          <w:sz w:val="32"/>
          <w:szCs w:val="28"/>
        </w:rPr>
      </w:pPr>
      <w:bookmarkStart w:id="13" w:name="_Toc68333657"/>
      <w:r w:rsidRPr="009D59F6">
        <w:rPr>
          <w:rFonts w:ascii="Arial Bold" w:hAnsi="Arial Bold"/>
          <w:sz w:val="32"/>
          <w:szCs w:val="28"/>
        </w:rPr>
        <w:lastRenderedPageBreak/>
        <w:t>TENDER CONDITIONS</w:t>
      </w:r>
      <w:bookmarkEnd w:id="13"/>
    </w:p>
    <w:p w14:paraId="14AF6475" w14:textId="77777777" w:rsidR="005C4760" w:rsidRDefault="005C4760" w:rsidP="00D7121D">
      <w:pPr>
        <w:pStyle w:val="DefenceHeading1"/>
      </w:pPr>
      <w:bookmarkStart w:id="14" w:name="_Toc472336951"/>
      <w:bookmarkStart w:id="15" w:name="_Toc13225181"/>
      <w:bookmarkStart w:id="16" w:name="_Toc13225381"/>
      <w:bookmarkStart w:id="17" w:name="_Toc13225583"/>
      <w:bookmarkStart w:id="18" w:name="_Toc13225922"/>
      <w:bookmarkStart w:id="19" w:name="_Toc13228242"/>
      <w:bookmarkStart w:id="20" w:name="_Toc13404768"/>
      <w:bookmarkStart w:id="21" w:name="_Toc137745697"/>
      <w:r w:rsidRPr="00D7121D">
        <w:t>INFORMATION</w:t>
      </w:r>
      <w:r w:rsidRPr="006B6EDD">
        <w:t xml:space="preserve"> FOR TENDERERS</w:t>
      </w:r>
      <w:bookmarkEnd w:id="14"/>
      <w:bookmarkEnd w:id="15"/>
      <w:bookmarkEnd w:id="16"/>
      <w:bookmarkEnd w:id="17"/>
      <w:bookmarkEnd w:id="18"/>
      <w:bookmarkEnd w:id="19"/>
      <w:bookmarkEnd w:id="20"/>
      <w:bookmarkEnd w:id="21"/>
    </w:p>
    <w:p w14:paraId="27AD869E" w14:textId="77777777" w:rsidR="005C4760" w:rsidRPr="00D43A61" w:rsidRDefault="005C4760" w:rsidP="00D7121D">
      <w:pPr>
        <w:pStyle w:val="DefenceHeading2"/>
      </w:pPr>
      <w:r>
        <w:t>General</w:t>
      </w:r>
    </w:p>
    <w:p w14:paraId="47121205" w14:textId="77777777" w:rsidR="00635C9C" w:rsidRDefault="005C4760" w:rsidP="009D59F6">
      <w:pPr>
        <w:pStyle w:val="DefenceHeading3"/>
      </w:pPr>
      <w:r w:rsidRPr="006B6EDD">
        <w:t xml:space="preserve">The Tenderer is invited to </w:t>
      </w:r>
      <w:r>
        <w:t>lodge</w:t>
      </w:r>
      <w:r w:rsidRPr="006B6EDD">
        <w:t xml:space="preserve"> a </w:t>
      </w:r>
      <w:r w:rsidRPr="0084037E">
        <w:t>Tender</w:t>
      </w:r>
      <w:r w:rsidRPr="006B6EDD">
        <w:t xml:space="preserve"> for the Services on the terms of the Tender Documents.</w:t>
      </w:r>
    </w:p>
    <w:p w14:paraId="1B4A339E" w14:textId="2FAC3757" w:rsidR="005C4760" w:rsidRDefault="00635C9C" w:rsidP="00910A81">
      <w:pPr>
        <w:pStyle w:val="DefenceHeading3"/>
      </w:pPr>
      <w:r>
        <w:t>The Tenderer</w:t>
      </w:r>
      <w:r w:rsidRPr="00534E77">
        <w:t xml:space="preserve"> </w:t>
      </w:r>
      <w:r w:rsidRPr="00357887">
        <w:t xml:space="preserve">must direct all questions related to the Tender Documents or the tender process </w:t>
      </w:r>
      <w:r>
        <w:t>to the Tender Administrator under</w:t>
      </w:r>
      <w:r w:rsidRPr="00357887">
        <w:t xml:space="preserve"> clause </w:t>
      </w:r>
      <w:r>
        <w:fldChar w:fldCharType="begin"/>
      </w:r>
      <w:r>
        <w:instrText xml:space="preserve"> REF _Ref422324616 \w \h </w:instrText>
      </w:r>
      <w:r>
        <w:fldChar w:fldCharType="separate"/>
      </w:r>
      <w:r w:rsidR="00070E7D">
        <w:t>2.2(a)</w:t>
      </w:r>
      <w:r>
        <w:fldChar w:fldCharType="end"/>
      </w:r>
      <w:r w:rsidRPr="00534E77">
        <w:t>.</w:t>
      </w:r>
      <w:r>
        <w:t xml:space="preserve"> </w:t>
      </w:r>
    </w:p>
    <w:p w14:paraId="08AAFA29" w14:textId="77777777" w:rsidR="005C4760" w:rsidRPr="00FE62E7" w:rsidRDefault="005C4760" w:rsidP="00D7121D">
      <w:pPr>
        <w:pStyle w:val="DefenceHeading2"/>
      </w:pPr>
      <w:bookmarkStart w:id="22" w:name="_Ref392237442"/>
      <w:proofErr w:type="spellStart"/>
      <w:r w:rsidRPr="00FE62E7">
        <w:t>AusTender</w:t>
      </w:r>
      <w:proofErr w:type="spellEnd"/>
      <w:r w:rsidRPr="00FE62E7">
        <w:t>, the Australian Government Tender System</w:t>
      </w:r>
      <w:bookmarkEnd w:id="22"/>
    </w:p>
    <w:p w14:paraId="224BAE7E" w14:textId="77777777" w:rsidR="005C4760" w:rsidRPr="00534E77" w:rsidRDefault="005C4760" w:rsidP="00C43BE3">
      <w:pPr>
        <w:pStyle w:val="DefenceHeading3"/>
      </w:pPr>
      <w:bookmarkStart w:id="23" w:name="_Ref56500918"/>
      <w:proofErr w:type="spellStart"/>
      <w:r w:rsidRPr="00534E77">
        <w:t>AusTender</w:t>
      </w:r>
      <w:proofErr w:type="spellEnd"/>
      <w:r w:rsidRPr="00534E77">
        <w:t xml:space="preserve"> is the Australian Government's procurement information system.  Access to and use of </w:t>
      </w:r>
      <w:proofErr w:type="spellStart"/>
      <w:r w:rsidRPr="00534E77">
        <w:t>AusTender</w:t>
      </w:r>
      <w:proofErr w:type="spellEnd"/>
      <w:r w:rsidRPr="00534E77">
        <w:t xml:space="preserve"> is subject to terms and conditions. </w:t>
      </w:r>
      <w:r w:rsidR="00EC7DF8">
        <w:t xml:space="preserve"> </w:t>
      </w:r>
      <w:r w:rsidRPr="00534E77">
        <w:t xml:space="preserve">In participating in this </w:t>
      </w:r>
      <w:r>
        <w:t>tender process</w:t>
      </w:r>
      <w:r w:rsidRPr="00534E77">
        <w:t xml:space="preserve">, </w:t>
      </w:r>
      <w:r>
        <w:t>the Tenderer</w:t>
      </w:r>
      <w:r w:rsidRPr="00534E77">
        <w:t xml:space="preserve"> must comply with those terms and conditions and any applicable instructions, processes, </w:t>
      </w:r>
      <w:proofErr w:type="gramStart"/>
      <w:r w:rsidRPr="00534E77">
        <w:t>procedures</w:t>
      </w:r>
      <w:proofErr w:type="gramEnd"/>
      <w:r w:rsidRPr="00534E77">
        <w:t xml:space="preserve"> and recommendations as advised on </w:t>
      </w:r>
      <w:proofErr w:type="spellStart"/>
      <w:r w:rsidRPr="00534E77">
        <w:t>AusTender</w:t>
      </w:r>
      <w:proofErr w:type="spellEnd"/>
      <w:r w:rsidRPr="00534E77">
        <w:t xml:space="preserve"> at </w:t>
      </w:r>
      <w:r w:rsidR="00C43BE3" w:rsidRPr="00C43BE3">
        <w:t>https://www.tenders.gov.au/infolinks/termsofuse</w:t>
      </w:r>
      <w:r w:rsidRPr="00534E77">
        <w:t>.</w:t>
      </w:r>
      <w:bookmarkEnd w:id="23"/>
    </w:p>
    <w:p w14:paraId="4C71E912" w14:textId="77777777" w:rsidR="005C4760" w:rsidRPr="00534E77" w:rsidRDefault="005C4760" w:rsidP="00D7121D">
      <w:pPr>
        <w:pStyle w:val="DefenceHeading3"/>
      </w:pPr>
      <w:r>
        <w:t>The Tenderer must direct a</w:t>
      </w:r>
      <w:r w:rsidRPr="00534E77">
        <w:t xml:space="preserve">ll queries and requests for technical or operational support </w:t>
      </w:r>
      <w:r>
        <w:t xml:space="preserve">related to </w:t>
      </w:r>
      <w:proofErr w:type="spellStart"/>
      <w:r>
        <w:t>AusTender</w:t>
      </w:r>
      <w:proofErr w:type="spellEnd"/>
      <w:r>
        <w:t xml:space="preserve"> </w:t>
      </w:r>
      <w:r w:rsidRPr="00534E77">
        <w:t>to:</w:t>
      </w:r>
    </w:p>
    <w:p w14:paraId="49073473" w14:textId="77777777" w:rsidR="005C4760" w:rsidRPr="00534E77" w:rsidRDefault="005C4760" w:rsidP="00CE18A4">
      <w:pPr>
        <w:pStyle w:val="DefenceIndent"/>
      </w:pPr>
      <w:proofErr w:type="spellStart"/>
      <w:r w:rsidRPr="00534E77">
        <w:t>AusTender</w:t>
      </w:r>
      <w:proofErr w:type="spellEnd"/>
      <w:r w:rsidRPr="00534E77">
        <w:t xml:space="preserve"> Help Desk</w:t>
      </w:r>
    </w:p>
    <w:p w14:paraId="3474029C" w14:textId="77777777" w:rsidR="005C4760" w:rsidRPr="00534E77" w:rsidRDefault="005C4760" w:rsidP="00CE18A4">
      <w:pPr>
        <w:pStyle w:val="DefenceIndent"/>
      </w:pPr>
      <w:r w:rsidRPr="00534E77">
        <w:t>Telephone: 1300 651 698</w:t>
      </w:r>
    </w:p>
    <w:p w14:paraId="6194E48D" w14:textId="77777777" w:rsidR="005C4760" w:rsidRPr="00534E77" w:rsidRDefault="005C4760" w:rsidP="00CE18A4">
      <w:pPr>
        <w:pStyle w:val="DefenceIndent"/>
      </w:pPr>
      <w:r w:rsidRPr="00534E77">
        <w:t>International: +61 2 6215 1558</w:t>
      </w:r>
    </w:p>
    <w:p w14:paraId="2810D2CF" w14:textId="77777777" w:rsidR="005C4760" w:rsidRPr="00534E77" w:rsidRDefault="005C4760" w:rsidP="00CE18A4">
      <w:pPr>
        <w:pStyle w:val="DefenceIndent"/>
      </w:pPr>
      <w:r w:rsidRPr="00534E77">
        <w:t xml:space="preserve">Email: </w:t>
      </w:r>
      <w:r w:rsidRPr="0084037E">
        <w:t>tenders@finance.gov.au</w:t>
      </w:r>
      <w:r>
        <w:t xml:space="preserve"> </w:t>
      </w:r>
    </w:p>
    <w:p w14:paraId="28742405" w14:textId="69D49313" w:rsidR="005C4760" w:rsidRPr="00534E77" w:rsidRDefault="005C4760" w:rsidP="00CE18A4">
      <w:pPr>
        <w:pStyle w:val="DefenceIndent"/>
      </w:pPr>
      <w:r w:rsidRPr="00534E77">
        <w:t xml:space="preserve">The </w:t>
      </w:r>
      <w:proofErr w:type="spellStart"/>
      <w:r w:rsidRPr="00534E77">
        <w:t>AusTender</w:t>
      </w:r>
      <w:proofErr w:type="spellEnd"/>
      <w:r w:rsidRPr="00534E77">
        <w:t xml:space="preserve"> Help Desk is available between 9</w:t>
      </w:r>
      <w:r>
        <w:t>.00</w:t>
      </w:r>
      <w:r w:rsidRPr="00534E77">
        <w:t>am and 5</w:t>
      </w:r>
      <w:r>
        <w:t>.00</w:t>
      </w:r>
      <w:r w:rsidRPr="00534E77">
        <w:t xml:space="preserve">pm </w:t>
      </w:r>
      <w:r w:rsidR="00B91351" w:rsidRPr="00A528B0">
        <w:t>A</w:t>
      </w:r>
      <w:r w:rsidR="00B91351">
        <w:t xml:space="preserve">ustralian </w:t>
      </w:r>
      <w:r w:rsidR="00B91351" w:rsidRPr="00A528B0">
        <w:t>C</w:t>
      </w:r>
      <w:r w:rsidR="00B91351">
        <w:t xml:space="preserve">apital </w:t>
      </w:r>
      <w:r w:rsidR="00B91351" w:rsidRPr="00A528B0">
        <w:t>T</w:t>
      </w:r>
      <w:r w:rsidR="00B91351">
        <w:t>erritory</w:t>
      </w:r>
      <w:r w:rsidRPr="00534E77">
        <w:t xml:space="preserve"> Local </w:t>
      </w:r>
      <w:r>
        <w:t>T</w:t>
      </w:r>
      <w:r w:rsidRPr="00534E77">
        <w:t xml:space="preserve">ime, Monday to Friday (excluding </w:t>
      </w:r>
      <w:r w:rsidR="00B91351" w:rsidRPr="00A528B0">
        <w:t>A</w:t>
      </w:r>
      <w:r w:rsidR="00B91351">
        <w:t xml:space="preserve">ustralian </w:t>
      </w:r>
      <w:r w:rsidR="00B91351" w:rsidRPr="00A528B0">
        <w:t>C</w:t>
      </w:r>
      <w:r w:rsidR="00B91351">
        <w:t xml:space="preserve">apital </w:t>
      </w:r>
      <w:r w:rsidR="00B91351" w:rsidRPr="00A528B0">
        <w:t>T</w:t>
      </w:r>
      <w:r w:rsidR="00B91351">
        <w:t>erritory</w:t>
      </w:r>
      <w:r w:rsidRPr="00534E77">
        <w:t xml:space="preserve"> and </w:t>
      </w:r>
      <w:r w:rsidR="00B91351">
        <w:t xml:space="preserve">Australian </w:t>
      </w:r>
      <w:r w:rsidRPr="00534E77">
        <w:t>national public holidays).</w:t>
      </w:r>
    </w:p>
    <w:p w14:paraId="0A969EF9" w14:textId="64E1A5EA" w:rsidR="005011C0" w:rsidRPr="00534E77" w:rsidRDefault="005011C0" w:rsidP="00D7121D">
      <w:pPr>
        <w:pStyle w:val="DefenceHeading3"/>
      </w:pPr>
      <w:r>
        <w:t xml:space="preserve">Without limiting paragraph </w:t>
      </w:r>
      <w:r>
        <w:fldChar w:fldCharType="begin"/>
      </w:r>
      <w:r>
        <w:instrText xml:space="preserve"> REF _Ref56500918 \r \h </w:instrText>
      </w:r>
      <w:r>
        <w:fldChar w:fldCharType="separate"/>
      </w:r>
      <w:r w:rsidR="00070E7D">
        <w:t>(a)</w:t>
      </w:r>
      <w:r>
        <w:fldChar w:fldCharType="end"/>
      </w:r>
      <w:r>
        <w:t xml:space="preserve">, the Tenderer's attention is drawn to clauses 1.8 and 1.9 of the </w:t>
      </w:r>
      <w:proofErr w:type="spellStart"/>
      <w:r>
        <w:t>AusTender</w:t>
      </w:r>
      <w:proofErr w:type="spellEnd"/>
      <w:r>
        <w:t xml:space="preserve"> terms and conditions in relation to late receipt of Tenders and proof of lodgement. </w:t>
      </w:r>
    </w:p>
    <w:p w14:paraId="4F5D710D" w14:textId="7A966522" w:rsidR="005C4760" w:rsidRDefault="005C4760" w:rsidP="00D7121D">
      <w:pPr>
        <w:pStyle w:val="DefenceHeading1"/>
      </w:pPr>
      <w:bookmarkStart w:id="24" w:name="_Toc472336952"/>
      <w:bookmarkStart w:id="25" w:name="_Toc13225182"/>
      <w:bookmarkStart w:id="26" w:name="_Toc13225382"/>
      <w:bookmarkStart w:id="27" w:name="_Toc13225584"/>
      <w:bookmarkStart w:id="28" w:name="_Toc13225923"/>
      <w:bookmarkStart w:id="29" w:name="_Toc13228243"/>
      <w:bookmarkStart w:id="30" w:name="_Toc13404769"/>
      <w:bookmarkStart w:id="31" w:name="_Toc137745698"/>
      <w:r>
        <w:t>interpretation of</w:t>
      </w:r>
      <w:r w:rsidRPr="006B6EDD">
        <w:t xml:space="preserve"> tender documents</w:t>
      </w:r>
      <w:r>
        <w:t>, QUESTIONS AND AMENDMENTS</w:t>
      </w:r>
      <w:bookmarkEnd w:id="24"/>
      <w:bookmarkEnd w:id="25"/>
      <w:bookmarkEnd w:id="26"/>
      <w:bookmarkEnd w:id="27"/>
      <w:bookmarkEnd w:id="28"/>
      <w:bookmarkEnd w:id="29"/>
      <w:bookmarkEnd w:id="30"/>
      <w:r>
        <w:t xml:space="preserve"> </w:t>
      </w:r>
      <w:r w:rsidR="00D65561">
        <w:t>and governing law</w:t>
      </w:r>
      <w:bookmarkEnd w:id="31"/>
    </w:p>
    <w:p w14:paraId="4EC6DB36" w14:textId="77777777" w:rsidR="005C4760" w:rsidRPr="00CE0476" w:rsidRDefault="005C4760" w:rsidP="00D7121D">
      <w:pPr>
        <w:pStyle w:val="DefenceHeading2"/>
      </w:pPr>
      <w:bookmarkStart w:id="32" w:name="_Ref448168179"/>
      <w:r>
        <w:t>Interpretation</w:t>
      </w:r>
      <w:bookmarkEnd w:id="32"/>
    </w:p>
    <w:p w14:paraId="3DD47824" w14:textId="77777777" w:rsidR="005C4760" w:rsidRPr="006B6EDD" w:rsidRDefault="005C4760" w:rsidP="00CE18A4">
      <w:pPr>
        <w:pStyle w:val="DefenceNormal"/>
      </w:pPr>
      <w:bookmarkStart w:id="33" w:name="_Ref392237470"/>
      <w:r w:rsidRPr="006B6EDD">
        <w:t>In the Tender Conditions and in the other Tender Documents:</w:t>
      </w:r>
      <w:bookmarkEnd w:id="33"/>
    </w:p>
    <w:p w14:paraId="1B11C889" w14:textId="77777777" w:rsidR="00283D52" w:rsidRDefault="005C4760" w:rsidP="00156999">
      <w:pPr>
        <w:pStyle w:val="DefenceHeading3"/>
      </w:pPr>
      <w:bookmarkStart w:id="34" w:name="_Ref475624631"/>
      <w:r w:rsidRPr="006B6EDD">
        <w:t>all words and expressions will (unless the context otherwise requires) have the meanings assigned to them</w:t>
      </w:r>
      <w:r w:rsidR="00283D52">
        <w:t>:</w:t>
      </w:r>
      <w:r w:rsidRPr="006B6EDD">
        <w:t xml:space="preserve"> </w:t>
      </w:r>
    </w:p>
    <w:p w14:paraId="1446DFE0" w14:textId="02D93CA4" w:rsidR="00283D52" w:rsidRDefault="005C4760" w:rsidP="00156999">
      <w:pPr>
        <w:pStyle w:val="DefenceHeading4"/>
      </w:pPr>
      <w:r>
        <w:t>under</w:t>
      </w:r>
      <w:r w:rsidRPr="006B6EDD">
        <w:t xml:space="preserve"> </w:t>
      </w:r>
      <w:r w:rsidRPr="00670D66">
        <w:t>clauses 1.1 and 1.2</w:t>
      </w:r>
      <w:r w:rsidRPr="00A869AE">
        <w:t xml:space="preserve"> of the Condit</w:t>
      </w:r>
      <w:r w:rsidRPr="006B6EDD">
        <w:t xml:space="preserve">ions of Contract in </w:t>
      </w:r>
      <w:r w:rsidR="00897FEC">
        <w:fldChar w:fldCharType="begin"/>
      </w:r>
      <w:r w:rsidR="00897FEC">
        <w:instrText xml:space="preserve"> REF _Ref45285627 \r \h </w:instrText>
      </w:r>
      <w:r w:rsidR="00156999">
        <w:instrText xml:space="preserve"> \* MERGEFORMAT </w:instrText>
      </w:r>
      <w:r w:rsidR="00897FEC">
        <w:fldChar w:fldCharType="separate"/>
      </w:r>
      <w:r w:rsidR="00070E7D">
        <w:t>Part 5</w:t>
      </w:r>
      <w:r w:rsidR="00897FEC">
        <w:fldChar w:fldCharType="end"/>
      </w:r>
      <w:r w:rsidR="00283D52">
        <w:t>;</w:t>
      </w:r>
      <w:r w:rsidRPr="006B6EDD">
        <w:t xml:space="preserve"> or </w:t>
      </w:r>
    </w:p>
    <w:p w14:paraId="7E075F60" w14:textId="77777777" w:rsidR="00283D52" w:rsidRDefault="005C4760" w:rsidP="00156999">
      <w:pPr>
        <w:pStyle w:val="DefenceHeading4"/>
      </w:pPr>
      <w:r w:rsidRPr="006B6EDD">
        <w:t>in these Tender Conditions</w:t>
      </w:r>
      <w:r w:rsidR="00283D52">
        <w:t>,</w:t>
      </w:r>
    </w:p>
    <w:p w14:paraId="7BE2DF41" w14:textId="623F0EEA" w:rsidR="005C4760" w:rsidRDefault="00283D52" w:rsidP="00156999">
      <w:pPr>
        <w:pStyle w:val="DefenceIndent"/>
      </w:pPr>
      <w:r>
        <w:t xml:space="preserve">provided that the term </w:t>
      </w:r>
      <w:r>
        <w:rPr>
          <w:b/>
        </w:rPr>
        <w:t xml:space="preserve">Insolvency Event </w:t>
      </w:r>
      <w:r w:rsidRPr="00294849">
        <w:t>will have the meaning given in the</w:t>
      </w:r>
      <w:r>
        <w:rPr>
          <w:b/>
        </w:rPr>
        <w:t xml:space="preserve"> </w:t>
      </w:r>
      <w:r w:rsidRPr="00A528B0">
        <w:t xml:space="preserve">Conditions of Contract in </w:t>
      </w:r>
      <w:r>
        <w:fldChar w:fldCharType="begin"/>
      </w:r>
      <w:r>
        <w:instrText xml:space="preserve"> REF _Ref45285627 \r \h </w:instrText>
      </w:r>
      <w:r>
        <w:fldChar w:fldCharType="separate"/>
      </w:r>
      <w:r w:rsidR="00070E7D">
        <w:t>Part 5</w:t>
      </w:r>
      <w:r>
        <w:fldChar w:fldCharType="end"/>
      </w:r>
      <w:r w:rsidR="0067712A">
        <w:t>,</w:t>
      </w:r>
      <w:r>
        <w:t xml:space="preserve"> except that a reference to "Consultant" in such definition will be read as a reference to the </w:t>
      </w:r>
      <w:proofErr w:type="gramStart"/>
      <w:r>
        <w:t>Tenderer</w:t>
      </w:r>
      <w:r w:rsidR="005C4760" w:rsidRPr="006B6EDD">
        <w:t>;</w:t>
      </w:r>
      <w:bookmarkEnd w:id="34"/>
      <w:proofErr w:type="gramEnd"/>
    </w:p>
    <w:p w14:paraId="499BCAB5" w14:textId="77777777" w:rsidR="005C4760" w:rsidRPr="006640AF" w:rsidRDefault="005C4760" w:rsidP="00156999">
      <w:pPr>
        <w:pStyle w:val="DefenceHeading3"/>
      </w:pPr>
      <w:bookmarkStart w:id="35" w:name="AnnualFinanceReport"/>
      <w:r w:rsidRPr="00156999">
        <w:rPr>
          <w:b/>
          <w:bCs w:val="0"/>
        </w:rPr>
        <w:t>Annual Financial Report</w:t>
      </w:r>
      <w:bookmarkEnd w:id="35"/>
      <w:r w:rsidRPr="006640AF">
        <w:t xml:space="preserve"> means:</w:t>
      </w:r>
    </w:p>
    <w:p w14:paraId="78BC5299" w14:textId="77777777" w:rsidR="005C4760" w:rsidRPr="006640AF" w:rsidRDefault="005C4760" w:rsidP="00156999">
      <w:pPr>
        <w:pStyle w:val="DefenceHeading4"/>
      </w:pPr>
      <w:r w:rsidRPr="006640AF">
        <w:t xml:space="preserve">the financial statements for the year comprising a profit and loss statement for the year, a balance sheet at the end of the year, a statement of cash flows for the year and (if required by the accounting standards) a consolidated profit and loss statement, balance sheet and statement of cash </w:t>
      </w:r>
      <w:proofErr w:type="gramStart"/>
      <w:r w:rsidRPr="006640AF">
        <w:t>flows;</w:t>
      </w:r>
      <w:proofErr w:type="gramEnd"/>
    </w:p>
    <w:p w14:paraId="6BB9B768" w14:textId="77777777" w:rsidR="005C4760" w:rsidRPr="006640AF" w:rsidRDefault="005C4760" w:rsidP="00156999">
      <w:pPr>
        <w:pStyle w:val="DefenceHeading4"/>
      </w:pPr>
      <w:r w:rsidRPr="006640AF">
        <w:t>the notes to the financial statements; and</w:t>
      </w:r>
    </w:p>
    <w:p w14:paraId="4EBE0C7D" w14:textId="77777777" w:rsidR="005C4760" w:rsidRPr="006B6EDD" w:rsidRDefault="005C4760" w:rsidP="00156999">
      <w:pPr>
        <w:pStyle w:val="DefenceHeading4"/>
      </w:pPr>
      <w:r w:rsidRPr="006640AF">
        <w:lastRenderedPageBreak/>
        <w:t xml:space="preserve">the directors' declaration about the financial statements and </w:t>
      </w:r>
      <w:proofErr w:type="gramStart"/>
      <w:r w:rsidRPr="006640AF">
        <w:t>notes</w:t>
      </w:r>
      <w:r>
        <w:t>;</w:t>
      </w:r>
      <w:proofErr w:type="gramEnd"/>
    </w:p>
    <w:p w14:paraId="3B1FFD2A" w14:textId="77777777" w:rsidR="00283D52" w:rsidRPr="00322499" w:rsidRDefault="00283D52" w:rsidP="00156999">
      <w:pPr>
        <w:pStyle w:val="DefenceHeading3"/>
      </w:pPr>
      <w:bookmarkStart w:id="36" w:name="Claim"/>
      <w:r>
        <w:rPr>
          <w:b/>
        </w:rPr>
        <w:t>Change of Control</w:t>
      </w:r>
      <w:r>
        <w:t xml:space="preserve"> </w:t>
      </w:r>
      <w:r w:rsidRPr="00336CA5">
        <w:t>means</w:t>
      </w:r>
      <w:r>
        <w:rPr>
          <w:b/>
        </w:rPr>
        <w:t xml:space="preserve"> </w:t>
      </w:r>
      <w:r w:rsidRPr="00B644E7">
        <w:t xml:space="preserve">where a person who did not (directly or indirectly) effectively Control the </w:t>
      </w:r>
      <w:r>
        <w:t>Tenderer</w:t>
      </w:r>
      <w:r w:rsidRPr="00B644E7">
        <w:t xml:space="preserve"> at</w:t>
      </w:r>
      <w:r>
        <w:t>:</w:t>
      </w:r>
      <w:r w:rsidRPr="00B644E7">
        <w:t xml:space="preserve"> </w:t>
      </w:r>
    </w:p>
    <w:p w14:paraId="55400E65" w14:textId="77777777" w:rsidR="00283D52" w:rsidRPr="00A528B0" w:rsidRDefault="00283D52" w:rsidP="00156999">
      <w:pPr>
        <w:pStyle w:val="DefenceHeading4"/>
      </w:pPr>
      <w:r w:rsidRPr="00A528B0">
        <w:t xml:space="preserve">if the Tenderer has lodged a registration of interest, </w:t>
      </w:r>
      <w:r>
        <w:t>the date of submission of its</w:t>
      </w:r>
      <w:r w:rsidRPr="00A528B0">
        <w:t xml:space="preserve"> registration of interest; </w:t>
      </w:r>
      <w:r w:rsidR="00686680">
        <w:t>or</w:t>
      </w:r>
    </w:p>
    <w:p w14:paraId="1575263D" w14:textId="77777777" w:rsidR="00283D52" w:rsidRPr="001D5E77" w:rsidRDefault="00283D52" w:rsidP="00156999">
      <w:pPr>
        <w:pStyle w:val="DefenceHeading4"/>
      </w:pPr>
      <w:r w:rsidRPr="00A528B0">
        <w:t xml:space="preserve">if the Tenderer has </w:t>
      </w:r>
      <w:r w:rsidRPr="001D5E77">
        <w:t xml:space="preserve">lodged a </w:t>
      </w:r>
      <w:r w:rsidRPr="009D59F6">
        <w:rPr>
          <w:rStyle w:val="Hyperlink"/>
          <w:color w:val="auto"/>
        </w:rPr>
        <w:t>Tender</w:t>
      </w:r>
      <w:r w:rsidRPr="001D5E77">
        <w:t xml:space="preserve">, the date of submission of its </w:t>
      </w:r>
      <w:r w:rsidRPr="009D59F6">
        <w:rPr>
          <w:rStyle w:val="Hyperlink"/>
          <w:color w:val="auto"/>
        </w:rPr>
        <w:t>Tender</w:t>
      </w:r>
      <w:r w:rsidRPr="001D5E77">
        <w:t>,</w:t>
      </w:r>
    </w:p>
    <w:p w14:paraId="4A48BB11" w14:textId="77777777" w:rsidR="00283D52" w:rsidRDefault="00283D52" w:rsidP="00156999">
      <w:pPr>
        <w:pStyle w:val="DefenceIndent"/>
      </w:pPr>
      <w:r>
        <w:t>e</w:t>
      </w:r>
      <w:r w:rsidRPr="00B644E7">
        <w:t xml:space="preserve">ither alone or together with others, acquires Control of the </w:t>
      </w:r>
      <w:proofErr w:type="gramStart"/>
      <w:r>
        <w:t>Tenderer;</w:t>
      </w:r>
      <w:proofErr w:type="gramEnd"/>
    </w:p>
    <w:p w14:paraId="633D4AE6" w14:textId="77777777" w:rsidR="005C4760" w:rsidRPr="006B6EDD" w:rsidRDefault="005C4760" w:rsidP="00156999">
      <w:pPr>
        <w:pStyle w:val="DefenceHeading3"/>
      </w:pPr>
      <w:r w:rsidRPr="00F82B9F">
        <w:rPr>
          <w:b/>
        </w:rPr>
        <w:t>Claim</w:t>
      </w:r>
      <w:bookmarkEnd w:id="36"/>
      <w:r w:rsidRPr="006B6EDD">
        <w:t xml:space="preserve"> </w:t>
      </w:r>
      <w:r>
        <w:t xml:space="preserve">includes </w:t>
      </w:r>
      <w:r w:rsidRPr="006B6EDD">
        <w:t>(without limitation) any claim</w:t>
      </w:r>
      <w:r>
        <w:t xml:space="preserve"> (at law or in equity)</w:t>
      </w:r>
      <w:r w:rsidRPr="006B6EDD">
        <w:t>:</w:t>
      </w:r>
    </w:p>
    <w:p w14:paraId="416F3D96" w14:textId="77777777" w:rsidR="005C4760" w:rsidRPr="006B6EDD" w:rsidRDefault="005C4760" w:rsidP="00156999">
      <w:pPr>
        <w:pStyle w:val="DefenceHeading4"/>
      </w:pPr>
      <w:r w:rsidRPr="006B6EDD">
        <w:t xml:space="preserve">under, arising out of, or in any way in connection with, any contract which the Tenderer may enter into with the Commonwealth </w:t>
      </w:r>
      <w:r>
        <w:t xml:space="preserve">for the </w:t>
      </w:r>
      <w:proofErr w:type="gramStart"/>
      <w:r>
        <w:t>Services</w:t>
      </w:r>
      <w:r w:rsidRPr="006B6EDD">
        <w:t>;</w:t>
      </w:r>
      <w:proofErr w:type="gramEnd"/>
    </w:p>
    <w:p w14:paraId="639A69C6" w14:textId="77777777" w:rsidR="005C4760" w:rsidRPr="006B6EDD" w:rsidRDefault="005C4760" w:rsidP="00156999">
      <w:pPr>
        <w:pStyle w:val="DefenceHeading4"/>
      </w:pPr>
      <w:bookmarkStart w:id="37" w:name="_Ref448135473"/>
      <w:r w:rsidRPr="006B6EDD">
        <w:t xml:space="preserve">arising out of, or in any way in connection with, any task, thing or relationship connected with </w:t>
      </w:r>
      <w:r>
        <w:t>the Services or</w:t>
      </w:r>
      <w:r w:rsidRPr="006B6EDD">
        <w:t xml:space="preserve"> the </w:t>
      </w:r>
      <w:r w:rsidRPr="0084037E">
        <w:t>Project</w:t>
      </w:r>
      <w:r w:rsidRPr="006B6EDD">
        <w:t>; or</w:t>
      </w:r>
      <w:bookmarkEnd w:id="37"/>
    </w:p>
    <w:p w14:paraId="35D8B94E" w14:textId="77777777" w:rsidR="005C4760" w:rsidRPr="006B6EDD" w:rsidRDefault="005C4760" w:rsidP="00156999">
      <w:pPr>
        <w:pStyle w:val="DefenceHeading4"/>
      </w:pPr>
      <w:r w:rsidRPr="006B6EDD">
        <w:t>otherwise at law or in equity including (without limitation):</w:t>
      </w:r>
    </w:p>
    <w:p w14:paraId="5649C026" w14:textId="77777777" w:rsidR="005C4760" w:rsidRPr="006B6EDD" w:rsidRDefault="005C4760" w:rsidP="00156999">
      <w:pPr>
        <w:pStyle w:val="DefenceHeading5"/>
      </w:pPr>
      <w:r w:rsidRPr="006B6EDD">
        <w:t xml:space="preserve">by </w:t>
      </w:r>
      <w:proofErr w:type="gramStart"/>
      <w:r w:rsidRPr="006B6EDD">
        <w:t>statute;</w:t>
      </w:r>
      <w:proofErr w:type="gramEnd"/>
    </w:p>
    <w:p w14:paraId="665D5156" w14:textId="77777777" w:rsidR="005C4760" w:rsidRPr="006B6EDD" w:rsidRDefault="005C4760" w:rsidP="00156999">
      <w:pPr>
        <w:pStyle w:val="DefenceHeading5"/>
      </w:pPr>
      <w:r w:rsidRPr="006B6EDD">
        <w:t>in tort for negligence or otherwise, including (without limitation) negligent misrepresentation; or</w:t>
      </w:r>
    </w:p>
    <w:p w14:paraId="250640C9" w14:textId="77777777" w:rsidR="005C4760" w:rsidRPr="006B6EDD" w:rsidRDefault="005C4760" w:rsidP="00156999">
      <w:pPr>
        <w:pStyle w:val="DefenceHeading5"/>
      </w:pPr>
      <w:r w:rsidRPr="006B6EDD">
        <w:t xml:space="preserve">for </w:t>
      </w:r>
      <w:proofErr w:type="gramStart"/>
      <w:r w:rsidRPr="006B6EDD">
        <w:t>restitution;</w:t>
      </w:r>
      <w:proofErr w:type="gramEnd"/>
    </w:p>
    <w:p w14:paraId="48E4C140" w14:textId="77777777" w:rsidR="00B91351" w:rsidRPr="00A528B0" w:rsidRDefault="00B91351" w:rsidP="00156999">
      <w:pPr>
        <w:pStyle w:val="DefenceHeading3"/>
      </w:pPr>
      <w:bookmarkStart w:id="38" w:name="_Ref38014632"/>
      <w:bookmarkStart w:id="39" w:name="ContactOfficer"/>
      <w:bookmarkStart w:id="40" w:name="_Ref432779571"/>
      <w:r>
        <w:rPr>
          <w:b/>
        </w:rPr>
        <w:t xml:space="preserve">Closing Date and Time </w:t>
      </w:r>
      <w:r w:rsidRPr="00A528B0">
        <w:t>means the date and time specified</w:t>
      </w:r>
      <w:r w:rsidRPr="005748C2">
        <w:t xml:space="preserve"> </w:t>
      </w:r>
      <w:r w:rsidRPr="00A528B0">
        <w:t xml:space="preserve">in the Tender </w:t>
      </w:r>
      <w:proofErr w:type="gramStart"/>
      <w:r w:rsidRPr="00A528B0">
        <w:t>Particulars</w:t>
      </w:r>
      <w:r>
        <w:t>;</w:t>
      </w:r>
      <w:bookmarkEnd w:id="38"/>
      <w:proofErr w:type="gramEnd"/>
      <w:r w:rsidRPr="00A528B0">
        <w:t xml:space="preserve"> </w:t>
      </w:r>
    </w:p>
    <w:bookmarkEnd w:id="39"/>
    <w:bookmarkEnd w:id="40"/>
    <w:p w14:paraId="7BF0321D" w14:textId="11D978A2" w:rsidR="006F496F" w:rsidRPr="008F7520" w:rsidRDefault="00777F9A" w:rsidP="00156999">
      <w:pPr>
        <w:pStyle w:val="DefenceHeading3"/>
      </w:pPr>
      <w:r>
        <w:rPr>
          <w:b/>
        </w:rPr>
        <w:t>C</w:t>
      </w:r>
      <w:r w:rsidRPr="0086202C">
        <w:rPr>
          <w:b/>
        </w:rPr>
        <w:t xml:space="preserve">overed </w:t>
      </w:r>
      <w:r>
        <w:rPr>
          <w:b/>
        </w:rPr>
        <w:t>P</w:t>
      </w:r>
      <w:r w:rsidR="006F496F" w:rsidRPr="0086202C">
        <w:rPr>
          <w:b/>
        </w:rPr>
        <w:t>rocurement</w:t>
      </w:r>
      <w:r w:rsidR="006F496F">
        <w:t xml:space="preserve"> has the meaning in the </w:t>
      </w:r>
      <w:r w:rsidR="00771ACD">
        <w:t>Judicial Review</w:t>
      </w:r>
      <w:r w:rsidR="006F496F">
        <w:t xml:space="preserve"> </w:t>
      </w:r>
      <w:proofErr w:type="gramStart"/>
      <w:r w:rsidR="006F496F">
        <w:t>Act;</w:t>
      </w:r>
      <w:proofErr w:type="gramEnd"/>
    </w:p>
    <w:p w14:paraId="48BF6D3C" w14:textId="0ABD1E87" w:rsidR="005C4760" w:rsidRPr="00B45D39" w:rsidRDefault="005C4760" w:rsidP="00156999">
      <w:pPr>
        <w:pStyle w:val="DefenceHeading3"/>
      </w:pPr>
      <w:bookmarkStart w:id="41" w:name="Defence"/>
      <w:r w:rsidRPr="006E68F1">
        <w:rPr>
          <w:b/>
        </w:rPr>
        <w:t>Defence</w:t>
      </w:r>
      <w:bookmarkEnd w:id="41"/>
      <w:r>
        <w:t xml:space="preserve"> means the </w:t>
      </w:r>
      <w:r w:rsidR="00B91351">
        <w:t xml:space="preserve">Australian </w:t>
      </w:r>
      <w:r>
        <w:t xml:space="preserve">Department of </w:t>
      </w:r>
      <w:proofErr w:type="gramStart"/>
      <w:r>
        <w:t>Defence;</w:t>
      </w:r>
      <w:proofErr w:type="gramEnd"/>
      <w:r>
        <w:t xml:space="preserve"> </w:t>
      </w:r>
    </w:p>
    <w:p w14:paraId="660B7B7B" w14:textId="77777777" w:rsidR="00283D52" w:rsidRPr="00A35FE8" w:rsidRDefault="00283D52" w:rsidP="00156999">
      <w:pPr>
        <w:pStyle w:val="DefenceHeading3"/>
      </w:pPr>
      <w:bookmarkStart w:id="42" w:name="FinancialRepresentative"/>
      <w:bookmarkStart w:id="43" w:name="_Ref254674410"/>
      <w:r w:rsidRPr="00A35FE8">
        <w:rPr>
          <w:b/>
        </w:rPr>
        <w:t>Disclaimer and Confidentiality Agreement</w:t>
      </w:r>
      <w:r w:rsidRPr="00A528B0">
        <w:rPr>
          <w:b/>
        </w:rPr>
        <w:t xml:space="preserve"> </w:t>
      </w:r>
      <w:r w:rsidRPr="00A35FE8">
        <w:t>means the</w:t>
      </w:r>
      <w:r>
        <w:rPr>
          <w:b/>
        </w:rPr>
        <w:t xml:space="preserve"> </w:t>
      </w:r>
      <w:r w:rsidRPr="00A528B0">
        <w:t xml:space="preserve">disclaimer and confidentiality agreement published on </w:t>
      </w:r>
      <w:proofErr w:type="spellStart"/>
      <w:r w:rsidRPr="00A528B0">
        <w:t>AusTender</w:t>
      </w:r>
      <w:proofErr w:type="spellEnd"/>
      <w:r w:rsidRPr="00A528B0">
        <w:t xml:space="preserve"> or issued by the </w:t>
      </w:r>
      <w:r>
        <w:t xml:space="preserve">Tender Administrator </w:t>
      </w:r>
      <w:r w:rsidRPr="00A528B0">
        <w:t>by email or post</w:t>
      </w:r>
      <w:r>
        <w:t xml:space="preserve"> </w:t>
      </w:r>
      <w:r w:rsidR="00E8392F">
        <w:t xml:space="preserve">(as applicable) </w:t>
      </w:r>
      <w:r>
        <w:t xml:space="preserve">in respect of this tender </w:t>
      </w:r>
      <w:proofErr w:type="gramStart"/>
      <w:r>
        <w:t>process;</w:t>
      </w:r>
      <w:proofErr w:type="gramEnd"/>
    </w:p>
    <w:p w14:paraId="618CFAAB" w14:textId="77777777" w:rsidR="005C4760" w:rsidRPr="006640AF" w:rsidRDefault="005C4760" w:rsidP="00156999">
      <w:pPr>
        <w:pStyle w:val="DefenceHeading3"/>
      </w:pPr>
      <w:r w:rsidRPr="006640AF">
        <w:rPr>
          <w:b/>
        </w:rPr>
        <w:t>Financial Representative</w:t>
      </w:r>
      <w:bookmarkEnd w:id="42"/>
      <w:r w:rsidRPr="006640AF">
        <w:t xml:space="preserve"> means the Tenderer's chief financial officer, financial controller or other officer or employee with primary responsibility for managing the fin</w:t>
      </w:r>
      <w:r>
        <w:t xml:space="preserve">ancial affairs of the </w:t>
      </w:r>
      <w:proofErr w:type="gramStart"/>
      <w:r>
        <w:t>Tenderer;</w:t>
      </w:r>
      <w:proofErr w:type="gramEnd"/>
    </w:p>
    <w:p w14:paraId="78795BEB" w14:textId="3C73E7A2" w:rsidR="005C4760" w:rsidRDefault="005C4760" w:rsidP="00156999">
      <w:pPr>
        <w:pStyle w:val="DefenceHeading3"/>
      </w:pPr>
      <w:bookmarkStart w:id="44" w:name="FinancialViabilityAssessment"/>
      <w:r w:rsidRPr="006640AF">
        <w:rPr>
          <w:b/>
        </w:rPr>
        <w:t>Financial Viability Assessment</w:t>
      </w:r>
      <w:bookmarkEnd w:id="44"/>
      <w:r w:rsidRPr="006640AF">
        <w:t xml:space="preserve"> means an assessment of whether the Tenderer has the necessary financial viability to perform the </w:t>
      </w:r>
      <w:r>
        <w:t>Services</w:t>
      </w:r>
      <w:r w:rsidRPr="006640AF">
        <w:t>, achieve Completion</w:t>
      </w:r>
      <w:r>
        <w:t xml:space="preserve"> </w:t>
      </w:r>
      <w:r w:rsidRPr="006640AF">
        <w:t xml:space="preserve">and otherwise meet its obligations under the Contract </w:t>
      </w:r>
      <w:r>
        <w:t xml:space="preserve">in </w:t>
      </w:r>
      <w:r w:rsidR="00897FEC">
        <w:fldChar w:fldCharType="begin"/>
      </w:r>
      <w:r w:rsidR="00897FEC">
        <w:instrText xml:space="preserve"> REF _Ref45285627 \r \h </w:instrText>
      </w:r>
      <w:r w:rsidR="00D7121D">
        <w:instrText xml:space="preserve"> \* MERGEFORMAT </w:instrText>
      </w:r>
      <w:r w:rsidR="00897FEC">
        <w:fldChar w:fldCharType="separate"/>
      </w:r>
      <w:r w:rsidR="00070E7D">
        <w:t>Part 5</w:t>
      </w:r>
      <w:r w:rsidR="00897FEC">
        <w:fldChar w:fldCharType="end"/>
      </w:r>
      <w:r>
        <w:t xml:space="preserve"> if it is the successful Tenderer </w:t>
      </w:r>
      <w:r w:rsidRPr="006640AF">
        <w:t xml:space="preserve">carried out by an </w:t>
      </w:r>
      <w:r w:rsidRPr="0084037E">
        <w:t>Independent Financial Adviser</w:t>
      </w:r>
      <w:r>
        <w:t>;</w:t>
      </w:r>
    </w:p>
    <w:p w14:paraId="62C8327E" w14:textId="77777777" w:rsidR="005C4760" w:rsidRDefault="005C4760" w:rsidP="00156999">
      <w:pPr>
        <w:pStyle w:val="DefenceHeading3"/>
      </w:pPr>
      <w:bookmarkStart w:id="45" w:name="IndependentFinancialAdviser"/>
      <w:r w:rsidRPr="006640AF">
        <w:rPr>
          <w:b/>
        </w:rPr>
        <w:t>Independent Financial Adviser</w:t>
      </w:r>
      <w:bookmarkEnd w:id="45"/>
      <w:r w:rsidRPr="006640AF">
        <w:rPr>
          <w:b/>
        </w:rPr>
        <w:t xml:space="preserve"> </w:t>
      </w:r>
      <w:r w:rsidRPr="006640AF">
        <w:t>means an independent financial advis</w:t>
      </w:r>
      <w:r>
        <w:t xml:space="preserve">er engaged by the </w:t>
      </w:r>
      <w:proofErr w:type="gramStart"/>
      <w:r>
        <w:t>Commonwealth;</w:t>
      </w:r>
      <w:proofErr w:type="gramEnd"/>
    </w:p>
    <w:p w14:paraId="5105EB05" w14:textId="77777777" w:rsidR="005C4760" w:rsidRPr="006B6EDD" w:rsidRDefault="005C4760" w:rsidP="00156999">
      <w:pPr>
        <w:pStyle w:val="DefenceHeading3"/>
      </w:pPr>
      <w:bookmarkStart w:id="46" w:name="InformationDocuments"/>
      <w:r w:rsidRPr="006B6EDD">
        <w:rPr>
          <w:b/>
        </w:rPr>
        <w:t>Information Documents</w:t>
      </w:r>
      <w:bookmarkEnd w:id="46"/>
      <w:r w:rsidRPr="006B6EDD">
        <w:t xml:space="preserve"> means:</w:t>
      </w:r>
      <w:bookmarkEnd w:id="43"/>
    </w:p>
    <w:p w14:paraId="6B160B89" w14:textId="77777777" w:rsidR="00DB48BD" w:rsidRDefault="00DB48BD" w:rsidP="00156999">
      <w:pPr>
        <w:pStyle w:val="DefenceHeading4"/>
      </w:pPr>
      <w:bookmarkStart w:id="47" w:name="_Ref110155688"/>
      <w:bookmarkStart w:id="48" w:name="_Ref476738847"/>
      <w:r w:rsidRPr="00DB48BD">
        <w:t xml:space="preserve">the documents listed in the </w:t>
      </w:r>
      <w:r w:rsidRPr="00892997">
        <w:t>Disclaimer and Confidentiality Agreement</w:t>
      </w:r>
      <w:r w:rsidRPr="00DB48BD">
        <w:t xml:space="preserve">, with such listed Information Documents being published on </w:t>
      </w:r>
      <w:proofErr w:type="spellStart"/>
      <w:r w:rsidRPr="00DB48BD">
        <w:t>AusTender</w:t>
      </w:r>
      <w:proofErr w:type="spellEnd"/>
      <w:r w:rsidRPr="00DB48BD">
        <w:t xml:space="preserve"> or issued by the Tender Administrator by email or post</w:t>
      </w:r>
      <w:r w:rsidR="00E8392F">
        <w:t xml:space="preserve"> (as applicable)</w:t>
      </w:r>
      <w:r w:rsidRPr="00DB48BD">
        <w:t xml:space="preserve">, as indicated in the Disclaimer and Confidentiality Agreement; and </w:t>
      </w:r>
      <w:bookmarkStart w:id="49" w:name="_Ref110155692"/>
      <w:bookmarkEnd w:id="47"/>
      <w:bookmarkEnd w:id="48"/>
    </w:p>
    <w:p w14:paraId="47C5761D" w14:textId="2196C7AA" w:rsidR="005C4760" w:rsidRPr="006B6EDD" w:rsidRDefault="005C4760" w:rsidP="00156999">
      <w:pPr>
        <w:pStyle w:val="DefenceHeading4"/>
      </w:pPr>
      <w:bookmarkStart w:id="50" w:name="_Ref103696997"/>
      <w:r w:rsidRPr="006B6EDD">
        <w:t>any other document or amendment to a document which is</w:t>
      </w:r>
      <w:bookmarkEnd w:id="49"/>
      <w:r w:rsidR="00DB48BD">
        <w:t xml:space="preserve"> </w:t>
      </w:r>
      <w:r>
        <w:t xml:space="preserve">published on </w:t>
      </w:r>
      <w:proofErr w:type="spellStart"/>
      <w:r>
        <w:t>AusTender</w:t>
      </w:r>
      <w:proofErr w:type="spellEnd"/>
      <w:r>
        <w:t xml:space="preserve"> </w:t>
      </w:r>
      <w:r w:rsidR="00DB48BD">
        <w:t xml:space="preserve">or </w:t>
      </w:r>
      <w:r>
        <w:t xml:space="preserve">issued by the </w:t>
      </w:r>
      <w:r w:rsidR="00DB48BD">
        <w:t>Tender Administrator</w:t>
      </w:r>
      <w:r>
        <w:t xml:space="preserve"> by email or post</w:t>
      </w:r>
      <w:r w:rsidR="00E8392F">
        <w:t xml:space="preserve"> (as applicable) (including attachments to the Information Document</w:t>
      </w:r>
      <w:r>
        <w:t>, as indicated in the Information Document)</w:t>
      </w:r>
      <w:r w:rsidR="00DB48BD">
        <w:t xml:space="preserve"> </w:t>
      </w:r>
      <w:bookmarkStart w:id="51" w:name="_Ref52461906"/>
      <w:r>
        <w:t xml:space="preserve">prior to the </w:t>
      </w:r>
      <w:r w:rsidRPr="0084037E">
        <w:t>Clos</w:t>
      </w:r>
      <w:r w:rsidR="00B65386">
        <w:t>ing</w:t>
      </w:r>
      <w:r w:rsidRPr="0084037E">
        <w:t xml:space="preserve"> Date and Time</w:t>
      </w:r>
      <w:r>
        <w:t xml:space="preserve"> and </w:t>
      </w:r>
      <w:r w:rsidRPr="006B6EDD">
        <w:t xml:space="preserve">at the time of </w:t>
      </w:r>
      <w:r>
        <w:t>being published or issued</w:t>
      </w:r>
      <w:r w:rsidRPr="006B6EDD">
        <w:t xml:space="preserve"> expressly stated to be an "Information Document" or an amendment to an Information Document</w:t>
      </w:r>
      <w:r>
        <w:t xml:space="preserve"> (notwithstanding that </w:t>
      </w:r>
      <w:proofErr w:type="spellStart"/>
      <w:r>
        <w:t>AusTender</w:t>
      </w:r>
      <w:proofErr w:type="spellEnd"/>
      <w:r>
        <w:t xml:space="preserve"> describes such documents as "addenda" or "ATM Documents")</w:t>
      </w:r>
      <w:r w:rsidRPr="006B6EDD">
        <w:t>;</w:t>
      </w:r>
      <w:bookmarkEnd w:id="50"/>
      <w:bookmarkEnd w:id="51"/>
    </w:p>
    <w:p w14:paraId="7D510D60" w14:textId="77777777" w:rsidR="005C4760" w:rsidRPr="007A2F2A" w:rsidRDefault="005C4760" w:rsidP="00156999">
      <w:pPr>
        <w:pStyle w:val="DefenceHeading3"/>
      </w:pPr>
      <w:bookmarkStart w:id="52" w:name="JointBidBasis"/>
      <w:r w:rsidRPr="00C9145F">
        <w:rPr>
          <w:b/>
        </w:rPr>
        <w:lastRenderedPageBreak/>
        <w:t>Joint Bid Basis</w:t>
      </w:r>
      <w:bookmarkEnd w:id="52"/>
      <w:r w:rsidRPr="00C9145F">
        <w:t xml:space="preserve"> means a </w:t>
      </w:r>
      <w:r w:rsidRPr="00E501FD">
        <w:t>Tender</w:t>
      </w:r>
      <w:r w:rsidRPr="007A2F2A">
        <w:t xml:space="preserve"> </w:t>
      </w:r>
      <w:r>
        <w:t>lodged</w:t>
      </w:r>
      <w:r w:rsidRPr="007A2F2A">
        <w:t>:</w:t>
      </w:r>
    </w:p>
    <w:p w14:paraId="297B09B9" w14:textId="77777777" w:rsidR="005C4760" w:rsidRPr="00C9145F" w:rsidRDefault="005C4760" w:rsidP="00156999">
      <w:pPr>
        <w:pStyle w:val="DefenceHeading4"/>
      </w:pPr>
      <w:r w:rsidRPr="00C9145F">
        <w:t>by an unincorporated joint venture; or</w:t>
      </w:r>
    </w:p>
    <w:p w14:paraId="7030BCC5" w14:textId="59D5CF28" w:rsidR="005C4760" w:rsidRDefault="005C4760" w:rsidP="00156999">
      <w:pPr>
        <w:pStyle w:val="DefenceHeading4"/>
      </w:pPr>
      <w:r w:rsidRPr="00C9145F">
        <w:t xml:space="preserve">on any other basis involving more than one party </w:t>
      </w:r>
      <w:r>
        <w:t xml:space="preserve">if </w:t>
      </w:r>
      <w:r w:rsidRPr="00C9145F">
        <w:t xml:space="preserve">the Commonwealth is relying upon a representation that those parties will be jointly </w:t>
      </w:r>
      <w:r w:rsidR="00A36F7B">
        <w:t xml:space="preserve">and severally </w:t>
      </w:r>
      <w:r w:rsidRPr="00C9145F">
        <w:t xml:space="preserve">responsible for </w:t>
      </w:r>
      <w:r>
        <w:t xml:space="preserve">performing the Services, achieving Completion and otherwise meeting the obligations under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if the parties are the successful </w:t>
      </w:r>
      <w:proofErr w:type="gramStart"/>
      <w:r>
        <w:t>Tenderers;</w:t>
      </w:r>
      <w:proofErr w:type="gramEnd"/>
    </w:p>
    <w:p w14:paraId="18C6C51C" w14:textId="37A38AF5" w:rsidR="00771ACD" w:rsidRPr="008D4D4C" w:rsidRDefault="00771ACD" w:rsidP="00156999">
      <w:pPr>
        <w:pStyle w:val="DefenceHeading3"/>
      </w:pPr>
      <w:r>
        <w:rPr>
          <w:b/>
        </w:rPr>
        <w:t>Judicial Review</w:t>
      </w:r>
      <w:r w:rsidRPr="0086202C">
        <w:rPr>
          <w:b/>
        </w:rPr>
        <w:t xml:space="preserve"> Act</w:t>
      </w:r>
      <w:r>
        <w:t xml:space="preserve"> means the </w:t>
      </w:r>
      <w:r w:rsidRPr="00156999">
        <w:rPr>
          <w:i/>
          <w:iCs/>
        </w:rPr>
        <w:t>Government Procurement (Judicial Review) Act 2018</w:t>
      </w:r>
      <w:r>
        <w:t xml:space="preserve"> (</w:t>
      </w:r>
      <w:proofErr w:type="spellStart"/>
      <w:r>
        <w:t>Cth</w:t>
      </w:r>
      <w:proofErr w:type="spellEnd"/>
      <w:proofErr w:type="gramStart"/>
      <w:r>
        <w:t>);</w:t>
      </w:r>
      <w:proofErr w:type="gramEnd"/>
    </w:p>
    <w:p w14:paraId="1C847A3F" w14:textId="77777777" w:rsidR="005C4760" w:rsidRDefault="005C4760" w:rsidP="00156999">
      <w:pPr>
        <w:pStyle w:val="DefenceHeading3"/>
      </w:pPr>
      <w:bookmarkStart w:id="53" w:name="MaterialChange"/>
      <w:r w:rsidRPr="00E53C3B">
        <w:rPr>
          <w:b/>
        </w:rPr>
        <w:t>Material Change</w:t>
      </w:r>
      <w:bookmarkEnd w:id="53"/>
      <w:r>
        <w:t xml:space="preserve"> means any actual, </w:t>
      </w:r>
      <w:proofErr w:type="gramStart"/>
      <w:r>
        <w:t>potential</w:t>
      </w:r>
      <w:proofErr w:type="gramEnd"/>
      <w:r>
        <w:t xml:space="preserve"> or perceived material change to the circumstances of the Tenderer including any change:</w:t>
      </w:r>
    </w:p>
    <w:p w14:paraId="215289C5" w14:textId="77777777" w:rsidR="005C4760" w:rsidRDefault="005C4760" w:rsidP="00156999">
      <w:pPr>
        <w:pStyle w:val="DefenceHeading4"/>
      </w:pPr>
      <w:r>
        <w:t xml:space="preserve">arising out of or in connection with: </w:t>
      </w:r>
    </w:p>
    <w:p w14:paraId="767C1DF5" w14:textId="77777777" w:rsidR="005C4760" w:rsidRDefault="005C4760" w:rsidP="00156999">
      <w:pPr>
        <w:pStyle w:val="DefenceHeading5"/>
      </w:pPr>
      <w:r>
        <w:t xml:space="preserve">a Change of </w:t>
      </w:r>
      <w:proofErr w:type="gramStart"/>
      <w:r>
        <w:t>Control;</w:t>
      </w:r>
      <w:proofErr w:type="gramEnd"/>
      <w:r>
        <w:t xml:space="preserve"> </w:t>
      </w:r>
    </w:p>
    <w:p w14:paraId="12964694" w14:textId="77777777" w:rsidR="005C4760" w:rsidRDefault="005C4760" w:rsidP="00156999">
      <w:pPr>
        <w:pStyle w:val="DefenceHeading5"/>
      </w:pPr>
      <w:r>
        <w:t xml:space="preserve">an Insolvency Event; or </w:t>
      </w:r>
    </w:p>
    <w:p w14:paraId="2A1E57EF" w14:textId="11262825" w:rsidR="005C4760" w:rsidRDefault="005C4760" w:rsidP="00156999">
      <w:pPr>
        <w:pStyle w:val="DefenceHeading5"/>
      </w:pPr>
      <w:r>
        <w:t xml:space="preserve">the Tenderer's financial viability, </w:t>
      </w:r>
      <w:r w:rsidRPr="00B328F9">
        <w:t xml:space="preserve">availability, </w:t>
      </w:r>
      <w:proofErr w:type="gramStart"/>
      <w:r w:rsidRPr="00B328F9">
        <w:t>capacity</w:t>
      </w:r>
      <w:proofErr w:type="gramEnd"/>
      <w:r w:rsidRPr="00B328F9">
        <w:t xml:space="preserve"> </w:t>
      </w:r>
      <w:r>
        <w:t xml:space="preserve">or </w:t>
      </w:r>
      <w:r w:rsidRPr="00B328F9">
        <w:t>ability</w:t>
      </w:r>
      <w:r>
        <w:t xml:space="preserve"> </w:t>
      </w:r>
      <w:r w:rsidRPr="00B328F9">
        <w:t xml:space="preserve">to </w:t>
      </w:r>
      <w:r>
        <w:t xml:space="preserve">perform the Services, achieve Completion and otherwise meet its obligations under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or </w:t>
      </w:r>
    </w:p>
    <w:p w14:paraId="69204031" w14:textId="77777777" w:rsidR="005C4760" w:rsidRDefault="005C4760" w:rsidP="00156999">
      <w:pPr>
        <w:pStyle w:val="DefenceHeading4"/>
      </w:pPr>
      <w:r>
        <w:t xml:space="preserve">which affects the truth, </w:t>
      </w:r>
      <w:proofErr w:type="gramStart"/>
      <w:r>
        <w:t>completeness</w:t>
      </w:r>
      <w:proofErr w:type="gramEnd"/>
      <w:r>
        <w:t xml:space="preserve"> or accuracy of: </w:t>
      </w:r>
    </w:p>
    <w:p w14:paraId="154B85E0" w14:textId="77777777" w:rsidR="005C4760" w:rsidRDefault="005C4760" w:rsidP="00156999">
      <w:pPr>
        <w:pStyle w:val="DefenceHeading5"/>
      </w:pPr>
      <w:r>
        <w:t>if the</w:t>
      </w:r>
      <w:r w:rsidRPr="007878C2">
        <w:t xml:space="preserve"> </w:t>
      </w:r>
      <w:r>
        <w:t xml:space="preserve">Tenderer has lodged a registration of interest, the registration of </w:t>
      </w:r>
      <w:proofErr w:type="gramStart"/>
      <w:r>
        <w:t>interest;</w:t>
      </w:r>
      <w:proofErr w:type="gramEnd"/>
      <w:r>
        <w:t xml:space="preserve"> </w:t>
      </w:r>
    </w:p>
    <w:p w14:paraId="0D5B8F56" w14:textId="77777777" w:rsidR="005C4760" w:rsidRDefault="005C4760" w:rsidP="00156999">
      <w:pPr>
        <w:pStyle w:val="DefenceHeading5"/>
      </w:pPr>
      <w:r>
        <w:t>if the</w:t>
      </w:r>
      <w:r w:rsidRPr="007878C2">
        <w:t xml:space="preserve"> </w:t>
      </w:r>
      <w:r>
        <w:t>Tenderer has lodged a Tender, the Tender; or</w:t>
      </w:r>
    </w:p>
    <w:p w14:paraId="0C96891F" w14:textId="77777777" w:rsidR="005C4760" w:rsidRDefault="005C4760" w:rsidP="00156999">
      <w:pPr>
        <w:pStyle w:val="DefenceHeading5"/>
      </w:pPr>
      <w:r>
        <w:t xml:space="preserve">any other information, documents, evidence or clarifications provided by the Tenderer to the Commonwealth arising out of or in connection with its registration of interest, the registration of interest process, its Tender or the tender </w:t>
      </w:r>
      <w:proofErr w:type="gramStart"/>
      <w:r>
        <w:t>process;</w:t>
      </w:r>
      <w:proofErr w:type="gramEnd"/>
    </w:p>
    <w:p w14:paraId="06172A8E" w14:textId="77777777" w:rsidR="005C4760" w:rsidRPr="0067441D" w:rsidRDefault="005C4760" w:rsidP="00156999">
      <w:pPr>
        <w:pStyle w:val="DefenceHeading3"/>
      </w:pPr>
      <w:bookmarkStart w:id="54" w:name="Project"/>
      <w:r w:rsidRPr="0067441D">
        <w:rPr>
          <w:b/>
        </w:rPr>
        <w:t>Project</w:t>
      </w:r>
      <w:bookmarkEnd w:id="54"/>
      <w:r>
        <w:t xml:space="preserve"> means the project described in the Tender </w:t>
      </w:r>
      <w:proofErr w:type="gramStart"/>
      <w:r>
        <w:t>Documents;</w:t>
      </w:r>
      <w:proofErr w:type="gramEnd"/>
      <w:r>
        <w:t xml:space="preserve"> </w:t>
      </w:r>
    </w:p>
    <w:p w14:paraId="41C83738" w14:textId="1C0FDCF4" w:rsidR="006F496F" w:rsidRDefault="00777F9A" w:rsidP="00156999">
      <w:pPr>
        <w:pStyle w:val="DefenceHeading3"/>
      </w:pPr>
      <w:r>
        <w:rPr>
          <w:b/>
        </w:rPr>
        <w:t>R</w:t>
      </w:r>
      <w:r w:rsidR="006F496F" w:rsidRPr="0086202C">
        <w:rPr>
          <w:b/>
        </w:rPr>
        <w:t>elevant Commonwealth Procurement Rules</w:t>
      </w:r>
      <w:r w:rsidR="006F496F">
        <w:t xml:space="preserve"> has the meaning in the </w:t>
      </w:r>
      <w:r w:rsidR="00771ACD">
        <w:t>Judicial Review</w:t>
      </w:r>
      <w:r w:rsidR="006F496F">
        <w:t xml:space="preserve"> </w:t>
      </w:r>
      <w:proofErr w:type="gramStart"/>
      <w:r w:rsidR="006F496F">
        <w:t>Act;</w:t>
      </w:r>
      <w:proofErr w:type="gramEnd"/>
    </w:p>
    <w:p w14:paraId="169D0AF8" w14:textId="77777777" w:rsidR="005C4760" w:rsidRDefault="005C4760" w:rsidP="00156999">
      <w:pPr>
        <w:pStyle w:val="DefenceHeading3"/>
      </w:pPr>
      <w:bookmarkStart w:id="55" w:name="SeparationArrangement"/>
      <w:r w:rsidRPr="00E53C3B">
        <w:rPr>
          <w:b/>
        </w:rPr>
        <w:t>Separation Arrangement</w:t>
      </w:r>
      <w:bookmarkEnd w:id="55"/>
      <w:r>
        <w:t xml:space="preserve"> means any arrangement that the Tenderer: </w:t>
      </w:r>
    </w:p>
    <w:p w14:paraId="21BA7D19" w14:textId="77777777" w:rsidR="005C4760" w:rsidRDefault="005C4760" w:rsidP="00156999">
      <w:pPr>
        <w:pStyle w:val="DefenceHeading4"/>
      </w:pPr>
      <w:r>
        <w:t xml:space="preserve">has in </w:t>
      </w:r>
      <w:proofErr w:type="gramStart"/>
      <w:r>
        <w:t>place;</w:t>
      </w:r>
      <w:proofErr w:type="gramEnd"/>
      <w:r>
        <w:t xml:space="preserve"> </w:t>
      </w:r>
    </w:p>
    <w:p w14:paraId="0A5DF9FB" w14:textId="77777777" w:rsidR="005C4760" w:rsidRDefault="005C4760" w:rsidP="00156999">
      <w:pPr>
        <w:pStyle w:val="DefenceHeading4"/>
      </w:pPr>
      <w:r>
        <w:t xml:space="preserve">will put in place; or </w:t>
      </w:r>
    </w:p>
    <w:p w14:paraId="524BDA1D" w14:textId="1F5CC43D" w:rsidR="005C4760" w:rsidRDefault="005C4760" w:rsidP="00156999">
      <w:pPr>
        <w:pStyle w:val="DefenceHeading4"/>
      </w:pPr>
      <w:r>
        <w:t xml:space="preserve">is required to put in place </w:t>
      </w:r>
      <w:r w:rsidR="00562ED9">
        <w:t>in accordance with any Statutory Requirement, these Tender Conditions</w:t>
      </w:r>
      <w:r w:rsidR="00562ED9" w:rsidRPr="00A528B0">
        <w:t xml:space="preserve"> </w:t>
      </w:r>
      <w:r w:rsidR="00562ED9">
        <w:t xml:space="preserve">(including </w:t>
      </w:r>
      <w:r>
        <w:t xml:space="preserve">under clause </w:t>
      </w:r>
      <w:r w:rsidRPr="00A0374D">
        <w:fldChar w:fldCharType="begin"/>
      </w:r>
      <w:r w:rsidRPr="00A0374D">
        <w:instrText xml:space="preserve"> REF _Ref453931202 \w \h </w:instrText>
      </w:r>
      <w:r w:rsidR="000C64BE" w:rsidRPr="009D59F6">
        <w:instrText xml:space="preserve"> \* MERGEFORMAT </w:instrText>
      </w:r>
      <w:r w:rsidRPr="00A0374D">
        <w:fldChar w:fldCharType="separate"/>
      </w:r>
      <w:r w:rsidR="00070E7D">
        <w:t>27.3</w:t>
      </w:r>
      <w:r w:rsidRPr="00A0374D">
        <w:fldChar w:fldCharType="end"/>
      </w:r>
      <w:r w:rsidR="00562ED9">
        <w:t>) or the Disclaimer and Confidentiality Agreement</w:t>
      </w:r>
      <w:r w:rsidRPr="00A0374D">
        <w:t>,</w:t>
      </w:r>
      <w:r>
        <w:t xml:space="preserve"> </w:t>
      </w:r>
    </w:p>
    <w:p w14:paraId="42FB72C3" w14:textId="0F8AE4F8" w:rsidR="005C4760" w:rsidRDefault="005C4760" w:rsidP="00CE18A4">
      <w:pPr>
        <w:pStyle w:val="DefenceIndent"/>
      </w:pPr>
      <w:r>
        <w:t xml:space="preserve">for the purpose of preventing, ending, avoiding, mitigating, resolving or otherwise managing any </w:t>
      </w:r>
      <w:r w:rsidRPr="0084037E">
        <w:t>Material Change</w:t>
      </w:r>
      <w:r>
        <w:t xml:space="preserve"> or </w:t>
      </w:r>
      <w:r w:rsidRPr="0084037E">
        <w:t xml:space="preserve">Strategic Interest </w:t>
      </w:r>
      <w:proofErr w:type="gramStart"/>
      <w:r w:rsidRPr="0084037E">
        <w:t>Issue</w:t>
      </w:r>
      <w:r>
        <w:t>;</w:t>
      </w:r>
      <w:proofErr w:type="gramEnd"/>
      <w:r>
        <w:t xml:space="preserve"> </w:t>
      </w:r>
    </w:p>
    <w:p w14:paraId="42A50A3F" w14:textId="3F2C8BAA" w:rsidR="00B91351" w:rsidRDefault="00B91351" w:rsidP="00156999">
      <w:pPr>
        <w:pStyle w:val="DefenceHeading3"/>
      </w:pPr>
      <w:bookmarkStart w:id="56" w:name="Tender"/>
      <w:r w:rsidRPr="00E53C3B">
        <w:rPr>
          <w:b/>
        </w:rPr>
        <w:t>Strategic Interest Issue</w:t>
      </w:r>
      <w:r>
        <w:t xml:space="preserve"> means any issue that involves an actual, </w:t>
      </w:r>
      <w:proofErr w:type="gramStart"/>
      <w:r>
        <w:t>potential</w:t>
      </w:r>
      <w:proofErr w:type="gramEnd"/>
      <w:r>
        <w:t xml:space="preserve"> or perceived risk of an adverse effect on the </w:t>
      </w:r>
      <w:r w:rsidR="00641FE1">
        <w:t xml:space="preserve">Commonwealth's international or diplomatic interests or relationships (including with the Host Nation) or </w:t>
      </w:r>
      <w:r>
        <w:t>national security interests including:</w:t>
      </w:r>
    </w:p>
    <w:p w14:paraId="5086EA67" w14:textId="5BEB52E1" w:rsidR="00B91351" w:rsidRDefault="00B91351" w:rsidP="00156999">
      <w:pPr>
        <w:pStyle w:val="DefenceHeading4"/>
      </w:pPr>
      <w:r>
        <w:t xml:space="preserve">protecting Australia’s national </w:t>
      </w:r>
      <w:r w:rsidR="00973FF6">
        <w:t>interests</w:t>
      </w:r>
      <w:r>
        <w:t>, in accordance with all</w:t>
      </w:r>
      <w:r w:rsidRPr="00BD7BB9">
        <w:t xml:space="preserve"> Statutory Requirements </w:t>
      </w:r>
      <w:r w:rsidR="00973FF6">
        <w:t>of Australia</w:t>
      </w:r>
      <w:r w:rsidR="00973FF6" w:rsidRPr="00BD7BB9">
        <w:t xml:space="preserve"> </w:t>
      </w:r>
      <w:r w:rsidRPr="00BD7BB9">
        <w:t xml:space="preserve">(including the </w:t>
      </w:r>
      <w:r>
        <w:t>Information Security Requirements</w:t>
      </w:r>
      <w:proofErr w:type="gramStart"/>
      <w:r>
        <w:t>);</w:t>
      </w:r>
      <w:proofErr w:type="gramEnd"/>
      <w:r>
        <w:t xml:space="preserve"> </w:t>
      </w:r>
    </w:p>
    <w:p w14:paraId="62DB5140" w14:textId="7C3413AA" w:rsidR="00B91351" w:rsidRDefault="00B91351" w:rsidP="00156999">
      <w:pPr>
        <w:pStyle w:val="DefenceHeading4"/>
      </w:pPr>
      <w:r>
        <w:t>ensuring that the whole (or any part</w:t>
      </w:r>
      <w:r w:rsidR="00973FF6">
        <w:t>)</w:t>
      </w:r>
      <w:r>
        <w:t xml:space="preserve"> of the Confidential Information and if applicable, Sensitive and Classified Information, will be treated strictly in accordance with the Disclaimer and Confidentiality Agreement and the Tender Documents; and</w:t>
      </w:r>
    </w:p>
    <w:p w14:paraId="12C8EA4E" w14:textId="78B037C4" w:rsidR="00B91351" w:rsidRDefault="00B91351" w:rsidP="00156999">
      <w:pPr>
        <w:pStyle w:val="DefenceHeading4"/>
      </w:pPr>
      <w:r w:rsidRPr="00376274">
        <w:lastRenderedPageBreak/>
        <w:t xml:space="preserve">ensuring compliance by all Tenderers and the successful Tenderer with Australia’s national security requirements, in accordance with </w:t>
      </w:r>
      <w:r>
        <w:t>all</w:t>
      </w:r>
      <w:r w:rsidRPr="00376274">
        <w:t xml:space="preserve"> Statutory Requirements</w:t>
      </w:r>
      <w:r w:rsidR="00973FF6">
        <w:t xml:space="preserve"> of Australia</w:t>
      </w:r>
      <w:r w:rsidRPr="00376274">
        <w:t xml:space="preserve"> (including </w:t>
      </w:r>
      <w:r>
        <w:t>the Information Security Requirements</w:t>
      </w:r>
      <w:proofErr w:type="gramStart"/>
      <w:r>
        <w:t>);</w:t>
      </w:r>
      <w:proofErr w:type="gramEnd"/>
      <w:r>
        <w:t xml:space="preserve"> </w:t>
      </w:r>
    </w:p>
    <w:p w14:paraId="436E6FB7" w14:textId="77777777" w:rsidR="005C4760" w:rsidRDefault="005C4760" w:rsidP="00156999">
      <w:pPr>
        <w:pStyle w:val="DefenceHeading3"/>
      </w:pPr>
      <w:r w:rsidRPr="006B6EDD">
        <w:rPr>
          <w:b/>
        </w:rPr>
        <w:t>Tender</w:t>
      </w:r>
      <w:bookmarkEnd w:id="56"/>
      <w:r w:rsidRPr="006B6EDD">
        <w:t xml:space="preserve"> means the documents lodged with the Commonwealth pursuant to these Tender </w:t>
      </w:r>
      <w:proofErr w:type="gramStart"/>
      <w:r w:rsidRPr="006B6EDD">
        <w:t>Conditions;</w:t>
      </w:r>
      <w:proofErr w:type="gramEnd"/>
    </w:p>
    <w:p w14:paraId="7EC0A741" w14:textId="77777777" w:rsidR="000C64BE" w:rsidRPr="006B6EDD" w:rsidRDefault="000C64BE" w:rsidP="00156999">
      <w:pPr>
        <w:pStyle w:val="DefenceHeading3"/>
      </w:pPr>
      <w:bookmarkStart w:id="57" w:name="_Ref45094361"/>
      <w:r w:rsidRPr="009D59F6">
        <w:rPr>
          <w:b/>
        </w:rPr>
        <w:t>Tender Administrator</w:t>
      </w:r>
      <w:r>
        <w:t xml:space="preserve"> means the person specified in the Tender </w:t>
      </w:r>
      <w:proofErr w:type="gramStart"/>
      <w:r>
        <w:t>Particulars;</w:t>
      </w:r>
      <w:bookmarkEnd w:id="57"/>
      <w:proofErr w:type="gramEnd"/>
    </w:p>
    <w:p w14:paraId="3FDD5868" w14:textId="0837C183" w:rsidR="005C4760" w:rsidRPr="006B6EDD" w:rsidRDefault="005C4760" w:rsidP="00156999">
      <w:pPr>
        <w:pStyle w:val="DefenceHeading3"/>
      </w:pPr>
      <w:bookmarkStart w:id="58" w:name="TenderConditions"/>
      <w:r w:rsidRPr="006B6EDD">
        <w:rPr>
          <w:b/>
        </w:rPr>
        <w:t>Tender Conditions</w:t>
      </w:r>
      <w:bookmarkEnd w:id="58"/>
      <w:r w:rsidRPr="006B6EDD">
        <w:t xml:space="preserve"> means these tender conditions in </w:t>
      </w:r>
      <w:r w:rsidR="00897FEC">
        <w:fldChar w:fldCharType="begin"/>
      </w:r>
      <w:r w:rsidR="00897FEC">
        <w:instrText xml:space="preserve"> REF _Ref45286600 \w \h </w:instrText>
      </w:r>
      <w:r w:rsidR="00D7121D">
        <w:instrText xml:space="preserve"> \* MERGEFORMAT </w:instrText>
      </w:r>
      <w:r w:rsidR="00897FEC">
        <w:fldChar w:fldCharType="separate"/>
      </w:r>
      <w:r w:rsidR="00070E7D">
        <w:t>Part 1</w:t>
      </w:r>
      <w:r w:rsidR="00897FEC">
        <w:fldChar w:fldCharType="end"/>
      </w:r>
      <w:r w:rsidRPr="006B6EDD">
        <w:t>;</w:t>
      </w:r>
    </w:p>
    <w:p w14:paraId="299567EC" w14:textId="77777777" w:rsidR="005C4760" w:rsidRPr="006B6EDD" w:rsidRDefault="005C4760" w:rsidP="00156999">
      <w:pPr>
        <w:pStyle w:val="DefenceHeading3"/>
      </w:pPr>
      <w:bookmarkStart w:id="59" w:name="TenderDocuments"/>
      <w:bookmarkStart w:id="60" w:name="_Ref110155008"/>
      <w:r w:rsidRPr="006B6EDD">
        <w:rPr>
          <w:b/>
        </w:rPr>
        <w:t>Tender Documents</w:t>
      </w:r>
      <w:bookmarkEnd w:id="59"/>
      <w:r w:rsidRPr="006B6EDD">
        <w:t xml:space="preserve"> means:</w:t>
      </w:r>
      <w:bookmarkEnd w:id="60"/>
    </w:p>
    <w:p w14:paraId="63C08FEA" w14:textId="77777777" w:rsidR="005C4760" w:rsidRPr="006B6EDD" w:rsidRDefault="005C4760" w:rsidP="00156999">
      <w:pPr>
        <w:pStyle w:val="DefenceHeading4"/>
      </w:pPr>
      <w:r w:rsidRPr="006B6EDD">
        <w:t xml:space="preserve">the Tender </w:t>
      </w:r>
      <w:proofErr w:type="gramStart"/>
      <w:r w:rsidRPr="006B6EDD">
        <w:t>Conditions;</w:t>
      </w:r>
      <w:proofErr w:type="gramEnd"/>
    </w:p>
    <w:p w14:paraId="6D5DF346" w14:textId="5EAA081B" w:rsidR="005C4760" w:rsidRPr="006B6EDD" w:rsidRDefault="005C4760" w:rsidP="00156999">
      <w:pPr>
        <w:pStyle w:val="DefenceHeading4"/>
      </w:pPr>
      <w:r w:rsidRPr="006B6EDD">
        <w:t xml:space="preserve">the Tender Particulars in </w:t>
      </w:r>
      <w:r w:rsidR="00897FEC">
        <w:fldChar w:fldCharType="begin"/>
      </w:r>
      <w:r w:rsidR="00897FEC">
        <w:instrText xml:space="preserve"> REF _Ref45286853 \w \h </w:instrText>
      </w:r>
      <w:r w:rsidR="00D7121D">
        <w:instrText xml:space="preserve"> \* MERGEFORMAT </w:instrText>
      </w:r>
      <w:r w:rsidR="00897FEC">
        <w:fldChar w:fldCharType="separate"/>
      </w:r>
      <w:r w:rsidR="00070E7D">
        <w:t>Part 2</w:t>
      </w:r>
      <w:r w:rsidR="00897FEC">
        <w:fldChar w:fldCharType="end"/>
      </w:r>
      <w:r w:rsidRPr="006B6EDD">
        <w:t>;</w:t>
      </w:r>
    </w:p>
    <w:p w14:paraId="484ABA84" w14:textId="46DA1D87" w:rsidR="005C4760" w:rsidRPr="006B6EDD" w:rsidRDefault="005C4760" w:rsidP="00156999">
      <w:pPr>
        <w:pStyle w:val="DefenceHeading4"/>
      </w:pPr>
      <w:r w:rsidRPr="006B6EDD">
        <w:t>the Tender Form</w:t>
      </w:r>
      <w:r>
        <w:t xml:space="preserve"> </w:t>
      </w:r>
      <w:r w:rsidRPr="006B6EDD">
        <w:t xml:space="preserve">in </w:t>
      </w:r>
      <w:r w:rsidR="00897FEC">
        <w:fldChar w:fldCharType="begin"/>
      </w:r>
      <w:r w:rsidR="00897FEC">
        <w:instrText xml:space="preserve"> REF _Ref45286892 \w \h </w:instrText>
      </w:r>
      <w:r w:rsidR="00D7121D">
        <w:instrText xml:space="preserve"> \* MERGEFORMAT </w:instrText>
      </w:r>
      <w:r w:rsidR="00897FEC">
        <w:fldChar w:fldCharType="separate"/>
      </w:r>
      <w:r w:rsidR="00070E7D">
        <w:t>Part 3</w:t>
      </w:r>
      <w:r w:rsidR="00897FEC">
        <w:fldChar w:fldCharType="end"/>
      </w:r>
      <w:r w:rsidRPr="006B6EDD">
        <w:t>;</w:t>
      </w:r>
    </w:p>
    <w:p w14:paraId="75E23DFB" w14:textId="29C684EF" w:rsidR="005C4760" w:rsidRPr="006B6EDD" w:rsidRDefault="005C4760" w:rsidP="00156999">
      <w:pPr>
        <w:pStyle w:val="DefenceHeading4"/>
      </w:pPr>
      <w:r w:rsidRPr="006B6EDD">
        <w:t xml:space="preserve">the Tender Schedules in </w:t>
      </w:r>
      <w:r w:rsidR="00897FEC">
        <w:fldChar w:fldCharType="begin"/>
      </w:r>
      <w:r w:rsidR="00897FEC">
        <w:instrText xml:space="preserve"> REF _Ref45286942 \w \h </w:instrText>
      </w:r>
      <w:r w:rsidR="00D7121D">
        <w:instrText xml:space="preserve"> \* MERGEFORMAT </w:instrText>
      </w:r>
      <w:r w:rsidR="00897FEC">
        <w:fldChar w:fldCharType="separate"/>
      </w:r>
      <w:r w:rsidR="00070E7D">
        <w:t>Part 4</w:t>
      </w:r>
      <w:r w:rsidR="00897FEC">
        <w:fldChar w:fldCharType="end"/>
      </w:r>
      <w:r w:rsidRPr="006B6EDD">
        <w:t>;</w:t>
      </w:r>
    </w:p>
    <w:p w14:paraId="0370B2D5" w14:textId="783E8606" w:rsidR="005C4760" w:rsidRPr="006B6EDD" w:rsidRDefault="005C4760" w:rsidP="00156999">
      <w:pPr>
        <w:pStyle w:val="DefenceHeading4"/>
      </w:pPr>
      <w:r w:rsidRPr="006B6EDD">
        <w:t xml:space="preserve">the Contract in </w:t>
      </w:r>
      <w:r w:rsidR="00897FEC">
        <w:fldChar w:fldCharType="begin"/>
      </w:r>
      <w:r w:rsidR="00897FEC">
        <w:instrText xml:space="preserve"> REF _Ref45285627 \r \h </w:instrText>
      </w:r>
      <w:r w:rsidR="00D7121D">
        <w:instrText xml:space="preserve"> \* MERGEFORMAT </w:instrText>
      </w:r>
      <w:r w:rsidR="00897FEC">
        <w:fldChar w:fldCharType="separate"/>
      </w:r>
      <w:r w:rsidR="00070E7D">
        <w:t>Part 5</w:t>
      </w:r>
      <w:r w:rsidR="00897FEC">
        <w:fldChar w:fldCharType="end"/>
      </w:r>
      <w:r w:rsidR="003F0871">
        <w:t xml:space="preserve">, including </w:t>
      </w:r>
      <w:r w:rsidRPr="00B178EE">
        <w:t xml:space="preserve">the </w:t>
      </w:r>
      <w:r w:rsidR="007941FF">
        <w:t>"</w:t>
      </w:r>
      <w:r w:rsidRPr="00B178EE">
        <w:t>Brief</w:t>
      </w:r>
      <w:r w:rsidR="007941FF">
        <w:t>"</w:t>
      </w:r>
      <w:r w:rsidRPr="00B178EE">
        <w:t xml:space="preserve"> (</w:t>
      </w:r>
      <w:r>
        <w:t xml:space="preserve">as </w:t>
      </w:r>
      <w:r w:rsidRPr="00B178EE">
        <w:t xml:space="preserve">defined in </w:t>
      </w:r>
      <w:r w:rsidR="00BF6995">
        <w:t xml:space="preserve">clause 1.1 of </w:t>
      </w:r>
      <w:r w:rsidRPr="00B178EE">
        <w:t xml:space="preserve">the Conditions of Contract in </w:t>
      </w:r>
      <w:r w:rsidR="00897FEC">
        <w:fldChar w:fldCharType="begin"/>
      </w:r>
      <w:r w:rsidR="00897FEC">
        <w:instrText xml:space="preserve"> REF _Ref45285627 \r \h </w:instrText>
      </w:r>
      <w:r w:rsidR="00D7121D">
        <w:instrText xml:space="preserve"> \* MERGEFORMAT </w:instrText>
      </w:r>
      <w:r w:rsidR="00897FEC">
        <w:fldChar w:fldCharType="separate"/>
      </w:r>
      <w:r w:rsidR="00070E7D">
        <w:t>Part 5</w:t>
      </w:r>
      <w:r w:rsidR="00897FEC">
        <w:fldChar w:fldCharType="end"/>
      </w:r>
      <w:r w:rsidRPr="00B178EE">
        <w:t>)</w:t>
      </w:r>
      <w:r>
        <w:t xml:space="preserve">; </w:t>
      </w:r>
      <w:r w:rsidRPr="006B6EDD">
        <w:t>and</w:t>
      </w:r>
    </w:p>
    <w:p w14:paraId="1589578B" w14:textId="076FF13C" w:rsidR="005C4760" w:rsidRPr="006B6EDD" w:rsidRDefault="005C4760" w:rsidP="00156999">
      <w:pPr>
        <w:pStyle w:val="DefenceHeading4"/>
      </w:pPr>
      <w:r w:rsidRPr="006B6EDD">
        <w:t xml:space="preserve">the other documents </w:t>
      </w:r>
      <w:r w:rsidR="000C64BE">
        <w:t>specified</w:t>
      </w:r>
      <w:r w:rsidRPr="006B6EDD">
        <w:t xml:space="preserve"> in the Contract Particulars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6B6EDD">
        <w:t xml:space="preserve">, which correspond to the definition of "Contract" </w:t>
      </w:r>
      <w:r>
        <w:t>under</w:t>
      </w:r>
      <w:r w:rsidRPr="006B6EDD">
        <w:t xml:space="preserve"> clause 1.1 of the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6B6EDD">
        <w:t>,</w:t>
      </w:r>
    </w:p>
    <w:p w14:paraId="50F031E2" w14:textId="77777777" w:rsidR="00DD6FCF" w:rsidRDefault="005C4760" w:rsidP="008F7520">
      <w:pPr>
        <w:pStyle w:val="DefenceIndent"/>
      </w:pPr>
      <w:r w:rsidRPr="006B6EDD">
        <w:t xml:space="preserve">but excludes the </w:t>
      </w:r>
      <w:r w:rsidRPr="0084037E">
        <w:t xml:space="preserve">Information </w:t>
      </w:r>
      <w:proofErr w:type="gramStart"/>
      <w:r w:rsidRPr="0084037E">
        <w:t>Documents</w:t>
      </w:r>
      <w:r w:rsidRPr="006B6EDD">
        <w:t>;</w:t>
      </w:r>
      <w:proofErr w:type="gramEnd"/>
    </w:p>
    <w:p w14:paraId="29B68265" w14:textId="77777777" w:rsidR="006F496F" w:rsidRDefault="006F496F" w:rsidP="00156999">
      <w:pPr>
        <w:pStyle w:val="DefenceHeading3"/>
      </w:pPr>
      <w:r w:rsidRPr="00156999">
        <w:rPr>
          <w:b/>
          <w:bCs w:val="0"/>
        </w:rPr>
        <w:t>Tender Validity Period</w:t>
      </w:r>
      <w:r>
        <w:t xml:space="preserve"> means:</w:t>
      </w:r>
    </w:p>
    <w:p w14:paraId="59B5279E" w14:textId="2906AB9D" w:rsidR="006F496F" w:rsidRDefault="006F496F" w:rsidP="00156999">
      <w:pPr>
        <w:pStyle w:val="DefenceHeading4"/>
      </w:pPr>
      <w:bookmarkStart w:id="61" w:name="_Ref7165382"/>
      <w:r>
        <w:t>90 days from the Clos</w:t>
      </w:r>
      <w:r w:rsidR="00B65386">
        <w:t>ing</w:t>
      </w:r>
      <w:r>
        <w:t xml:space="preserve"> Date and Time; or</w:t>
      </w:r>
      <w:bookmarkEnd w:id="61"/>
    </w:p>
    <w:p w14:paraId="15BDCAD1" w14:textId="33E9B78A" w:rsidR="006F496F" w:rsidRPr="006B6EDD" w:rsidRDefault="006F496F" w:rsidP="00156999">
      <w:pPr>
        <w:pStyle w:val="DefenceHeading4"/>
      </w:pPr>
      <w:r>
        <w:t xml:space="preserve">if the procurement is suspended under the </w:t>
      </w:r>
      <w:r w:rsidR="00771ACD">
        <w:t>Judicial Review</w:t>
      </w:r>
      <w:r>
        <w:t xml:space="preserve"> Act</w:t>
      </w:r>
      <w:r w:rsidR="0091512D">
        <w:t xml:space="preserve"> or in accordance with clause</w:t>
      </w:r>
      <w:r w:rsidR="004622B1">
        <w:t xml:space="preserve"> </w:t>
      </w:r>
      <w:r w:rsidR="004622B1">
        <w:fldChar w:fldCharType="begin"/>
      </w:r>
      <w:r w:rsidR="004622B1">
        <w:instrText xml:space="preserve"> REF _Ref22886250 \r \h </w:instrText>
      </w:r>
      <w:r w:rsidR="004622B1">
        <w:fldChar w:fldCharType="separate"/>
      </w:r>
      <w:r w:rsidR="00070E7D">
        <w:t>20.2</w:t>
      </w:r>
      <w:r w:rsidR="004622B1">
        <w:fldChar w:fldCharType="end"/>
      </w:r>
      <w:r>
        <w:t xml:space="preserve">, the period specified in </w:t>
      </w:r>
      <w:r w:rsidR="000C64BE">
        <w:t>sub</w:t>
      </w:r>
      <w:r>
        <w:t xml:space="preserve">paragraph </w:t>
      </w:r>
      <w:r>
        <w:fldChar w:fldCharType="begin"/>
      </w:r>
      <w:r>
        <w:instrText xml:space="preserve"> REF _Ref7165382 \r \h </w:instrText>
      </w:r>
      <w:r>
        <w:fldChar w:fldCharType="separate"/>
      </w:r>
      <w:r w:rsidR="00070E7D">
        <w:t>(</w:t>
      </w:r>
      <w:proofErr w:type="spellStart"/>
      <w:r w:rsidR="00070E7D">
        <w:t>i</w:t>
      </w:r>
      <w:proofErr w:type="spellEnd"/>
      <w:r w:rsidR="00070E7D">
        <w:t>)</w:t>
      </w:r>
      <w:r>
        <w:fldChar w:fldCharType="end"/>
      </w:r>
      <w:r>
        <w:t xml:space="preserve"> extended by the period of suspension, up to a maximum of 180 days; </w:t>
      </w:r>
    </w:p>
    <w:p w14:paraId="2D1A756A" w14:textId="77777777" w:rsidR="005C4760" w:rsidRPr="006B6EDD" w:rsidRDefault="005C4760" w:rsidP="00156999">
      <w:pPr>
        <w:pStyle w:val="DefenceHeading3"/>
      </w:pPr>
      <w:bookmarkStart w:id="62" w:name="Tenderer"/>
      <w:bookmarkStart w:id="63" w:name="_Ref251332747"/>
      <w:r w:rsidRPr="006B6EDD">
        <w:rPr>
          <w:b/>
        </w:rPr>
        <w:t>Tenderer</w:t>
      </w:r>
      <w:bookmarkEnd w:id="62"/>
      <w:r w:rsidRPr="006B6EDD">
        <w:t xml:space="preserve"> means the </w:t>
      </w:r>
      <w:r>
        <w:t>person (or persons</w:t>
      </w:r>
      <w:proofErr w:type="gramStart"/>
      <w:r>
        <w:t>)</w:t>
      </w:r>
      <w:proofErr w:type="gramEnd"/>
      <w:r>
        <w:t xml:space="preserve"> or other </w:t>
      </w:r>
      <w:r w:rsidRPr="006B6EDD">
        <w:t xml:space="preserve">entity </w:t>
      </w:r>
      <w:r w:rsidR="00562ED9">
        <w:t xml:space="preserve">(or entities) </w:t>
      </w:r>
      <w:r w:rsidRPr="006B6EDD">
        <w:t xml:space="preserve">invited to </w:t>
      </w:r>
      <w:r>
        <w:t>lodge</w:t>
      </w:r>
      <w:r w:rsidRPr="006B6EDD">
        <w:t xml:space="preserve"> a Tender;</w:t>
      </w:r>
      <w:bookmarkEnd w:id="63"/>
    </w:p>
    <w:p w14:paraId="6B1733E7" w14:textId="77777777" w:rsidR="005C4760" w:rsidRPr="006B6EDD" w:rsidRDefault="005C4760" w:rsidP="00156999">
      <w:pPr>
        <w:pStyle w:val="DefenceHeading3"/>
      </w:pPr>
      <w:r w:rsidRPr="006B6EDD">
        <w:t>any reference to a Part is a reference to a Part of the Tender Documents; and</w:t>
      </w:r>
    </w:p>
    <w:p w14:paraId="742F214C" w14:textId="48987588" w:rsidR="005C4760" w:rsidRDefault="005C4760" w:rsidP="00156999">
      <w:pPr>
        <w:pStyle w:val="DefenceHeading3"/>
      </w:pPr>
      <w:r w:rsidRPr="006B6EDD">
        <w:t xml:space="preserve">any reference to one of the documents described in the definition of the "Tender Documents" </w:t>
      </w:r>
      <w:r>
        <w:t>under</w:t>
      </w:r>
      <w:r w:rsidRPr="006B6EDD">
        <w:t xml:space="preserve"> paragraph </w:t>
      </w:r>
      <w:r>
        <w:fldChar w:fldCharType="begin"/>
      </w:r>
      <w:r>
        <w:instrText xml:space="preserve"> REF _Ref110155008 \r \h </w:instrText>
      </w:r>
      <w:r>
        <w:fldChar w:fldCharType="separate"/>
      </w:r>
      <w:r w:rsidR="00070E7D">
        <w:t>(w)</w:t>
      </w:r>
      <w:r>
        <w:fldChar w:fldCharType="end"/>
      </w:r>
      <w:r w:rsidRPr="006B6EDD">
        <w:t xml:space="preserve"> is a reference to the document so enti</w:t>
      </w:r>
      <w:r>
        <w:t>tled which is included in the</w:t>
      </w:r>
      <w:r w:rsidRPr="006B6EDD">
        <w:t xml:space="preserve"> Tender Document</w:t>
      </w:r>
      <w:r>
        <w:t>s</w:t>
      </w:r>
      <w:r w:rsidRPr="006B6EDD">
        <w:t>.</w:t>
      </w:r>
      <w:r>
        <w:t xml:space="preserve"> </w:t>
      </w:r>
    </w:p>
    <w:p w14:paraId="4F1D4E87" w14:textId="77777777" w:rsidR="005C4760" w:rsidRPr="006B6EDD" w:rsidRDefault="005C4760" w:rsidP="00D7121D">
      <w:pPr>
        <w:pStyle w:val="DefenceHeading2"/>
      </w:pPr>
      <w:r>
        <w:t>Questions and Amendments to Tender Documents</w:t>
      </w:r>
    </w:p>
    <w:p w14:paraId="325A7CDE" w14:textId="3561E5C1" w:rsidR="005C4760" w:rsidRDefault="005C4760" w:rsidP="00D7121D">
      <w:pPr>
        <w:pStyle w:val="DefenceHeading3"/>
      </w:pPr>
      <w:bookmarkStart w:id="64" w:name="_Ref422324616"/>
      <w:bookmarkStart w:id="65" w:name="_Ref110155109"/>
      <w:r>
        <w:t>If the</w:t>
      </w:r>
      <w:r w:rsidRPr="006B6EDD">
        <w:t xml:space="preserve"> Tenderer finds any discrepancy, </w:t>
      </w:r>
      <w:r>
        <w:t xml:space="preserve">ambiguity, </w:t>
      </w:r>
      <w:proofErr w:type="gramStart"/>
      <w:r w:rsidRPr="006B6EDD">
        <w:t>error</w:t>
      </w:r>
      <w:proofErr w:type="gramEnd"/>
      <w:r w:rsidRPr="006B6EDD">
        <w:t xml:space="preserve"> or omission in the Tender Documents</w:t>
      </w:r>
      <w:r>
        <w:t>,</w:t>
      </w:r>
      <w:r w:rsidRPr="006B6EDD">
        <w:t xml:space="preserve"> has any question</w:t>
      </w:r>
      <w:r w:rsidR="008F463F">
        <w:t>s</w:t>
      </w:r>
      <w:r w:rsidR="006F496F">
        <w:t xml:space="preserve"> or concerns,</w:t>
      </w:r>
      <w:r w:rsidRPr="006B6EDD">
        <w:t xml:space="preserve"> or wishes to make any enquiry concerning the Tender Documents</w:t>
      </w:r>
      <w:r>
        <w:t xml:space="preserve"> or the tender process</w:t>
      </w:r>
      <w:r w:rsidRPr="006B6EDD">
        <w:t xml:space="preserve">, it must notify the </w:t>
      </w:r>
      <w:r w:rsidR="000C64BE">
        <w:t>Tender Administrator</w:t>
      </w:r>
      <w:r w:rsidRPr="006B6EDD">
        <w:t xml:space="preserve"> </w:t>
      </w:r>
      <w:r>
        <w:t>by email</w:t>
      </w:r>
      <w:r w:rsidRPr="006B6EDD">
        <w:t xml:space="preserve"> </w:t>
      </w:r>
      <w:r>
        <w:t xml:space="preserve">no later than 7 days </w:t>
      </w:r>
      <w:r w:rsidRPr="006B6EDD">
        <w:t xml:space="preserve">prior to the </w:t>
      </w:r>
      <w:r w:rsidRPr="0084037E">
        <w:t>Clos</w:t>
      </w:r>
      <w:r w:rsidR="00B65386">
        <w:t>ing</w:t>
      </w:r>
      <w:r w:rsidRPr="0084037E">
        <w:t xml:space="preserve"> Date and Time</w:t>
      </w:r>
      <w:r w:rsidRPr="006B6EDD">
        <w:t>.</w:t>
      </w:r>
      <w:r>
        <w:t xml:space="preserve"> </w:t>
      </w:r>
      <w:r w:rsidR="00EC7DF8">
        <w:t xml:space="preserve"> </w:t>
      </w:r>
      <w:r w:rsidRPr="00DC11E8">
        <w:t xml:space="preserve">Subject to the Commonwealth Procurement Rules, neither the Commonwealth nor the </w:t>
      </w:r>
      <w:r w:rsidR="000C64BE">
        <w:t>Tender Administrator</w:t>
      </w:r>
      <w:r>
        <w:t xml:space="preserve"> </w:t>
      </w:r>
      <w:r w:rsidRPr="00DC11E8">
        <w:t>is obliged to respond to all such notices, questions</w:t>
      </w:r>
      <w:r w:rsidR="006F496F">
        <w:t xml:space="preserve">, </w:t>
      </w:r>
      <w:proofErr w:type="gramStart"/>
      <w:r w:rsidR="006F496F">
        <w:t>concerns</w:t>
      </w:r>
      <w:proofErr w:type="gramEnd"/>
      <w:r w:rsidRPr="00DC11E8">
        <w:t xml:space="preserve"> or enquiries.</w:t>
      </w:r>
      <w:r>
        <w:t xml:space="preserve">  Subject to paragraph </w:t>
      </w:r>
      <w:r>
        <w:fldChar w:fldCharType="begin"/>
      </w:r>
      <w:r>
        <w:instrText xml:space="preserve"> REF _Ref221424392 \r \h </w:instrText>
      </w:r>
      <w:r>
        <w:fldChar w:fldCharType="separate"/>
      </w:r>
      <w:r w:rsidR="00070E7D">
        <w:t>(b)</w:t>
      </w:r>
      <w:r>
        <w:fldChar w:fldCharType="end"/>
      </w:r>
      <w:r>
        <w:t xml:space="preserve">, </w:t>
      </w:r>
      <w:r w:rsidRPr="006B6EDD">
        <w:t xml:space="preserve">the </w:t>
      </w:r>
      <w:r>
        <w:t>Commonwealth may (in its absolute discretion)</w:t>
      </w:r>
      <w:r w:rsidRPr="006B6EDD">
        <w:t xml:space="preserve"> </w:t>
      </w:r>
      <w:r>
        <w:t>respond to such notices, questions</w:t>
      </w:r>
      <w:r w:rsidR="006F496F">
        <w:t xml:space="preserve">, </w:t>
      </w:r>
      <w:proofErr w:type="gramStart"/>
      <w:r w:rsidR="006F496F">
        <w:t>concerns</w:t>
      </w:r>
      <w:proofErr w:type="gramEnd"/>
      <w:r>
        <w:t xml:space="preserve"> or enquiries </w:t>
      </w:r>
      <w:r w:rsidRPr="006B6EDD">
        <w:t xml:space="preserve">in the form of addenda under paragraph </w:t>
      </w:r>
      <w:r w:rsidR="003A76B8">
        <w:fldChar w:fldCharType="begin"/>
      </w:r>
      <w:r w:rsidR="003A76B8">
        <w:instrText xml:space="preserve"> REF _Ref45022380 \r \h </w:instrText>
      </w:r>
      <w:r w:rsidR="003A76B8">
        <w:fldChar w:fldCharType="separate"/>
      </w:r>
      <w:r w:rsidR="00070E7D">
        <w:t>(d)</w:t>
      </w:r>
      <w:r w:rsidR="003A76B8">
        <w:fldChar w:fldCharType="end"/>
      </w:r>
      <w:r w:rsidRPr="006B6EDD">
        <w:t xml:space="preserve"> or as </w:t>
      </w:r>
      <w:r>
        <w:t xml:space="preserve">an </w:t>
      </w:r>
      <w:r w:rsidRPr="006B6EDD">
        <w:t>Information Document</w:t>
      </w:r>
      <w:r>
        <w:t>.</w:t>
      </w:r>
      <w:bookmarkEnd w:id="64"/>
      <w:bookmarkEnd w:id="65"/>
    </w:p>
    <w:p w14:paraId="547512BC" w14:textId="23129A43" w:rsidR="005C4760" w:rsidRDefault="005C4760" w:rsidP="00D7121D">
      <w:pPr>
        <w:pStyle w:val="DefenceHeading3"/>
      </w:pPr>
      <w:bookmarkStart w:id="66" w:name="_Ref221424392"/>
      <w:r>
        <w:t xml:space="preserve">At the time of its notice under paragraph </w:t>
      </w:r>
      <w:r>
        <w:fldChar w:fldCharType="begin"/>
      </w:r>
      <w:r>
        <w:instrText xml:space="preserve"> REF _Ref422324616 \r \h </w:instrText>
      </w:r>
      <w:r>
        <w:fldChar w:fldCharType="separate"/>
      </w:r>
      <w:r w:rsidR="00070E7D">
        <w:t>(a)</w:t>
      </w:r>
      <w:r>
        <w:fldChar w:fldCharType="end"/>
      </w:r>
      <w:r>
        <w:t xml:space="preserve">, the Tenderer may request that a matter notified under paragraph </w:t>
      </w:r>
      <w:r>
        <w:fldChar w:fldCharType="begin"/>
      </w:r>
      <w:r>
        <w:instrText xml:space="preserve"> REF _Ref422324616 \r \h </w:instrText>
      </w:r>
      <w:r>
        <w:fldChar w:fldCharType="separate"/>
      </w:r>
      <w:r w:rsidR="00070E7D">
        <w:t>(a)</w:t>
      </w:r>
      <w:r>
        <w:fldChar w:fldCharType="end"/>
      </w:r>
      <w:r>
        <w:t xml:space="preserve"> and any response remain confidential</w:t>
      </w:r>
      <w:r w:rsidRPr="006C58EC">
        <w:t xml:space="preserve"> on the basis that </w:t>
      </w:r>
      <w:r>
        <w:t>the whole or any part of the matter notified</w:t>
      </w:r>
      <w:r w:rsidRPr="006C58EC">
        <w:t xml:space="preserve"> contain</w:t>
      </w:r>
      <w:r>
        <w:t>s</w:t>
      </w:r>
      <w:r w:rsidRPr="006C58EC">
        <w:t xml:space="preserve"> commercial</w:t>
      </w:r>
      <w:r w:rsidR="00E53BB1">
        <w:t>-</w:t>
      </w:r>
      <w:r w:rsidRPr="006C58EC">
        <w:t>in</w:t>
      </w:r>
      <w:r w:rsidR="00E53BB1">
        <w:t>-</w:t>
      </w:r>
      <w:r w:rsidRPr="006C58EC">
        <w:t xml:space="preserve">confidence </w:t>
      </w:r>
      <w:r>
        <w:t xml:space="preserve">information.  The Tenderer must clearly state in its notice that it is a request under </w:t>
      </w:r>
      <w:r w:rsidRPr="00C11425">
        <w:t xml:space="preserve">this </w:t>
      </w:r>
      <w:r w:rsidR="00022F3F">
        <w:t xml:space="preserve">paragraph </w:t>
      </w:r>
      <w:r w:rsidR="00472FFA">
        <w:fldChar w:fldCharType="begin"/>
      </w:r>
      <w:r w:rsidR="00472FFA">
        <w:instrText xml:space="preserve"> REF _Ref221424392 \r \h </w:instrText>
      </w:r>
      <w:r w:rsidR="00472FFA">
        <w:fldChar w:fldCharType="separate"/>
      </w:r>
      <w:r w:rsidR="00070E7D">
        <w:t>(b)</w:t>
      </w:r>
      <w:r w:rsidR="00472FFA">
        <w:fldChar w:fldCharType="end"/>
      </w:r>
      <w:r>
        <w:t xml:space="preserve"> and must provide justification for its request.  If</w:t>
      </w:r>
      <w:r w:rsidRPr="00C11425">
        <w:t xml:space="preserve"> a request is made under this </w:t>
      </w:r>
      <w:r>
        <w:t xml:space="preserve">paragraph </w:t>
      </w:r>
      <w:r>
        <w:fldChar w:fldCharType="begin"/>
      </w:r>
      <w:r>
        <w:instrText xml:space="preserve"> REF _Ref221424392 \r \h </w:instrText>
      </w:r>
      <w:r>
        <w:fldChar w:fldCharType="separate"/>
      </w:r>
      <w:r w:rsidR="00070E7D">
        <w:t>(b)</w:t>
      </w:r>
      <w:r>
        <w:fldChar w:fldCharType="end"/>
      </w:r>
      <w:r>
        <w:t xml:space="preserve">, the </w:t>
      </w:r>
      <w:r w:rsidR="000C64BE">
        <w:t>Tender Administrator</w:t>
      </w:r>
      <w:r>
        <w:t xml:space="preserve"> </w:t>
      </w:r>
      <w:r w:rsidRPr="00C11425">
        <w:t>will notify the Tenderer by email that the Commonwealth (in its absolute discretion) either</w:t>
      </w:r>
      <w:r>
        <w:t>:</w:t>
      </w:r>
      <w:bookmarkEnd w:id="66"/>
      <w:r>
        <w:t xml:space="preserve"> </w:t>
      </w:r>
    </w:p>
    <w:p w14:paraId="2A5C9814" w14:textId="77777777" w:rsidR="005C4760" w:rsidRDefault="005C4760" w:rsidP="00D7121D">
      <w:pPr>
        <w:pStyle w:val="DefenceHeading4"/>
      </w:pPr>
      <w:r>
        <w:t xml:space="preserve">agrees that the whole or any part of the matter notified </w:t>
      </w:r>
      <w:r w:rsidRPr="006C58EC">
        <w:t>contain</w:t>
      </w:r>
      <w:r>
        <w:t>s</w:t>
      </w:r>
      <w:r w:rsidRPr="006C58EC">
        <w:t xml:space="preserve"> commercial</w:t>
      </w:r>
      <w:r w:rsidR="00022F3F">
        <w:t>-</w:t>
      </w:r>
      <w:r w:rsidRPr="006C58EC">
        <w:t>in</w:t>
      </w:r>
      <w:r w:rsidR="00022F3F">
        <w:t>-</w:t>
      </w:r>
      <w:r w:rsidRPr="006C58EC">
        <w:t xml:space="preserve">confidence </w:t>
      </w:r>
      <w:r>
        <w:t xml:space="preserve">information (in which case the relevant matter </w:t>
      </w:r>
      <w:proofErr w:type="gramStart"/>
      <w:r>
        <w:t>notified</w:t>
      </w:r>
      <w:proofErr w:type="gramEnd"/>
      <w:r>
        <w:t xml:space="preserve"> and any response will not be published on </w:t>
      </w:r>
      <w:proofErr w:type="spellStart"/>
      <w:r>
        <w:t>AusTender</w:t>
      </w:r>
      <w:proofErr w:type="spellEnd"/>
      <w:r>
        <w:t xml:space="preserve"> or issued to all Tenderers); or </w:t>
      </w:r>
    </w:p>
    <w:p w14:paraId="3D4312AE" w14:textId="77777777" w:rsidR="005C4760" w:rsidRDefault="005C4760" w:rsidP="00D7121D">
      <w:pPr>
        <w:pStyle w:val="DefenceHeading4"/>
      </w:pPr>
      <w:bookmarkStart w:id="67" w:name="_Ref408908548"/>
      <w:bookmarkStart w:id="68" w:name="_Ref254631642"/>
      <w:r>
        <w:lastRenderedPageBreak/>
        <w:t xml:space="preserve">does not agree that the whole or any part of the matter </w:t>
      </w:r>
      <w:proofErr w:type="gramStart"/>
      <w:r>
        <w:t>notified</w:t>
      </w:r>
      <w:proofErr w:type="gramEnd"/>
      <w:r>
        <w:t xml:space="preserve"> or any response should remain confidential</w:t>
      </w:r>
      <w:r w:rsidRPr="006C58EC">
        <w:t xml:space="preserve"> on the basis</w:t>
      </w:r>
      <w:r>
        <w:t xml:space="preserve"> that the</w:t>
      </w:r>
      <w:r w:rsidRPr="006C58EC">
        <w:t xml:space="preserve"> request </w:t>
      </w:r>
      <w:r>
        <w:t>or</w:t>
      </w:r>
      <w:r w:rsidRPr="006C58EC">
        <w:t xml:space="preserve"> any </w:t>
      </w:r>
      <w:r>
        <w:t>response</w:t>
      </w:r>
      <w:r w:rsidRPr="006C58EC">
        <w:t xml:space="preserve"> contain</w:t>
      </w:r>
      <w:r>
        <w:t>s</w:t>
      </w:r>
      <w:r w:rsidRPr="006C58EC">
        <w:t xml:space="preserve"> commercial</w:t>
      </w:r>
      <w:r w:rsidR="00F349A3">
        <w:t>-</w:t>
      </w:r>
      <w:r w:rsidRPr="006C58EC">
        <w:t>in</w:t>
      </w:r>
      <w:r w:rsidR="00F349A3">
        <w:t>-</w:t>
      </w:r>
      <w:r w:rsidRPr="006C58EC">
        <w:t xml:space="preserve">confidence </w:t>
      </w:r>
      <w:r>
        <w:t>information.</w:t>
      </w:r>
      <w:bookmarkEnd w:id="67"/>
    </w:p>
    <w:p w14:paraId="513067C4" w14:textId="02CE9CCB" w:rsidR="005C4760" w:rsidRDefault="005C4760" w:rsidP="00D7121D">
      <w:pPr>
        <w:pStyle w:val="DefenceHeading3"/>
      </w:pPr>
      <w:bookmarkStart w:id="69" w:name="_Ref44940036"/>
      <w:r>
        <w:t xml:space="preserve">If the </w:t>
      </w:r>
      <w:r w:rsidR="000C64BE">
        <w:t>Tender Administrator</w:t>
      </w:r>
      <w:r>
        <w:t xml:space="preserve"> notifies the Tenderer under paragraph </w:t>
      </w:r>
      <w:r>
        <w:fldChar w:fldCharType="begin"/>
      </w:r>
      <w:r>
        <w:instrText xml:space="preserve"> REF _Ref408908548 \r \h </w:instrText>
      </w:r>
      <w:r>
        <w:fldChar w:fldCharType="separate"/>
      </w:r>
      <w:r w:rsidR="00070E7D">
        <w:t>(b)(ii)</w:t>
      </w:r>
      <w:r>
        <w:fldChar w:fldCharType="end"/>
      </w:r>
      <w:r>
        <w:t>:</w:t>
      </w:r>
      <w:bookmarkEnd w:id="69"/>
    </w:p>
    <w:p w14:paraId="490999C7" w14:textId="0192FD53" w:rsidR="005C4760" w:rsidRDefault="005C4760" w:rsidP="00D7121D">
      <w:pPr>
        <w:pStyle w:val="DefenceHeading4"/>
      </w:pPr>
      <w:bookmarkStart w:id="70" w:name="_Ref408908640"/>
      <w:bookmarkStart w:id="71" w:name="_Ref257204627"/>
      <w:r>
        <w:t xml:space="preserve">the Tenderer must notify the </w:t>
      </w:r>
      <w:r w:rsidR="000C64BE">
        <w:t>Tender Administrator</w:t>
      </w:r>
      <w:r>
        <w:t xml:space="preserve"> by email no later than 2 days after receiving the notice if it wishes to withdraw </w:t>
      </w:r>
      <w:r w:rsidR="00192ADF">
        <w:t xml:space="preserve">the matter raised </w:t>
      </w:r>
      <w:r>
        <w:t xml:space="preserve">under paragraph </w:t>
      </w:r>
      <w:r w:rsidR="00192ADF">
        <w:fldChar w:fldCharType="begin"/>
      </w:r>
      <w:r w:rsidR="00192ADF">
        <w:instrText xml:space="preserve"> REF _Ref422324616 \r \h </w:instrText>
      </w:r>
      <w:r w:rsidR="00192ADF">
        <w:fldChar w:fldCharType="separate"/>
      </w:r>
      <w:r w:rsidR="00070E7D">
        <w:t>(a)</w:t>
      </w:r>
      <w:r w:rsidR="00192ADF">
        <w:fldChar w:fldCharType="end"/>
      </w:r>
      <w:r>
        <w:t>; and</w:t>
      </w:r>
      <w:bookmarkEnd w:id="70"/>
      <w:r>
        <w:t xml:space="preserve"> </w:t>
      </w:r>
    </w:p>
    <w:p w14:paraId="105D3D64" w14:textId="4A21E383" w:rsidR="005C4760" w:rsidRPr="006B6EDD" w:rsidRDefault="005C4760" w:rsidP="00D7121D">
      <w:pPr>
        <w:pStyle w:val="DefenceHeading4"/>
      </w:pPr>
      <w:r>
        <w:t xml:space="preserve">if the Tenderer does not withdraw </w:t>
      </w:r>
      <w:r w:rsidR="00192ADF">
        <w:t xml:space="preserve">the matter raised in accordance with </w:t>
      </w:r>
      <w:r>
        <w:t xml:space="preserve">subparagraph </w:t>
      </w:r>
      <w:r>
        <w:fldChar w:fldCharType="begin"/>
      </w:r>
      <w:r>
        <w:instrText xml:space="preserve"> REF _Ref408908640 \r \h </w:instrText>
      </w:r>
      <w:r>
        <w:fldChar w:fldCharType="separate"/>
      </w:r>
      <w:r w:rsidR="00070E7D">
        <w:t>(</w:t>
      </w:r>
      <w:proofErr w:type="spellStart"/>
      <w:r w:rsidR="00070E7D">
        <w:t>i</w:t>
      </w:r>
      <w:proofErr w:type="spellEnd"/>
      <w:r w:rsidR="00070E7D">
        <w:t>)</w:t>
      </w:r>
      <w:r>
        <w:fldChar w:fldCharType="end"/>
      </w:r>
      <w:r>
        <w:t>, the Commonwealth may (in its absolute discretion) respond to the notice in the form of addenda under paragraph</w:t>
      </w:r>
      <w:r w:rsidR="00E53BB1">
        <w:t xml:space="preserve"> </w:t>
      </w:r>
      <w:r w:rsidR="00E53BB1">
        <w:fldChar w:fldCharType="begin"/>
      </w:r>
      <w:r w:rsidR="00E53BB1">
        <w:instrText xml:space="preserve"> REF _Ref45022380 \r \h </w:instrText>
      </w:r>
      <w:r w:rsidR="00E53BB1">
        <w:fldChar w:fldCharType="separate"/>
      </w:r>
      <w:r w:rsidR="00070E7D">
        <w:t>(d)</w:t>
      </w:r>
      <w:r w:rsidR="00E53BB1">
        <w:fldChar w:fldCharType="end"/>
      </w:r>
      <w:r w:rsidR="00E53BB1">
        <w:t xml:space="preserve"> </w:t>
      </w:r>
      <w:r>
        <w:t xml:space="preserve">or as an Information Document (in which case the relevant matter notified and any response will be published on </w:t>
      </w:r>
      <w:proofErr w:type="spellStart"/>
      <w:r>
        <w:t>AusTender</w:t>
      </w:r>
      <w:proofErr w:type="spellEnd"/>
      <w:r>
        <w:t xml:space="preserve"> or otherwise issued to all Tenderers).</w:t>
      </w:r>
      <w:bookmarkEnd w:id="68"/>
      <w:bookmarkEnd w:id="71"/>
      <w:r>
        <w:t xml:space="preserve"> </w:t>
      </w:r>
    </w:p>
    <w:p w14:paraId="6408CD7D" w14:textId="5CCBC9BD" w:rsidR="005C4760" w:rsidRPr="006B6EDD" w:rsidRDefault="005C4760" w:rsidP="00910A81">
      <w:pPr>
        <w:pStyle w:val="DefenceHeading3"/>
      </w:pPr>
      <w:bookmarkStart w:id="72" w:name="_Ref74470326"/>
      <w:bookmarkStart w:id="73" w:name="_Ref422324485"/>
      <w:bookmarkStart w:id="74" w:name="_Ref448135441"/>
      <w:bookmarkStart w:id="75" w:name="_Ref92595089"/>
      <w:bookmarkStart w:id="76" w:name="_Ref223860838"/>
      <w:r>
        <w:t>The Commonwealth</w:t>
      </w:r>
      <w:r w:rsidRPr="006B6EDD">
        <w:t xml:space="preserve"> may </w:t>
      </w:r>
      <w:r>
        <w:t xml:space="preserve">(in its absolute discretion) </w:t>
      </w:r>
      <w:r w:rsidRPr="006B6EDD">
        <w:t xml:space="preserve">amend the Tender Documents at any time prior to the </w:t>
      </w:r>
      <w:r w:rsidRPr="0084037E">
        <w:t>Clos</w:t>
      </w:r>
      <w:r w:rsidR="00B65386">
        <w:t>ing</w:t>
      </w:r>
      <w:r w:rsidRPr="0084037E">
        <w:t xml:space="preserve"> Date and Time</w:t>
      </w:r>
      <w:r w:rsidRPr="006B6EDD">
        <w:t>.</w:t>
      </w:r>
      <w:bookmarkEnd w:id="72"/>
      <w:r w:rsidRPr="006B6EDD">
        <w:t xml:space="preserve">  </w:t>
      </w:r>
      <w:r>
        <w:t>All</w:t>
      </w:r>
      <w:r w:rsidRPr="006B6EDD">
        <w:t xml:space="preserve"> amendment</w:t>
      </w:r>
      <w:r>
        <w:t>s</w:t>
      </w:r>
      <w:r w:rsidRPr="006B6EDD">
        <w:t xml:space="preserve"> to the Tender Documents will be </w:t>
      </w:r>
      <w:r>
        <w:t xml:space="preserve">in the form of </w:t>
      </w:r>
      <w:bookmarkEnd w:id="73"/>
      <w:r>
        <w:t>addenda</w:t>
      </w:r>
      <w:bookmarkEnd w:id="74"/>
      <w:r w:rsidR="00325A92">
        <w:t xml:space="preserve"> </w:t>
      </w:r>
      <w:r>
        <w:t xml:space="preserve">published on </w:t>
      </w:r>
      <w:proofErr w:type="spellStart"/>
      <w:r>
        <w:t>AusTender</w:t>
      </w:r>
      <w:proofErr w:type="spellEnd"/>
      <w:r>
        <w:t xml:space="preserve"> or issued by th</w:t>
      </w:r>
      <w:r w:rsidR="00022F3F">
        <w:t xml:space="preserve">e </w:t>
      </w:r>
      <w:r w:rsidR="000C64BE">
        <w:t>Tender Administrator</w:t>
      </w:r>
      <w:r>
        <w:t xml:space="preserve"> by email or post</w:t>
      </w:r>
      <w:r w:rsidR="00E8392F">
        <w:t xml:space="preserve"> (as applicable) (including attachments to addenda</w:t>
      </w:r>
      <w:r>
        <w:t>, as indicated in the addendum).</w:t>
      </w:r>
      <w:r w:rsidR="00022F3F">
        <w:t xml:space="preserve">  </w:t>
      </w:r>
      <w:bookmarkStart w:id="77" w:name="_Ref45022380"/>
      <w:r w:rsidRPr="006B6EDD">
        <w:t xml:space="preserve">No explanation or interpretation of the Tender Documents may be relied upon by the Tenderer unless in the form of </w:t>
      </w:r>
      <w:r>
        <w:t>addenda</w:t>
      </w:r>
      <w:r w:rsidRPr="006B6EDD">
        <w:t xml:space="preserve">. </w:t>
      </w:r>
      <w:r w:rsidR="00EC7DF8">
        <w:t xml:space="preserve"> </w:t>
      </w:r>
      <w:r>
        <w:t>All a</w:t>
      </w:r>
      <w:r w:rsidRPr="006B6EDD">
        <w:t>ddenda under this paragraph</w:t>
      </w:r>
      <w:r w:rsidR="00E53BB1">
        <w:t xml:space="preserve"> </w:t>
      </w:r>
      <w:r w:rsidR="00E53BB1">
        <w:fldChar w:fldCharType="begin"/>
      </w:r>
      <w:r w:rsidR="00E53BB1">
        <w:instrText xml:space="preserve"> REF _Ref45022380 \r \h </w:instrText>
      </w:r>
      <w:r w:rsidR="00E53BB1">
        <w:fldChar w:fldCharType="separate"/>
      </w:r>
      <w:r w:rsidR="00070E7D">
        <w:t>(d)</w:t>
      </w:r>
      <w:r w:rsidR="00E53BB1">
        <w:fldChar w:fldCharType="end"/>
      </w:r>
      <w:r w:rsidRPr="006B6EDD">
        <w:t xml:space="preserve"> will become part of the Tender Documents.</w:t>
      </w:r>
      <w:bookmarkEnd w:id="75"/>
      <w:bookmarkEnd w:id="76"/>
      <w:bookmarkEnd w:id="77"/>
    </w:p>
    <w:p w14:paraId="40C01C09" w14:textId="77777777" w:rsidR="005C4760" w:rsidRDefault="005C4760" w:rsidP="00D7121D">
      <w:pPr>
        <w:pStyle w:val="DefenceHeading3"/>
      </w:pPr>
      <w:bookmarkStart w:id="78" w:name="_Ref392237511"/>
      <w:r w:rsidRPr="0070408E">
        <w:t>In the</w:t>
      </w:r>
      <w:r>
        <w:t xml:space="preserve"> event of a discrepancy between:</w:t>
      </w:r>
      <w:bookmarkEnd w:id="78"/>
    </w:p>
    <w:p w14:paraId="25006721" w14:textId="77777777" w:rsidR="00022F3F" w:rsidRDefault="005C4760" w:rsidP="009D59F6">
      <w:pPr>
        <w:pStyle w:val="DefenceHeading4"/>
      </w:pPr>
      <w:proofErr w:type="spellStart"/>
      <w:r>
        <w:t>AusTender</w:t>
      </w:r>
      <w:proofErr w:type="spellEnd"/>
      <w:r>
        <w:t xml:space="preserve"> and the Tender Particulars, </w:t>
      </w:r>
      <w:proofErr w:type="spellStart"/>
      <w:r>
        <w:t>AusTender</w:t>
      </w:r>
      <w:proofErr w:type="spellEnd"/>
      <w:r>
        <w:t xml:space="preserve"> will </w:t>
      </w:r>
      <w:proofErr w:type="gramStart"/>
      <w:r>
        <w:t>prevail;</w:t>
      </w:r>
      <w:proofErr w:type="gramEnd"/>
      <w:r>
        <w:t xml:space="preserve"> </w:t>
      </w:r>
    </w:p>
    <w:p w14:paraId="1B811902" w14:textId="77777777" w:rsidR="00022F3F" w:rsidRDefault="005C4760" w:rsidP="009D59F6">
      <w:pPr>
        <w:pStyle w:val="DefenceHeading4"/>
      </w:pPr>
      <w:r>
        <w:t xml:space="preserve">a communication by </w:t>
      </w:r>
      <w:proofErr w:type="spellStart"/>
      <w:r>
        <w:t>AusTender</w:t>
      </w:r>
      <w:proofErr w:type="spellEnd"/>
      <w:r>
        <w:t xml:space="preserve"> and a communication </w:t>
      </w:r>
      <w:r w:rsidR="00022F3F">
        <w:t xml:space="preserve">by the Tender Administrator </w:t>
      </w:r>
      <w:r>
        <w:t xml:space="preserve">by email or post, the communication by </w:t>
      </w:r>
      <w:proofErr w:type="spellStart"/>
      <w:r>
        <w:t>AusTender</w:t>
      </w:r>
      <w:proofErr w:type="spellEnd"/>
      <w:r>
        <w:t xml:space="preserve"> will prevail; and</w:t>
      </w:r>
    </w:p>
    <w:p w14:paraId="42A92829" w14:textId="77777777" w:rsidR="005C4760" w:rsidRDefault="005C4760" w:rsidP="009D59F6">
      <w:pPr>
        <w:pStyle w:val="DefenceHeading4"/>
      </w:pPr>
      <w:r>
        <w:t xml:space="preserve">a communication by </w:t>
      </w:r>
      <w:r w:rsidR="00022F3F">
        <w:t xml:space="preserve">the Tender Administrator by </w:t>
      </w:r>
      <w:r>
        <w:t>email</w:t>
      </w:r>
      <w:r w:rsidRPr="007410F5">
        <w:t xml:space="preserve"> and </w:t>
      </w:r>
      <w:r>
        <w:t>a</w:t>
      </w:r>
      <w:r w:rsidRPr="007410F5">
        <w:t xml:space="preserve"> communication</w:t>
      </w:r>
      <w:r>
        <w:t xml:space="preserve"> by </w:t>
      </w:r>
      <w:r w:rsidRPr="007410F5">
        <w:t xml:space="preserve">the </w:t>
      </w:r>
      <w:r w:rsidR="00022F3F">
        <w:t xml:space="preserve">Tender Administrator </w:t>
      </w:r>
      <w:r>
        <w:t>by post, the communication by post will prevail.</w:t>
      </w:r>
    </w:p>
    <w:p w14:paraId="6E767CD7" w14:textId="77777777" w:rsidR="005C4760" w:rsidRDefault="005C4760" w:rsidP="00D7121D">
      <w:pPr>
        <w:pStyle w:val="DefenceHeading2"/>
      </w:pPr>
      <w:bookmarkStart w:id="79" w:name="_Ref217802208"/>
      <w:bookmarkStart w:id="80" w:name="_Ref448157204"/>
      <w:r>
        <w:t xml:space="preserve">Industry </w:t>
      </w:r>
      <w:bookmarkEnd w:id="79"/>
      <w:r>
        <w:t>Briefing</w:t>
      </w:r>
      <w:bookmarkEnd w:id="80"/>
    </w:p>
    <w:p w14:paraId="68528910" w14:textId="6D392DEC" w:rsidR="005C4760" w:rsidRDefault="005C4760" w:rsidP="00D7121D">
      <w:pPr>
        <w:pStyle w:val="DefenceHeading3"/>
      </w:pPr>
      <w:bookmarkStart w:id="81" w:name="_Ref392237515"/>
      <w:bookmarkStart w:id="82" w:name="_Ref448134492"/>
      <w:bookmarkStart w:id="83" w:name="_Ref475694449"/>
      <w:r>
        <w:t xml:space="preserve">The Commonwealth </w:t>
      </w:r>
      <w:bookmarkStart w:id="84" w:name="_Ref448151241"/>
      <w:bookmarkEnd w:id="81"/>
      <w:bookmarkEnd w:id="82"/>
      <w:r w:rsidR="00A96C3A">
        <w:t xml:space="preserve">may </w:t>
      </w:r>
      <w:r w:rsidRPr="007410F5">
        <w:t>conduct</w:t>
      </w:r>
      <w:r>
        <w:t xml:space="preserve"> </w:t>
      </w:r>
      <w:r w:rsidR="00A96C3A">
        <w:t xml:space="preserve">one or more </w:t>
      </w:r>
      <w:r w:rsidRPr="007410F5">
        <w:t>industry briefing</w:t>
      </w:r>
      <w:r w:rsidR="00A96C3A">
        <w:t xml:space="preserve">s </w:t>
      </w:r>
      <w:r w:rsidR="00A96C3A" w:rsidRPr="00973FF6">
        <w:t>(including any Site visits)</w:t>
      </w:r>
      <w:r w:rsidRPr="007410F5">
        <w:t xml:space="preserve"> in relation to the </w:t>
      </w:r>
      <w:r w:rsidRPr="009E4B70">
        <w:t>Tender Documents</w:t>
      </w:r>
      <w:r>
        <w:t xml:space="preserve">, the tender process, the Services, the </w:t>
      </w:r>
      <w:proofErr w:type="gramStart"/>
      <w:r w:rsidRPr="0067441D">
        <w:t>Works</w:t>
      </w:r>
      <w:proofErr w:type="gramEnd"/>
      <w:r w:rsidRPr="0067441D">
        <w:t xml:space="preserve"> and the </w:t>
      </w:r>
      <w:r w:rsidRPr="0084037E">
        <w:t>Project</w:t>
      </w:r>
      <w:r w:rsidRPr="0067441D">
        <w:t xml:space="preserve">. </w:t>
      </w:r>
      <w:r>
        <w:t xml:space="preserve"> The </w:t>
      </w:r>
      <w:r w:rsidR="000C64BE">
        <w:t>Tender Administrator</w:t>
      </w:r>
      <w:r>
        <w:t xml:space="preserve"> will notify the Tenderer by email of t</w:t>
      </w:r>
      <w:r w:rsidRPr="0067441D">
        <w:t>he d</w:t>
      </w:r>
      <w:r w:rsidRPr="00EC7B73">
        <w:t>etails</w:t>
      </w:r>
      <w:r w:rsidRPr="0067441D">
        <w:t xml:space="preserve"> of </w:t>
      </w:r>
      <w:r w:rsidR="00A96C3A">
        <w:t>any</w:t>
      </w:r>
      <w:r w:rsidR="00A96C3A" w:rsidRPr="0067441D">
        <w:t xml:space="preserve"> </w:t>
      </w:r>
      <w:r w:rsidRPr="0067441D">
        <w:t>industry briefing</w:t>
      </w:r>
      <w:r>
        <w:t>, including:</w:t>
      </w:r>
      <w:bookmarkEnd w:id="83"/>
      <w:r>
        <w:t xml:space="preserve"> </w:t>
      </w:r>
    </w:p>
    <w:p w14:paraId="41612240" w14:textId="77777777" w:rsidR="005C4760" w:rsidRDefault="005C4760" w:rsidP="00D7121D">
      <w:pPr>
        <w:pStyle w:val="DefenceHeading4"/>
      </w:pPr>
      <w:r>
        <w:t xml:space="preserve">the scheduled date, time and location </w:t>
      </w:r>
      <w:r w:rsidR="00562ED9">
        <w:t xml:space="preserve">(in person or by videoconference) </w:t>
      </w:r>
      <w:r>
        <w:t xml:space="preserve">for the industry </w:t>
      </w:r>
      <w:proofErr w:type="gramStart"/>
      <w:r>
        <w:t>briefing;</w:t>
      </w:r>
      <w:proofErr w:type="gramEnd"/>
    </w:p>
    <w:p w14:paraId="466BB942" w14:textId="77777777" w:rsidR="005C4760" w:rsidRDefault="005C4760" w:rsidP="00D7121D">
      <w:pPr>
        <w:pStyle w:val="DefenceHeading4"/>
      </w:pPr>
      <w:r>
        <w:t xml:space="preserve">the maximum number of </w:t>
      </w:r>
      <w:r w:rsidR="00261F72">
        <w:t xml:space="preserve">Tenderer personnel (whether employees, </w:t>
      </w:r>
      <w:r w:rsidR="00562ED9" w:rsidRPr="00562ED9">
        <w:t>sub</w:t>
      </w:r>
      <w:r w:rsidR="00261F72" w:rsidRPr="00562ED9">
        <w:t>consultants</w:t>
      </w:r>
      <w:r w:rsidR="00261F72">
        <w:t xml:space="preserve"> or otherwise) </w:t>
      </w:r>
      <w:r>
        <w:t xml:space="preserve">who may attend the industry </w:t>
      </w:r>
      <w:proofErr w:type="gramStart"/>
      <w:r>
        <w:t>briefing;</w:t>
      </w:r>
      <w:proofErr w:type="gramEnd"/>
      <w:r>
        <w:t xml:space="preserve"> </w:t>
      </w:r>
    </w:p>
    <w:p w14:paraId="2DAEE1CF" w14:textId="77777777" w:rsidR="005C4760" w:rsidRDefault="005C4760" w:rsidP="00D7121D">
      <w:pPr>
        <w:pStyle w:val="DefenceHeading4"/>
      </w:pPr>
      <w:r>
        <w:t xml:space="preserve">the time and date by which the Tenderer must notify the </w:t>
      </w:r>
      <w:r w:rsidR="000C64BE">
        <w:t>Tender Administrator</w:t>
      </w:r>
      <w:r>
        <w:t xml:space="preserve"> if it wishes to attend the industry briefing; and</w:t>
      </w:r>
    </w:p>
    <w:p w14:paraId="29198AF5" w14:textId="77777777" w:rsidR="005C4760" w:rsidRDefault="005C4760" w:rsidP="00D7121D">
      <w:pPr>
        <w:pStyle w:val="DefenceHeading4"/>
      </w:pPr>
      <w:r>
        <w:t xml:space="preserve">any other information required by the </w:t>
      </w:r>
      <w:r w:rsidR="000C64BE">
        <w:t>Tender Administrator</w:t>
      </w:r>
      <w:r>
        <w:t>.</w:t>
      </w:r>
      <w:r w:rsidRPr="00EF4D81">
        <w:t xml:space="preserve"> </w:t>
      </w:r>
    </w:p>
    <w:p w14:paraId="53F49ACA" w14:textId="03FC30F1" w:rsidR="005C4760" w:rsidRDefault="005C4760" w:rsidP="00D7121D">
      <w:pPr>
        <w:pStyle w:val="DefenceHeading3"/>
      </w:pPr>
      <w:bookmarkStart w:id="85" w:name="_Ref469052221"/>
      <w:r w:rsidRPr="00B81386">
        <w:t xml:space="preserve">If the </w:t>
      </w:r>
      <w:r w:rsidRPr="0084037E">
        <w:t>Tenderer</w:t>
      </w:r>
      <w:r w:rsidRPr="00B81386">
        <w:t xml:space="preserve"> wishes to attend </w:t>
      </w:r>
      <w:r w:rsidR="00180346">
        <w:t>an</w:t>
      </w:r>
      <w:r w:rsidRPr="00B81386">
        <w:t xml:space="preserve"> industry briefing</w:t>
      </w:r>
      <w:r w:rsidR="00A96C3A">
        <w:t xml:space="preserve"> as notified by the Tender Administrator under paragraph </w:t>
      </w:r>
      <w:r w:rsidR="00A96C3A">
        <w:fldChar w:fldCharType="begin"/>
      </w:r>
      <w:r w:rsidR="00A96C3A">
        <w:instrText xml:space="preserve"> REF _Ref475694449 \r \h </w:instrText>
      </w:r>
      <w:r w:rsidR="00A96C3A">
        <w:fldChar w:fldCharType="separate"/>
      </w:r>
      <w:r w:rsidR="00070E7D">
        <w:t>(a)</w:t>
      </w:r>
      <w:r w:rsidR="00A96C3A">
        <w:fldChar w:fldCharType="end"/>
      </w:r>
      <w:r w:rsidRPr="00B81386">
        <w:t xml:space="preserve">, it must </w:t>
      </w:r>
      <w:r>
        <w:t>notify</w:t>
      </w:r>
      <w:r w:rsidRPr="00B81386">
        <w:t xml:space="preserve"> the </w:t>
      </w:r>
      <w:r w:rsidR="000C64BE">
        <w:t>Tender Administrator</w:t>
      </w:r>
      <w:r w:rsidRPr="004D1745">
        <w:t xml:space="preserve"> by </w:t>
      </w:r>
      <w:r w:rsidRPr="00BC72F7">
        <w:t xml:space="preserve">email </w:t>
      </w:r>
      <w:r>
        <w:t xml:space="preserve">no later than the </w:t>
      </w:r>
      <w:r w:rsidRPr="0067441D">
        <w:t xml:space="preserve">time and date specified in the </w:t>
      </w:r>
      <w:r w:rsidR="000C64BE">
        <w:t>Tender Administrator</w:t>
      </w:r>
      <w:r>
        <w:t xml:space="preserve">’s notice under paragraph </w:t>
      </w:r>
      <w:r>
        <w:fldChar w:fldCharType="begin"/>
      </w:r>
      <w:r>
        <w:instrText xml:space="preserve"> REF _Ref475694449 \r \h </w:instrText>
      </w:r>
      <w:r>
        <w:fldChar w:fldCharType="separate"/>
      </w:r>
      <w:r w:rsidR="00070E7D">
        <w:t>(a)</w:t>
      </w:r>
      <w:r>
        <w:fldChar w:fldCharType="end"/>
      </w:r>
      <w:r w:rsidRPr="0067441D">
        <w:t>, providing</w:t>
      </w:r>
      <w:r>
        <w:t xml:space="preserve"> details of the Tenderer, the full names and addresses of all Tenderer personnel proposed to attend the industry briefing and all other information required by the </w:t>
      </w:r>
      <w:r w:rsidR="000C64BE">
        <w:t>Tender Administrator</w:t>
      </w:r>
      <w:r>
        <w:t xml:space="preserve"> in its notice under paragraph </w:t>
      </w:r>
      <w:r>
        <w:fldChar w:fldCharType="begin"/>
      </w:r>
      <w:r>
        <w:instrText xml:space="preserve"> REF _Ref475694449 \r \h </w:instrText>
      </w:r>
      <w:r>
        <w:fldChar w:fldCharType="separate"/>
      </w:r>
      <w:r w:rsidR="00070E7D">
        <w:t>(a)</w:t>
      </w:r>
      <w:r>
        <w:fldChar w:fldCharType="end"/>
      </w:r>
      <w:r>
        <w:t>.</w:t>
      </w:r>
      <w:bookmarkEnd w:id="84"/>
      <w:bookmarkEnd w:id="85"/>
    </w:p>
    <w:p w14:paraId="69E323A7" w14:textId="77777777" w:rsidR="005C4760" w:rsidRDefault="005C4760" w:rsidP="00D7121D">
      <w:pPr>
        <w:pStyle w:val="DefenceHeading3"/>
      </w:pPr>
      <w:bookmarkStart w:id="86" w:name="_Ref256168206"/>
      <w:bookmarkStart w:id="87" w:name="_Ref257205174"/>
      <w:r>
        <w:t>The Commonwealth may (in its absolute discretion):</w:t>
      </w:r>
    </w:p>
    <w:p w14:paraId="49DBA990" w14:textId="77777777" w:rsidR="005C4760" w:rsidRDefault="005C4760" w:rsidP="00D7121D">
      <w:pPr>
        <w:pStyle w:val="DefenceHeading4"/>
      </w:pPr>
      <w:r>
        <w:t xml:space="preserve">limit or restrict the number of Tenderer personnel; or </w:t>
      </w:r>
    </w:p>
    <w:p w14:paraId="0B04E8BC" w14:textId="77777777" w:rsidR="005C4760" w:rsidRDefault="005C4760" w:rsidP="00D7121D">
      <w:pPr>
        <w:pStyle w:val="DefenceHeading4"/>
      </w:pPr>
      <w:r>
        <w:t xml:space="preserve">exclude any or all Tenderer personnel from, </w:t>
      </w:r>
    </w:p>
    <w:p w14:paraId="56612B98" w14:textId="54906B3C" w:rsidR="005C4760" w:rsidRDefault="005C4760" w:rsidP="00F36728">
      <w:pPr>
        <w:pStyle w:val="DefenceIndent"/>
      </w:pPr>
      <w:r>
        <w:t xml:space="preserve">attending </w:t>
      </w:r>
      <w:r w:rsidR="00A96C3A">
        <w:t xml:space="preserve">an </w:t>
      </w:r>
      <w:r>
        <w:t>industry briefing for any reason, including if the Tenderer:</w:t>
      </w:r>
      <w:bookmarkEnd w:id="86"/>
      <w:r>
        <w:t xml:space="preserve"> </w:t>
      </w:r>
    </w:p>
    <w:p w14:paraId="68D24201" w14:textId="77777777" w:rsidR="005C4760" w:rsidRDefault="005C4760" w:rsidP="00D7121D">
      <w:pPr>
        <w:pStyle w:val="DefenceHeading4"/>
      </w:pPr>
      <w:r>
        <w:lastRenderedPageBreak/>
        <w:t xml:space="preserve">exceeds the maximum number of Tenderer personnel specified in the </w:t>
      </w:r>
      <w:r w:rsidR="000C64BE">
        <w:t>Tender Administrator</w:t>
      </w:r>
      <w:r>
        <w:t xml:space="preserve">’s </w:t>
      </w:r>
      <w:proofErr w:type="gramStart"/>
      <w:r>
        <w:t>notice;</w:t>
      </w:r>
      <w:proofErr w:type="gramEnd"/>
      <w:r>
        <w:t xml:space="preserve"> </w:t>
      </w:r>
    </w:p>
    <w:p w14:paraId="653B0DC2" w14:textId="5941D23C" w:rsidR="005C4760" w:rsidRDefault="005C4760" w:rsidP="00D7121D">
      <w:pPr>
        <w:pStyle w:val="DefenceHeading4"/>
      </w:pPr>
      <w:r>
        <w:t xml:space="preserve">fails to comply with paragraph </w:t>
      </w:r>
      <w:r>
        <w:fldChar w:fldCharType="begin"/>
      </w:r>
      <w:r>
        <w:instrText xml:space="preserve"> REF _Ref469052221 \r \h </w:instrText>
      </w:r>
      <w:r>
        <w:fldChar w:fldCharType="separate"/>
      </w:r>
      <w:r w:rsidR="00070E7D">
        <w:t>(b)</w:t>
      </w:r>
      <w:r>
        <w:fldChar w:fldCharType="end"/>
      </w:r>
      <w:r>
        <w:t xml:space="preserve">; or </w:t>
      </w:r>
    </w:p>
    <w:p w14:paraId="258BACCF" w14:textId="0B5734A6" w:rsidR="005C4760" w:rsidRPr="009A62FF" w:rsidRDefault="005C4760" w:rsidP="00D7121D">
      <w:pPr>
        <w:pStyle w:val="DefenceHeading4"/>
      </w:pPr>
      <w:bookmarkStart w:id="88" w:name="_Ref448151250"/>
      <w:r>
        <w:t xml:space="preserve">substitutes or replaces Tenderer personnel after the time and date specified in the </w:t>
      </w:r>
      <w:r w:rsidR="000C64BE">
        <w:t>Tender Administrator</w:t>
      </w:r>
      <w:r>
        <w:t>’s notice</w:t>
      </w:r>
      <w:r w:rsidR="00E53BB1">
        <w:t xml:space="preserve"> under paragraph </w:t>
      </w:r>
      <w:r w:rsidR="00E53BB1">
        <w:fldChar w:fldCharType="begin"/>
      </w:r>
      <w:r w:rsidR="00E53BB1">
        <w:instrText xml:space="preserve"> REF _Ref475694449 \r \h </w:instrText>
      </w:r>
      <w:r w:rsidR="00E53BB1">
        <w:fldChar w:fldCharType="separate"/>
      </w:r>
      <w:r w:rsidR="00070E7D">
        <w:t>(a)</w:t>
      </w:r>
      <w:r w:rsidR="00E53BB1">
        <w:fldChar w:fldCharType="end"/>
      </w:r>
      <w:r>
        <w:t>.</w:t>
      </w:r>
      <w:bookmarkEnd w:id="88"/>
    </w:p>
    <w:p w14:paraId="7A715929" w14:textId="2056C724" w:rsidR="005C4760" w:rsidRDefault="00A96C3A" w:rsidP="00D7121D">
      <w:pPr>
        <w:pStyle w:val="DefenceHeading3"/>
      </w:pPr>
      <w:bookmarkStart w:id="89" w:name="_Ref448135427"/>
      <w:r>
        <w:t xml:space="preserve">All </w:t>
      </w:r>
      <w:r w:rsidR="005C4760">
        <w:t>industry briefing</w:t>
      </w:r>
      <w:r>
        <w:t>s</w:t>
      </w:r>
      <w:r w:rsidR="005C4760">
        <w:t xml:space="preserve"> will be conducted for the purpose of providing background information only.</w:t>
      </w:r>
      <w:r w:rsidR="00EC7DF8">
        <w:t xml:space="preserve"> </w:t>
      </w:r>
      <w:r w:rsidR="005C4760">
        <w:t xml:space="preserve"> The Tenderer must not in any way rely upon </w:t>
      </w:r>
      <w:r>
        <w:t xml:space="preserve">any </w:t>
      </w:r>
      <w:r w:rsidR="005C4760">
        <w:t xml:space="preserve">industry briefing </w:t>
      </w:r>
      <w:r>
        <w:t xml:space="preserve">(or any industry briefing materials provided in accordance with paragraph </w:t>
      </w:r>
      <w:r>
        <w:fldChar w:fldCharType="begin"/>
      </w:r>
      <w:r>
        <w:instrText xml:space="preserve"> REF _Ref100821906 \r \h </w:instrText>
      </w:r>
      <w:r>
        <w:fldChar w:fldCharType="separate"/>
      </w:r>
      <w:r w:rsidR="00070E7D">
        <w:t>(e)(</w:t>
      </w:r>
      <w:proofErr w:type="spellStart"/>
      <w:r w:rsidR="00070E7D">
        <w:t>i</w:t>
      </w:r>
      <w:proofErr w:type="spellEnd"/>
      <w:r w:rsidR="00070E7D">
        <w:t>)</w:t>
      </w:r>
      <w:r>
        <w:fldChar w:fldCharType="end"/>
      </w:r>
      <w:r>
        <w:t>, if applicable)</w:t>
      </w:r>
      <w:r w:rsidRPr="00A528B0">
        <w:t xml:space="preserve"> </w:t>
      </w:r>
      <w:r w:rsidR="005C4760">
        <w:t xml:space="preserve">for the purposes of preparing, </w:t>
      </w:r>
      <w:proofErr w:type="gramStart"/>
      <w:r w:rsidR="005C4760">
        <w:t>amending</w:t>
      </w:r>
      <w:proofErr w:type="gramEnd"/>
      <w:r w:rsidR="005C4760">
        <w:t xml:space="preserve"> or negotiating its Tender or entry into any contract with the Commonwealth.</w:t>
      </w:r>
      <w:bookmarkEnd w:id="89"/>
    </w:p>
    <w:p w14:paraId="69768389" w14:textId="77777777" w:rsidR="005C4760" w:rsidRDefault="005C4760" w:rsidP="00D7121D">
      <w:pPr>
        <w:pStyle w:val="DefenceHeading3"/>
      </w:pPr>
      <w:bookmarkStart w:id="90" w:name="_Ref100822039"/>
      <w:r w:rsidRPr="004A5E07">
        <w:t>The Tenderer</w:t>
      </w:r>
      <w:r>
        <w:t>:</w:t>
      </w:r>
      <w:bookmarkEnd w:id="90"/>
      <w:r w:rsidRPr="004A5E07">
        <w:t xml:space="preserve"> </w:t>
      </w:r>
    </w:p>
    <w:p w14:paraId="02A1128A" w14:textId="59DF1FC6" w:rsidR="005C4760" w:rsidRDefault="00150CA7" w:rsidP="00D7121D">
      <w:pPr>
        <w:pStyle w:val="DefenceHeading4"/>
      </w:pPr>
      <w:bookmarkStart w:id="91" w:name="_Ref100821906"/>
      <w:r>
        <w:t>may</w:t>
      </w:r>
      <w:r w:rsidR="00562ED9">
        <w:t>,</w:t>
      </w:r>
      <w:r>
        <w:t xml:space="preserve"> at the discretion of the </w:t>
      </w:r>
      <w:r w:rsidR="00261F72">
        <w:t>Tender Administrator</w:t>
      </w:r>
      <w:r w:rsidR="00562ED9">
        <w:t>,</w:t>
      </w:r>
      <w:r>
        <w:t xml:space="preserve"> </w:t>
      </w:r>
      <w:r w:rsidR="005C4760" w:rsidRPr="004A5E07">
        <w:t xml:space="preserve">be provided with copies of </w:t>
      </w:r>
      <w:r w:rsidR="005C4760" w:rsidRPr="0070408E">
        <w:t>industry briefing materials</w:t>
      </w:r>
      <w:r w:rsidR="005C4760">
        <w:t xml:space="preserve"> (including presentations)</w:t>
      </w:r>
      <w:r>
        <w:t xml:space="preserve"> as an Information </w:t>
      </w:r>
      <w:proofErr w:type="gramStart"/>
      <w:r>
        <w:t>Document</w:t>
      </w:r>
      <w:r w:rsidR="005C4760">
        <w:t>;</w:t>
      </w:r>
      <w:bookmarkEnd w:id="91"/>
      <w:proofErr w:type="gramEnd"/>
    </w:p>
    <w:p w14:paraId="4A427113" w14:textId="73E0AC43" w:rsidR="00A96C3A" w:rsidRDefault="005C4760" w:rsidP="00872674">
      <w:pPr>
        <w:pStyle w:val="DefenceHeading4"/>
      </w:pPr>
      <w:bookmarkStart w:id="92" w:name="_Ref103696491"/>
      <w:r>
        <w:t xml:space="preserve">is not permitted to take photographs or other electronic recordings of </w:t>
      </w:r>
      <w:r w:rsidR="00150CA7">
        <w:t xml:space="preserve">any </w:t>
      </w:r>
      <w:r>
        <w:t xml:space="preserve">industry briefing (including any presentation, </w:t>
      </w:r>
      <w:r w:rsidR="00150CA7">
        <w:t>s</w:t>
      </w:r>
      <w:r>
        <w:t>ite visit or inspection)</w:t>
      </w:r>
      <w:r w:rsidR="00A96C3A" w:rsidRPr="00A96C3A">
        <w:t xml:space="preserve"> </w:t>
      </w:r>
      <w:r w:rsidR="00A96C3A">
        <w:t>unless:</w:t>
      </w:r>
      <w:bookmarkEnd w:id="92"/>
      <w:r w:rsidR="00A96C3A" w:rsidRPr="00A528B0">
        <w:t xml:space="preserve">  </w:t>
      </w:r>
    </w:p>
    <w:p w14:paraId="71F8BA92" w14:textId="11266FAC" w:rsidR="00A96C3A" w:rsidRDefault="00A96C3A" w:rsidP="00872674">
      <w:pPr>
        <w:pStyle w:val="DefenceHeading5"/>
      </w:pPr>
      <w:r w:rsidRPr="00A528B0">
        <w:t>the Tenderer submit</w:t>
      </w:r>
      <w:r>
        <w:t>s</w:t>
      </w:r>
      <w:r w:rsidRPr="00A528B0">
        <w:t xml:space="preserve"> </w:t>
      </w:r>
      <w:r>
        <w:t>a</w:t>
      </w:r>
      <w:r w:rsidRPr="00A528B0">
        <w:t xml:space="preserve"> request under clause </w:t>
      </w:r>
      <w:r>
        <w:fldChar w:fldCharType="begin"/>
      </w:r>
      <w:r>
        <w:instrText xml:space="preserve"> REF _Ref422324616 \w \h </w:instrText>
      </w:r>
      <w:r>
        <w:fldChar w:fldCharType="separate"/>
      </w:r>
      <w:r w:rsidR="00070E7D">
        <w:t>2.2(a)</w:t>
      </w:r>
      <w:r>
        <w:fldChar w:fldCharType="end"/>
      </w:r>
      <w:r>
        <w:t xml:space="preserve"> and such request is approved by the Tender Administrator; or</w:t>
      </w:r>
    </w:p>
    <w:p w14:paraId="6E1A569E" w14:textId="77777777" w:rsidR="00A96C3A" w:rsidRPr="00F23D86" w:rsidRDefault="00A96C3A" w:rsidP="00872674">
      <w:pPr>
        <w:pStyle w:val="DefenceHeading5"/>
      </w:pPr>
      <w:r>
        <w:t xml:space="preserve">the </w:t>
      </w:r>
      <w:r w:rsidRPr="00F23D86">
        <w:t>Tender Administrator or the Commonwealth otherwise permit photography or other electronic recording,</w:t>
      </w:r>
    </w:p>
    <w:p w14:paraId="36A2C2F8" w14:textId="77777777" w:rsidR="00A96C3A" w:rsidRDefault="00A96C3A" w:rsidP="00872674">
      <w:pPr>
        <w:pStyle w:val="DefenceHeading4"/>
        <w:numPr>
          <w:ilvl w:val="0"/>
          <w:numId w:val="0"/>
        </w:numPr>
        <w:ind w:left="1928"/>
      </w:pPr>
      <w:bookmarkStart w:id="93" w:name="_Ref100822033"/>
      <w:r w:rsidRPr="00F23D86">
        <w:t>and the Tenderer acknowledges and agrees that any such photographs and other electronic recordings are Confidential Information for the purposes of the Disclaimer and Confidentiality Agreement</w:t>
      </w:r>
      <w:r>
        <w:t>; and</w:t>
      </w:r>
      <w:bookmarkEnd w:id="93"/>
    </w:p>
    <w:p w14:paraId="7850DD98" w14:textId="4DE962AD" w:rsidR="005C4760" w:rsidRDefault="00A96C3A" w:rsidP="00A96C3A">
      <w:pPr>
        <w:pStyle w:val="DefenceHeading4"/>
      </w:pPr>
      <w:r>
        <w:t xml:space="preserve">must comply with all instructions of the Tender Administrator in connection with the conduct of any industry briefing, including in respect of any photographs and other electronic recordings taken to the extent permitted under paragraph </w:t>
      </w:r>
      <w:r>
        <w:fldChar w:fldCharType="begin"/>
      </w:r>
      <w:r>
        <w:instrText xml:space="preserve"> REF _Ref100822039 \r \h </w:instrText>
      </w:r>
      <w:r>
        <w:fldChar w:fldCharType="separate"/>
      </w:r>
      <w:r w:rsidR="00070E7D">
        <w:t>(e)</w:t>
      </w:r>
      <w:r>
        <w:fldChar w:fldCharType="end"/>
      </w:r>
      <w:r w:rsidR="00872674">
        <w:fldChar w:fldCharType="begin"/>
      </w:r>
      <w:r w:rsidR="00872674">
        <w:instrText xml:space="preserve"> REF _Ref103696491 \r \h </w:instrText>
      </w:r>
      <w:r w:rsidR="00872674">
        <w:fldChar w:fldCharType="separate"/>
      </w:r>
      <w:r w:rsidR="00070E7D">
        <w:t>(ii)</w:t>
      </w:r>
      <w:r w:rsidR="00872674">
        <w:fldChar w:fldCharType="end"/>
      </w:r>
      <w:r>
        <w:t xml:space="preserve">, under and in accordance with this clause </w:t>
      </w:r>
      <w:r>
        <w:fldChar w:fldCharType="begin"/>
      </w:r>
      <w:r>
        <w:instrText xml:space="preserve"> REF _Ref100822039 \w \h </w:instrText>
      </w:r>
      <w:r>
        <w:fldChar w:fldCharType="separate"/>
      </w:r>
      <w:r w:rsidR="00070E7D">
        <w:t>2.3(e)</w:t>
      </w:r>
      <w:r>
        <w:fldChar w:fldCharType="end"/>
      </w:r>
      <w:r w:rsidR="005C4760">
        <w:t>.</w:t>
      </w:r>
      <w:bookmarkEnd w:id="87"/>
      <w:r w:rsidR="005C4760">
        <w:t xml:space="preserve">  </w:t>
      </w:r>
    </w:p>
    <w:p w14:paraId="51520987" w14:textId="77777777" w:rsidR="005C4760" w:rsidRDefault="005C4760" w:rsidP="00D7121D">
      <w:pPr>
        <w:pStyle w:val="DefenceHeading3"/>
      </w:pPr>
      <w:r>
        <w:t>Without limiting any other provision of the Tender Conditions:</w:t>
      </w:r>
    </w:p>
    <w:p w14:paraId="534473CE" w14:textId="2AB76DC7" w:rsidR="005C4760" w:rsidRDefault="005C4760" w:rsidP="00D7121D">
      <w:pPr>
        <w:pStyle w:val="DefenceHeading4"/>
      </w:pPr>
      <w:r>
        <w:t xml:space="preserve">subject to the Commonwealth Procurement Rules, neither the Commonwealth nor the </w:t>
      </w:r>
      <w:r w:rsidR="000C64BE">
        <w:t>Tender Administrator</w:t>
      </w:r>
      <w:r>
        <w:t xml:space="preserve"> is obliged to respond to any or all questions, enquiries or other matters notified during </w:t>
      </w:r>
      <w:r w:rsidR="00A96C3A">
        <w:t xml:space="preserve">an </w:t>
      </w:r>
      <w:r>
        <w:t xml:space="preserve">industry briefing; and </w:t>
      </w:r>
    </w:p>
    <w:p w14:paraId="041B9808" w14:textId="51FC88D0" w:rsidR="005C4760" w:rsidRPr="00070E7D" w:rsidRDefault="005C4760" w:rsidP="00D7121D">
      <w:pPr>
        <w:pStyle w:val="DefenceHeading4"/>
        <w:rPr>
          <w:b/>
          <w:i/>
        </w:rPr>
      </w:pPr>
      <w:r>
        <w:t xml:space="preserve">the Commonwealth may (in its absolute discretion) publish or issue addenda under clause </w:t>
      </w:r>
      <w:r w:rsidR="00E53BB1">
        <w:fldChar w:fldCharType="begin"/>
      </w:r>
      <w:r w:rsidR="00E53BB1">
        <w:instrText xml:space="preserve"> REF _Ref45022380 \r \h </w:instrText>
      </w:r>
      <w:r w:rsidR="00E53BB1">
        <w:fldChar w:fldCharType="separate"/>
      </w:r>
      <w:r w:rsidR="00070E7D">
        <w:t>2.2(d)</w:t>
      </w:r>
      <w:r w:rsidR="00E53BB1">
        <w:fldChar w:fldCharType="end"/>
      </w:r>
      <w:r w:rsidR="00E53BB1">
        <w:t xml:space="preserve"> </w:t>
      </w:r>
      <w:r>
        <w:t xml:space="preserve">or </w:t>
      </w:r>
      <w:r w:rsidRPr="0084037E">
        <w:t>Information Documents</w:t>
      </w:r>
      <w:r>
        <w:t xml:space="preserve"> to address any matters arising out of or in connection with </w:t>
      </w:r>
      <w:r w:rsidR="00A96C3A">
        <w:t xml:space="preserve">an </w:t>
      </w:r>
      <w:r>
        <w:t xml:space="preserve">industry briefing. </w:t>
      </w:r>
    </w:p>
    <w:p w14:paraId="11E5694B" w14:textId="68A13B43" w:rsidR="001A586D" w:rsidRDefault="001A586D" w:rsidP="001A586D">
      <w:pPr>
        <w:pStyle w:val="DefenceHeading2"/>
        <w:rPr>
          <w:iCs w:val="0"/>
        </w:rPr>
      </w:pPr>
      <w:bookmarkStart w:id="94" w:name="_Ref120864762"/>
      <w:r w:rsidRPr="00070E7D">
        <w:rPr>
          <w:iCs w:val="0"/>
        </w:rPr>
        <w:t>Governing Law</w:t>
      </w:r>
      <w:bookmarkEnd w:id="94"/>
    </w:p>
    <w:p w14:paraId="0C6B5F05" w14:textId="2835AEAF" w:rsidR="001A586D" w:rsidRPr="001A586D" w:rsidRDefault="001A586D" w:rsidP="00070E7D">
      <w:pPr>
        <w:pStyle w:val="DefenceNormal"/>
      </w:pPr>
      <w:r>
        <w:t xml:space="preserve">The Tender </w:t>
      </w:r>
      <w:r w:rsidRPr="00406789">
        <w:t>Conditions and other Tender Documents are subject to and are to be construed in accordance with the laws of the State or Territory of Australia specified in the Tender Particulars.</w:t>
      </w:r>
    </w:p>
    <w:p w14:paraId="31A4177D" w14:textId="77777777" w:rsidR="005C4760" w:rsidRPr="008F7520" w:rsidRDefault="005C4760" w:rsidP="00D7121D">
      <w:pPr>
        <w:pStyle w:val="DefenceHeading1"/>
        <w:rPr>
          <w:bCs/>
        </w:rPr>
      </w:pPr>
      <w:bookmarkStart w:id="95" w:name="_Toc472336953"/>
      <w:bookmarkStart w:id="96" w:name="_Toc13225183"/>
      <w:bookmarkStart w:id="97" w:name="_Toc13225383"/>
      <w:bookmarkStart w:id="98" w:name="_Toc13225585"/>
      <w:bookmarkStart w:id="99" w:name="_Toc13225924"/>
      <w:bookmarkStart w:id="100" w:name="_Toc13228244"/>
      <w:bookmarkStart w:id="101" w:name="_Toc13404770"/>
      <w:bookmarkStart w:id="102" w:name="_Toc137745699"/>
      <w:r w:rsidRPr="008F7520">
        <w:rPr>
          <w:bCs/>
        </w:rPr>
        <w:t>TENDERS</w:t>
      </w:r>
      <w:bookmarkEnd w:id="95"/>
      <w:bookmarkEnd w:id="96"/>
      <w:bookmarkEnd w:id="97"/>
      <w:bookmarkEnd w:id="98"/>
      <w:bookmarkEnd w:id="99"/>
      <w:bookmarkEnd w:id="100"/>
      <w:bookmarkEnd w:id="101"/>
      <w:bookmarkEnd w:id="102"/>
    </w:p>
    <w:p w14:paraId="7F25F32B" w14:textId="08B1B7CB" w:rsidR="005C4760" w:rsidRPr="006B6EDD" w:rsidRDefault="005C4760" w:rsidP="00D7121D">
      <w:pPr>
        <w:pStyle w:val="DefenceHeading2"/>
      </w:pPr>
      <w:bookmarkStart w:id="103" w:name="_Ref422324744"/>
      <w:r>
        <w:t xml:space="preserve">Conforming </w:t>
      </w:r>
      <w:r w:rsidRPr="0084037E">
        <w:t>Tender</w:t>
      </w:r>
      <w:r>
        <w:t xml:space="preserve">, including </w:t>
      </w:r>
      <w:r w:rsidRPr="0084037E">
        <w:t>Clos</w:t>
      </w:r>
      <w:r w:rsidR="00B65386">
        <w:t>ing</w:t>
      </w:r>
      <w:r w:rsidRPr="0084037E">
        <w:t xml:space="preserve"> Date and Time</w:t>
      </w:r>
      <w:r>
        <w:t>, Minimum Form and Content Requirements and Conditions for Participation</w:t>
      </w:r>
      <w:bookmarkEnd w:id="103"/>
    </w:p>
    <w:p w14:paraId="6DEEB3E0" w14:textId="77777777" w:rsidR="005C4760" w:rsidRPr="006B6EDD" w:rsidRDefault="005C4760" w:rsidP="00CE18A4">
      <w:pPr>
        <w:pStyle w:val="DefenceNormal"/>
      </w:pPr>
      <w:bookmarkStart w:id="104" w:name="_Ref107994078"/>
      <w:r>
        <w:t>To lodge a conforming Tender</w:t>
      </w:r>
      <w:r w:rsidRPr="006B6EDD">
        <w:t>:</w:t>
      </w:r>
      <w:bookmarkEnd w:id="104"/>
    </w:p>
    <w:p w14:paraId="797790EE" w14:textId="77777777" w:rsidR="005C4760" w:rsidRPr="005A43B6" w:rsidRDefault="005C4760" w:rsidP="00D7121D">
      <w:pPr>
        <w:pStyle w:val="DefenceHeading3"/>
        <w:rPr>
          <w:b/>
          <w:i/>
        </w:rPr>
      </w:pPr>
      <w:bookmarkStart w:id="105" w:name="_Ref448158300"/>
      <w:bookmarkStart w:id="106" w:name="_Ref226347724"/>
      <w:bookmarkStart w:id="107" w:name="_Ref110138070"/>
      <w:bookmarkStart w:id="108" w:name="_Ref216494780"/>
      <w:bookmarkStart w:id="109" w:name="_Ref107994147"/>
      <w:bookmarkStart w:id="110" w:name="_Ref217876138"/>
      <w:r w:rsidRPr="005A43B6">
        <w:rPr>
          <w:b/>
        </w:rPr>
        <w:t xml:space="preserve">the </w:t>
      </w:r>
      <w:r w:rsidRPr="0084037E">
        <w:rPr>
          <w:b/>
        </w:rPr>
        <w:t>Tender</w:t>
      </w:r>
      <w:r w:rsidRPr="005A43B6">
        <w:rPr>
          <w:b/>
        </w:rPr>
        <w:t xml:space="preserve"> must be:</w:t>
      </w:r>
      <w:bookmarkEnd w:id="105"/>
    </w:p>
    <w:p w14:paraId="7B0004B3" w14:textId="77777777" w:rsidR="006F57D8" w:rsidRDefault="006F57D8" w:rsidP="009D59F6">
      <w:pPr>
        <w:pStyle w:val="DefenceHeading4"/>
      </w:pPr>
      <w:r w:rsidRPr="009D59F6">
        <w:rPr>
          <w:b/>
        </w:rPr>
        <w:t xml:space="preserve">lodged </w:t>
      </w:r>
      <w:r w:rsidR="00A36F7B" w:rsidRPr="009D59F6">
        <w:rPr>
          <w:b/>
        </w:rPr>
        <w:t xml:space="preserve">electronically via </w:t>
      </w:r>
      <w:proofErr w:type="spellStart"/>
      <w:r w:rsidRPr="009D59F6">
        <w:rPr>
          <w:b/>
        </w:rPr>
        <w:t>AusTender</w:t>
      </w:r>
      <w:proofErr w:type="spellEnd"/>
      <w:r w:rsidR="00A36F7B" w:rsidRPr="009D59F6">
        <w:rPr>
          <w:b/>
        </w:rPr>
        <w:t xml:space="preserve"> at www.tenders.gov.au</w:t>
      </w:r>
      <w:r>
        <w:t>;</w:t>
      </w:r>
      <w:r w:rsidR="00006DD3" w:rsidRPr="00006DD3">
        <w:t xml:space="preserve"> </w:t>
      </w:r>
      <w:r w:rsidR="00DF06C2">
        <w:t xml:space="preserve">and </w:t>
      </w:r>
    </w:p>
    <w:p w14:paraId="4AC14C2D" w14:textId="588CD835" w:rsidR="005C4760" w:rsidRPr="009D59F6" w:rsidRDefault="006F57D8" w:rsidP="009D59F6">
      <w:pPr>
        <w:pStyle w:val="DefenceHeading4"/>
        <w:rPr>
          <w:b/>
        </w:rPr>
      </w:pPr>
      <w:r w:rsidRPr="009D59F6">
        <w:rPr>
          <w:b/>
        </w:rPr>
        <w:lastRenderedPageBreak/>
        <w:t xml:space="preserve">received </w:t>
      </w:r>
      <w:bookmarkStart w:id="111" w:name="_Ref493511465"/>
      <w:bookmarkEnd w:id="106"/>
      <w:r w:rsidR="005C4760" w:rsidRPr="009D59F6">
        <w:rPr>
          <w:b/>
        </w:rPr>
        <w:t>before the Clos</w:t>
      </w:r>
      <w:r w:rsidR="00B65386">
        <w:rPr>
          <w:b/>
        </w:rPr>
        <w:t>ing</w:t>
      </w:r>
      <w:r w:rsidR="005C4760" w:rsidRPr="009D59F6">
        <w:rPr>
          <w:b/>
        </w:rPr>
        <w:t xml:space="preserve"> Date and </w:t>
      </w:r>
      <w:proofErr w:type="gramStart"/>
      <w:r w:rsidR="005C4760" w:rsidRPr="009D59F6">
        <w:rPr>
          <w:b/>
        </w:rPr>
        <w:t>Time</w:t>
      </w:r>
      <w:r w:rsidR="005C4760" w:rsidRPr="00562E4C">
        <w:t>;</w:t>
      </w:r>
      <w:bookmarkEnd w:id="107"/>
      <w:bookmarkEnd w:id="108"/>
      <w:bookmarkEnd w:id="111"/>
      <w:proofErr w:type="gramEnd"/>
      <w:r w:rsidRPr="00E24C0C">
        <w:rPr>
          <w:b/>
        </w:rPr>
        <w:t xml:space="preserve"> </w:t>
      </w:r>
    </w:p>
    <w:p w14:paraId="74942BA4" w14:textId="77777777" w:rsidR="005C4760" w:rsidRDefault="005C4760" w:rsidP="00D7121D">
      <w:pPr>
        <w:pStyle w:val="DefenceHeading3"/>
      </w:pPr>
      <w:bookmarkStart w:id="112" w:name="_Ref221429347"/>
      <w:bookmarkStart w:id="113" w:name="_Ref425730150"/>
      <w:bookmarkEnd w:id="109"/>
      <w:bookmarkEnd w:id="110"/>
      <w:r>
        <w:t xml:space="preserve">the Tender must </w:t>
      </w:r>
      <w:r w:rsidRPr="00A054D0">
        <w:t xml:space="preserve">satisfy </w:t>
      </w:r>
      <w:r>
        <w:t xml:space="preserve">each </w:t>
      </w:r>
      <w:r w:rsidRPr="00287881">
        <w:rPr>
          <w:b/>
        </w:rPr>
        <w:t>minimum form and content requirement</w:t>
      </w:r>
      <w:r>
        <w:t xml:space="preserve"> as follows:</w:t>
      </w:r>
      <w:bookmarkEnd w:id="112"/>
      <w:bookmarkEnd w:id="113"/>
    </w:p>
    <w:p w14:paraId="735B35DA" w14:textId="77777777" w:rsidR="005C4760" w:rsidRDefault="005C4760" w:rsidP="00D7121D">
      <w:pPr>
        <w:pStyle w:val="DefenceHeading4"/>
      </w:pPr>
      <w:bookmarkStart w:id="114" w:name="_Ref448141592"/>
      <w:r>
        <w:t xml:space="preserve">the Tender must remain valid for </w:t>
      </w:r>
      <w:r w:rsidR="0088485F">
        <w:t>the duration of the Tender Validity Period</w:t>
      </w:r>
      <w:r>
        <w:t xml:space="preserve">, during which period the Tenderer cannot withdraw its </w:t>
      </w:r>
      <w:proofErr w:type="gramStart"/>
      <w:r>
        <w:t>Tender;</w:t>
      </w:r>
      <w:bookmarkEnd w:id="114"/>
      <w:proofErr w:type="gramEnd"/>
    </w:p>
    <w:p w14:paraId="316C0980" w14:textId="306A63D1" w:rsidR="001F4338" w:rsidRPr="001F4338" w:rsidRDefault="00B815DC" w:rsidP="008106E0">
      <w:pPr>
        <w:pStyle w:val="DefenceHeading4"/>
      </w:pPr>
      <w:bookmarkStart w:id="115" w:name="_Ref23251713"/>
      <w:r>
        <w:t xml:space="preserve">if clause </w:t>
      </w:r>
      <w:r>
        <w:fldChar w:fldCharType="begin"/>
      </w:r>
      <w:r>
        <w:instrText xml:space="preserve"> REF _Ref55550709 \r \h </w:instrText>
      </w:r>
      <w:r>
        <w:fldChar w:fldCharType="separate"/>
      </w:r>
      <w:r w:rsidR="00070E7D">
        <w:t>29.1</w:t>
      </w:r>
      <w:r>
        <w:fldChar w:fldCharType="end"/>
      </w:r>
      <w:r>
        <w:t xml:space="preserve"> applies</w:t>
      </w:r>
      <w:r w:rsidR="00771ACD" w:rsidRPr="00B815DC">
        <w:t xml:space="preserve">, the Tenderer must complete and lodge </w:t>
      </w:r>
      <w:r w:rsidR="009C10C3" w:rsidRPr="00B815DC">
        <w:fldChar w:fldCharType="begin"/>
      </w:r>
      <w:r w:rsidR="009C10C3" w:rsidRPr="00B815DC">
        <w:instrText xml:space="preserve"> REF _Ref45294527 \w \h </w:instrText>
      </w:r>
      <w:r w:rsidR="00242213" w:rsidRPr="009D59F6">
        <w:instrText xml:space="preserve"> \* MERGEFORMAT </w:instrText>
      </w:r>
      <w:r w:rsidR="009C10C3" w:rsidRPr="00B815DC">
        <w:fldChar w:fldCharType="separate"/>
      </w:r>
      <w:r w:rsidR="00070E7D">
        <w:t>Tender Schedule I</w:t>
      </w:r>
      <w:r w:rsidR="009C10C3" w:rsidRPr="00B815DC">
        <w:fldChar w:fldCharType="end"/>
      </w:r>
      <w:r w:rsidR="009C10C3" w:rsidRPr="00B815DC">
        <w:t xml:space="preserve"> - </w:t>
      </w:r>
      <w:r w:rsidR="00893F7A" w:rsidRPr="009D59F6">
        <w:rPr>
          <w:i/>
        </w:rPr>
        <w:fldChar w:fldCharType="begin"/>
      </w:r>
      <w:r w:rsidR="00893F7A" w:rsidRPr="009D59F6">
        <w:rPr>
          <w:i/>
        </w:rPr>
        <w:instrText xml:space="preserve"> REF _Ref45294527 \h  \* MERGEFORMAT </w:instrText>
      </w:r>
      <w:r w:rsidR="00893F7A" w:rsidRPr="009D59F6">
        <w:rPr>
          <w:i/>
        </w:rPr>
      </w:r>
      <w:r w:rsidR="00893F7A" w:rsidRPr="009D59F6">
        <w:rPr>
          <w:i/>
        </w:rPr>
        <w:fldChar w:fldCharType="separate"/>
      </w:r>
      <w:r w:rsidR="00070E7D" w:rsidRPr="009D59F6">
        <w:t>Statement of Tax Record</w:t>
      </w:r>
      <w:r w:rsidR="00893F7A" w:rsidRPr="009D59F6">
        <w:rPr>
          <w:i/>
        </w:rPr>
        <w:fldChar w:fldCharType="end"/>
      </w:r>
      <w:r w:rsidR="00771ACD" w:rsidRPr="00B815DC">
        <w:t>;</w:t>
      </w:r>
      <w:bookmarkStart w:id="116" w:name="_Ref89174562"/>
      <w:bookmarkStart w:id="117" w:name="_Ref254683693"/>
      <w:bookmarkStart w:id="118" w:name="_Ref448135695"/>
      <w:bookmarkStart w:id="119" w:name="_Ref217818483"/>
      <w:bookmarkStart w:id="120" w:name="_Ref475623880"/>
      <w:bookmarkEnd w:id="115"/>
      <w:r w:rsidR="001F4338" w:rsidRPr="001F4338">
        <w:t xml:space="preserve"> </w:t>
      </w:r>
      <w:bookmarkStart w:id="121" w:name="_Ref103257051"/>
      <w:r w:rsidR="001F4338" w:rsidRPr="001F4338">
        <w:t>and</w:t>
      </w:r>
      <w:bookmarkEnd w:id="116"/>
      <w:bookmarkEnd w:id="121"/>
    </w:p>
    <w:p w14:paraId="18B531B1" w14:textId="74814782" w:rsidR="00261F72" w:rsidRDefault="005C4760" w:rsidP="00D7121D">
      <w:pPr>
        <w:pStyle w:val="DefenceHeading4"/>
      </w:pPr>
      <w:bookmarkStart w:id="122" w:name="_Ref89435444"/>
      <w:r>
        <w:t xml:space="preserve">the Tenderer must accept (without departure, qualification, amendment, </w:t>
      </w:r>
      <w:proofErr w:type="gramStart"/>
      <w:r>
        <w:t>limitation</w:t>
      </w:r>
      <w:proofErr w:type="gramEnd"/>
      <w:r>
        <w:t xml:space="preserve"> or exclusion)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except</w:t>
      </w:r>
      <w:r w:rsidR="00261F72">
        <w:t>:</w:t>
      </w:r>
      <w:bookmarkEnd w:id="122"/>
      <w:r>
        <w:t xml:space="preserve"> </w:t>
      </w:r>
    </w:p>
    <w:p w14:paraId="7A4023FF" w14:textId="596E1DED" w:rsidR="00261F72" w:rsidRDefault="00261F72" w:rsidP="007B7A80">
      <w:pPr>
        <w:pStyle w:val="DefenceHeading5"/>
      </w:pPr>
      <w:r>
        <w:t xml:space="preserve">subject to </w:t>
      </w:r>
      <w:proofErr w:type="spellStart"/>
      <w:r>
        <w:t>subsubparagraph</w:t>
      </w:r>
      <w:proofErr w:type="spellEnd"/>
      <w:r>
        <w:t xml:space="preserve"> </w:t>
      </w:r>
      <w:r>
        <w:fldChar w:fldCharType="begin"/>
      </w:r>
      <w:r>
        <w:instrText xml:space="preserve"> REF _Ref48210300 \r \h </w:instrText>
      </w:r>
      <w:r>
        <w:fldChar w:fldCharType="separate"/>
      </w:r>
      <w:r w:rsidR="00070E7D">
        <w:t>B</w:t>
      </w:r>
      <w:r>
        <w:fldChar w:fldCharType="end"/>
      </w:r>
      <w:r>
        <w:t xml:space="preserve">, </w:t>
      </w:r>
      <w:r w:rsidR="005C4760">
        <w:t xml:space="preserve">to the extent provided for under clause </w:t>
      </w:r>
      <w:r w:rsidR="005C4760">
        <w:fldChar w:fldCharType="begin"/>
      </w:r>
      <w:r w:rsidR="005C4760">
        <w:instrText xml:space="preserve"> REF _Ref448174479 \w \h </w:instrText>
      </w:r>
      <w:r w:rsidR="005C4760">
        <w:fldChar w:fldCharType="separate"/>
      </w:r>
      <w:r w:rsidR="00070E7D">
        <w:t>3.2</w:t>
      </w:r>
      <w:r w:rsidR="005C4760">
        <w:fldChar w:fldCharType="end"/>
      </w:r>
      <w:r w:rsidR="005C4760">
        <w:t xml:space="preserve"> and expressly set out by the Tenderer in </w:t>
      </w:r>
      <w:r w:rsidR="009C10C3">
        <w:fldChar w:fldCharType="begin"/>
      </w:r>
      <w:r w:rsidR="009C10C3">
        <w:instrText xml:space="preserve"> REF _Ref45293635 \w \h </w:instrText>
      </w:r>
      <w:r w:rsidR="009C10C3">
        <w:fldChar w:fldCharType="separate"/>
      </w:r>
      <w:r w:rsidR="00070E7D">
        <w:t>Tender Schedule G</w:t>
      </w:r>
      <w:r w:rsidR="009C10C3">
        <w:fldChar w:fldCharType="end"/>
      </w:r>
      <w:r w:rsidR="009C10C3">
        <w:t xml:space="preserve"> - </w:t>
      </w:r>
      <w:r w:rsidR="007616EF" w:rsidRPr="00892997">
        <w:fldChar w:fldCharType="begin"/>
      </w:r>
      <w:r w:rsidR="007616EF" w:rsidRPr="00BA587D">
        <w:instrText xml:space="preserve"> REF _Ref45306165 \h </w:instrText>
      </w:r>
      <w:r w:rsidR="00BA587D" w:rsidRPr="00BA587D">
        <w:instrText xml:space="preserve"> \* MERGEFORMAT </w:instrText>
      </w:r>
      <w:r w:rsidR="007616EF" w:rsidRPr="00892997">
        <w:fldChar w:fldCharType="separate"/>
      </w:r>
      <w:r w:rsidR="00070E7D" w:rsidRPr="00926554">
        <w:t>Alternative Proposals</w:t>
      </w:r>
      <w:r w:rsidR="007616EF" w:rsidRPr="00892997">
        <w:fldChar w:fldCharType="end"/>
      </w:r>
      <w:r w:rsidR="0038666A" w:rsidRPr="009D59F6">
        <w:t>;</w:t>
      </w:r>
      <w:bookmarkEnd w:id="117"/>
      <w:bookmarkEnd w:id="118"/>
      <w:r w:rsidR="005C4760">
        <w:t xml:space="preserve"> </w:t>
      </w:r>
      <w:bookmarkEnd w:id="119"/>
      <w:r>
        <w:t>and</w:t>
      </w:r>
    </w:p>
    <w:p w14:paraId="09B1DF88" w14:textId="49F97DCA" w:rsidR="005C4760" w:rsidRDefault="00261F72" w:rsidP="00910A81">
      <w:pPr>
        <w:pStyle w:val="DefenceHeading5"/>
      </w:pPr>
      <w:bookmarkStart w:id="123" w:name="_Ref48212712"/>
      <w:bookmarkStart w:id="124" w:name="_Ref48210300"/>
      <w:r>
        <w:t xml:space="preserve">in respect of clauses 5.1 - 5.5 of the Conditions of Contract in Part 5 only, as expressly set out by the Tenderer in item 1 of </w:t>
      </w:r>
      <w:r>
        <w:fldChar w:fldCharType="begin"/>
      </w:r>
      <w:r>
        <w:instrText xml:space="preserve"> REF _Ref45293876 \w \h </w:instrText>
      </w:r>
      <w:r>
        <w:fldChar w:fldCharType="separate"/>
      </w:r>
      <w:r w:rsidR="00070E7D">
        <w:t>Tender Schedule H</w:t>
      </w:r>
      <w:r>
        <w:fldChar w:fldCharType="end"/>
      </w:r>
      <w:r>
        <w:t xml:space="preserve"> - </w:t>
      </w:r>
      <w:r w:rsidRPr="00CC737E">
        <w:fldChar w:fldCharType="begin"/>
      </w:r>
      <w:r w:rsidRPr="00CC737E">
        <w:instrText xml:space="preserve"> REF _Ref45440563 \h </w:instrText>
      </w:r>
      <w:r>
        <w:instrText xml:space="preserve"> \* MERGEFORMAT </w:instrText>
      </w:r>
      <w:r w:rsidRPr="00CC737E">
        <w:fldChar w:fldCharType="separate"/>
      </w:r>
      <w:r w:rsidR="00070E7D">
        <w:t>Miscellaneous Matters For Evaluation</w:t>
      </w:r>
      <w:r w:rsidRPr="00CC737E">
        <w:fldChar w:fldCharType="end"/>
      </w:r>
      <w:r>
        <w:t>;</w:t>
      </w:r>
      <w:bookmarkEnd w:id="123"/>
      <w:r w:rsidR="005011C0">
        <w:t xml:space="preserve"> and</w:t>
      </w:r>
      <w:bookmarkEnd w:id="120"/>
      <w:bookmarkEnd w:id="124"/>
    </w:p>
    <w:p w14:paraId="07D91B7B" w14:textId="77777777" w:rsidR="005C4760" w:rsidRDefault="005C4760" w:rsidP="009D59F6">
      <w:pPr>
        <w:pStyle w:val="DefenceHeading3"/>
      </w:pPr>
      <w:bookmarkStart w:id="125" w:name="_Ref221429367"/>
      <w:bookmarkStart w:id="126" w:name="_Ref217802639"/>
      <w:bookmarkStart w:id="127" w:name="_Ref108324171"/>
      <w:r w:rsidRPr="00B87993">
        <w:t>the Tenderer must, at the time of lodging its Tender, satisfy</w:t>
      </w:r>
      <w:r>
        <w:rPr>
          <w:b/>
        </w:rPr>
        <w:t xml:space="preserve"> </w:t>
      </w:r>
      <w:r>
        <w:t xml:space="preserve">each </w:t>
      </w:r>
      <w:r w:rsidRPr="009167F8">
        <w:rPr>
          <w:b/>
        </w:rPr>
        <w:t>condition for participation</w:t>
      </w:r>
      <w:r>
        <w:t xml:space="preserve"> </w:t>
      </w:r>
      <w:r w:rsidR="007F562F">
        <w:t xml:space="preserve">specified in the </w:t>
      </w:r>
      <w:bookmarkStart w:id="128" w:name="_Ref221442523"/>
      <w:bookmarkStart w:id="129" w:name="_Ref425764109"/>
      <w:bookmarkStart w:id="130" w:name="_Ref69289763"/>
      <w:bookmarkEnd w:id="125"/>
      <w:bookmarkEnd w:id="126"/>
      <w:r>
        <w:t>Tender Particulars (if any</w:t>
      </w:r>
      <w:r w:rsidR="005011C0">
        <w:t>).</w:t>
      </w:r>
      <w:bookmarkEnd w:id="128"/>
      <w:bookmarkEnd w:id="129"/>
      <w:bookmarkEnd w:id="130"/>
    </w:p>
    <w:p w14:paraId="2F000491" w14:textId="77777777" w:rsidR="005C4760" w:rsidRDefault="005C4760" w:rsidP="00B143C2">
      <w:pPr>
        <w:pStyle w:val="DefenceHeading2"/>
      </w:pPr>
      <w:bookmarkStart w:id="131" w:name="_Ref217818561"/>
      <w:bookmarkStart w:id="132" w:name="_Ref448174479"/>
      <w:bookmarkEnd w:id="127"/>
      <w:r>
        <w:t xml:space="preserve">Alternative </w:t>
      </w:r>
      <w:bookmarkEnd w:id="131"/>
      <w:r>
        <w:t>Proposals</w:t>
      </w:r>
      <w:bookmarkEnd w:id="132"/>
    </w:p>
    <w:p w14:paraId="2EBC0213" w14:textId="673B5EC2" w:rsidR="005C4760" w:rsidRDefault="005C4760" w:rsidP="00B143C2">
      <w:pPr>
        <w:pStyle w:val="DefenceHeading3"/>
      </w:pPr>
      <w:bookmarkStart w:id="133" w:name="_Ref254632077"/>
      <w:r>
        <w:t xml:space="preserve">The Commonwealth offers the Tenderer the opportunity to provide alternative proposals in the pursuit of greater value for money. </w:t>
      </w:r>
      <w:r w:rsidR="00EC7DF8">
        <w:t xml:space="preserve"> </w:t>
      </w:r>
      <w:r w:rsidRPr="005A43B6">
        <w:rPr>
          <w:b/>
        </w:rPr>
        <w:t>The Tenderer should note, however, that</w:t>
      </w:r>
      <w:r>
        <w:t xml:space="preserve"> (subject to the Commonwealth's absolute discretion under clause </w:t>
      </w:r>
      <w:r>
        <w:fldChar w:fldCharType="begin"/>
      </w:r>
      <w:r>
        <w:instrText xml:space="preserve"> REF _Ref448306495 \w \h </w:instrText>
      </w:r>
      <w:r>
        <w:fldChar w:fldCharType="separate"/>
      </w:r>
      <w:r w:rsidR="00070E7D">
        <w:t>3.3(b)</w:t>
      </w:r>
      <w:r>
        <w:fldChar w:fldCharType="end"/>
      </w:r>
      <w:r>
        <w:t xml:space="preserve">) </w:t>
      </w:r>
      <w:r w:rsidRPr="005A43B6">
        <w:rPr>
          <w:b/>
        </w:rPr>
        <w:t xml:space="preserve">it must lodge a conforming </w:t>
      </w:r>
      <w:r w:rsidRPr="0084037E">
        <w:rPr>
          <w:b/>
        </w:rPr>
        <w:t>Tender</w:t>
      </w:r>
      <w:r w:rsidRPr="005A43B6">
        <w:rPr>
          <w:b/>
        </w:rPr>
        <w:t xml:space="preserve"> before an alternative proposal will be considered.</w:t>
      </w:r>
      <w:bookmarkEnd w:id="133"/>
    </w:p>
    <w:p w14:paraId="7DA84CBE" w14:textId="0F639CDD" w:rsidR="005C4760" w:rsidRDefault="005C4760" w:rsidP="00B143C2">
      <w:pPr>
        <w:pStyle w:val="DefenceHeading3"/>
      </w:pPr>
      <w:r w:rsidRPr="005A43B6">
        <w:rPr>
          <w:b/>
        </w:rPr>
        <w:t>If the Tenderer wishes to provide any alternative proposal, it must be expressly set out in</w:t>
      </w:r>
      <w:r w:rsidR="006C5236" w:rsidRPr="00A0374D">
        <w:rPr>
          <w:b/>
        </w:rPr>
        <w:t xml:space="preserve"> </w:t>
      </w:r>
      <w:r w:rsidR="009C10C3" w:rsidRPr="009D59F6">
        <w:rPr>
          <w:b/>
        </w:rPr>
        <w:fldChar w:fldCharType="begin"/>
      </w:r>
      <w:r w:rsidR="009C10C3" w:rsidRPr="009D59F6">
        <w:rPr>
          <w:b/>
        </w:rPr>
        <w:instrText xml:space="preserve"> REF _Ref45293635 \w \h </w:instrText>
      </w:r>
      <w:r w:rsidR="00D31677">
        <w:rPr>
          <w:b/>
        </w:rPr>
        <w:instrText xml:space="preserve"> \* MERGEFORMAT </w:instrText>
      </w:r>
      <w:r w:rsidR="009C10C3" w:rsidRPr="009D59F6">
        <w:rPr>
          <w:b/>
        </w:rPr>
      </w:r>
      <w:r w:rsidR="009C10C3" w:rsidRPr="009D59F6">
        <w:rPr>
          <w:b/>
        </w:rPr>
        <w:fldChar w:fldCharType="separate"/>
      </w:r>
      <w:r w:rsidR="00070E7D">
        <w:rPr>
          <w:b/>
        </w:rPr>
        <w:t>Tender Schedule G</w:t>
      </w:r>
      <w:r w:rsidR="009C10C3" w:rsidRPr="009D59F6">
        <w:rPr>
          <w:b/>
        </w:rPr>
        <w:fldChar w:fldCharType="end"/>
      </w:r>
      <w:r w:rsidR="009C10C3" w:rsidRPr="009D59F6">
        <w:rPr>
          <w:b/>
        </w:rPr>
        <w:t xml:space="preserve"> - </w:t>
      </w:r>
      <w:r w:rsidR="007616EF" w:rsidRPr="009D59F6">
        <w:rPr>
          <w:rFonts w:cs="Times New Roman"/>
          <w:b/>
          <w:szCs w:val="20"/>
        </w:rPr>
        <w:fldChar w:fldCharType="begin" w:fldLock="1"/>
      </w:r>
      <w:r w:rsidR="007616EF" w:rsidRPr="009D59F6">
        <w:rPr>
          <w:rFonts w:cs="Times New Roman"/>
          <w:b/>
          <w:szCs w:val="20"/>
        </w:rPr>
        <w:instrText xml:space="preserve"> REF _Ref45306165 \h </w:instrText>
      </w:r>
      <w:r w:rsidR="00BA587D" w:rsidRPr="009D59F6">
        <w:rPr>
          <w:rFonts w:cs="Times New Roman"/>
          <w:b/>
          <w:szCs w:val="20"/>
        </w:rPr>
        <w:instrText xml:space="preserve"> \* MERGEFORMAT </w:instrText>
      </w:r>
      <w:r w:rsidR="007616EF" w:rsidRPr="009D59F6">
        <w:rPr>
          <w:rFonts w:cs="Times New Roman"/>
          <w:b/>
          <w:szCs w:val="20"/>
        </w:rPr>
      </w:r>
      <w:r w:rsidR="007616EF" w:rsidRPr="009D59F6">
        <w:rPr>
          <w:rFonts w:cs="Times New Roman"/>
          <w:b/>
          <w:szCs w:val="20"/>
        </w:rPr>
        <w:fldChar w:fldCharType="separate"/>
      </w:r>
      <w:r w:rsidR="00926554" w:rsidRPr="007B7EC5">
        <w:rPr>
          <w:rFonts w:cs="Times New Roman"/>
          <w:b/>
          <w:szCs w:val="20"/>
        </w:rPr>
        <w:t>Alternative Proposals</w:t>
      </w:r>
      <w:r w:rsidR="007616EF" w:rsidRPr="009D59F6">
        <w:rPr>
          <w:rFonts w:cs="Times New Roman"/>
          <w:b/>
          <w:szCs w:val="20"/>
        </w:rPr>
        <w:fldChar w:fldCharType="end"/>
      </w:r>
      <w:r w:rsidRPr="005A43B6">
        <w:rPr>
          <w:b/>
        </w:rPr>
        <w:t xml:space="preserve">. </w:t>
      </w:r>
      <w:r w:rsidR="00EC7DF8">
        <w:rPr>
          <w:b/>
        </w:rPr>
        <w:t xml:space="preserve"> </w:t>
      </w:r>
      <w:r w:rsidRPr="005A43B6">
        <w:rPr>
          <w:b/>
        </w:rPr>
        <w:t xml:space="preserve">The Tenderer should note that this is a minimum form and </w:t>
      </w:r>
      <w:r w:rsidRPr="00287881">
        <w:rPr>
          <w:b/>
        </w:rPr>
        <w:t xml:space="preserve">content requirement for its Tender under clause </w:t>
      </w:r>
      <w:r w:rsidR="003A7C63">
        <w:rPr>
          <w:b/>
        </w:rPr>
        <w:fldChar w:fldCharType="begin"/>
      </w:r>
      <w:r w:rsidR="003A7C63">
        <w:rPr>
          <w:b/>
        </w:rPr>
        <w:instrText xml:space="preserve"> REF _Ref89435444 \w \h </w:instrText>
      </w:r>
      <w:r w:rsidR="003A7C63">
        <w:rPr>
          <w:b/>
        </w:rPr>
      </w:r>
      <w:r w:rsidR="003A7C63">
        <w:rPr>
          <w:b/>
        </w:rPr>
        <w:fldChar w:fldCharType="separate"/>
      </w:r>
      <w:r w:rsidR="00070E7D">
        <w:rPr>
          <w:b/>
        </w:rPr>
        <w:t>3.1(b)(iii)</w:t>
      </w:r>
      <w:r w:rsidR="003A7C63">
        <w:rPr>
          <w:b/>
        </w:rPr>
        <w:fldChar w:fldCharType="end"/>
      </w:r>
      <w:r w:rsidR="00D12B61">
        <w:rPr>
          <w:b/>
        </w:rPr>
        <w:t>.</w:t>
      </w:r>
    </w:p>
    <w:p w14:paraId="3C951DEB" w14:textId="7B6061DD" w:rsidR="002928A5" w:rsidRDefault="002928A5" w:rsidP="00B143C2">
      <w:pPr>
        <w:pStyle w:val="DefenceHeading3"/>
      </w:pPr>
      <w:r>
        <w:t xml:space="preserve">The Tenderer should note that it is not required to submit </w:t>
      </w:r>
      <w:r w:rsidR="009C10C3">
        <w:fldChar w:fldCharType="begin"/>
      </w:r>
      <w:r w:rsidR="009C10C3">
        <w:instrText xml:space="preserve"> REF _Ref45293635 \w \h </w:instrText>
      </w:r>
      <w:r w:rsidR="009C10C3">
        <w:fldChar w:fldCharType="separate"/>
      </w:r>
      <w:r w:rsidR="00070E7D">
        <w:t>Tender Schedule G</w:t>
      </w:r>
      <w:r w:rsidR="009C10C3">
        <w:fldChar w:fldCharType="end"/>
      </w:r>
      <w:r w:rsidR="009C10C3">
        <w:t xml:space="preserve"> - </w:t>
      </w:r>
      <w:r w:rsidR="00926554">
        <w:fldChar w:fldCharType="begin"/>
      </w:r>
      <w:r w:rsidR="00926554">
        <w:instrText xml:space="preserve"> REF _Ref45306165 \h </w:instrText>
      </w:r>
      <w:r w:rsidR="00926554">
        <w:fldChar w:fldCharType="separate"/>
      </w:r>
      <w:r w:rsidR="00070E7D" w:rsidRPr="00926554">
        <w:t>Alternative Proposals</w:t>
      </w:r>
      <w:r w:rsidR="00926554">
        <w:fldChar w:fldCharType="end"/>
      </w:r>
      <w:r w:rsidR="00926554">
        <w:t xml:space="preserve"> </w:t>
      </w:r>
      <w:r w:rsidR="00141379">
        <w:t>if</w:t>
      </w:r>
      <w:r>
        <w:t xml:space="preserve"> it does not propose to submit an alternative proposal. </w:t>
      </w:r>
    </w:p>
    <w:p w14:paraId="3FA994D1" w14:textId="372DACB6" w:rsidR="005C4760" w:rsidRDefault="005C4760" w:rsidP="00B143C2">
      <w:pPr>
        <w:pStyle w:val="DefenceHeading3"/>
      </w:pPr>
      <w:r>
        <w:t xml:space="preserve">If the Commonwealth (in its absolute discretion) selects or accepts any alternative proposal, the Commonwealth will make any necessary alterations to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006963E2">
        <w:t>.</w:t>
      </w:r>
    </w:p>
    <w:p w14:paraId="67BEE499" w14:textId="77777777" w:rsidR="005C4760" w:rsidRPr="006B6EDD" w:rsidRDefault="005C4760" w:rsidP="00B143C2">
      <w:pPr>
        <w:pStyle w:val="DefenceHeading2"/>
      </w:pPr>
      <w:bookmarkStart w:id="134" w:name="_Ref251594268"/>
      <w:r w:rsidRPr="006B6EDD">
        <w:t>Non-</w:t>
      </w:r>
      <w:r>
        <w:t>C</w:t>
      </w:r>
      <w:r w:rsidRPr="006B6EDD">
        <w:t>onforming Tender</w:t>
      </w:r>
      <w:bookmarkEnd w:id="134"/>
    </w:p>
    <w:p w14:paraId="2154B726" w14:textId="77777777" w:rsidR="005C4760" w:rsidRPr="00B221D2" w:rsidRDefault="005C4760" w:rsidP="00B221D2">
      <w:pPr>
        <w:pStyle w:val="DefenceNormal"/>
      </w:pPr>
      <w:bookmarkStart w:id="135" w:name="_Ref128809661"/>
      <w:bookmarkStart w:id="136" w:name="_Ref108321929"/>
      <w:r>
        <w:t>The Tenderer acknowledges and agrees that:</w:t>
      </w:r>
    </w:p>
    <w:p w14:paraId="4A02E00E" w14:textId="2CA0DBF0" w:rsidR="005C4760" w:rsidRPr="00904FCD" w:rsidRDefault="005C4760" w:rsidP="00B143C2">
      <w:pPr>
        <w:pStyle w:val="DefenceHeading3"/>
      </w:pPr>
      <w:r>
        <w:t xml:space="preserve">the Tenderer </w:t>
      </w:r>
      <w:r w:rsidRPr="00E71B47">
        <w:t xml:space="preserve">is responsible for </w:t>
      </w:r>
      <w:r>
        <w:t>lodging</w:t>
      </w:r>
      <w:r w:rsidRPr="00E71B47">
        <w:t xml:space="preserve"> its Tender </w:t>
      </w:r>
      <w:r w:rsidRPr="00AF7802">
        <w:t>in accordance with clause</w:t>
      </w:r>
      <w:r>
        <w:t xml:space="preserve"> </w:t>
      </w:r>
      <w:r>
        <w:fldChar w:fldCharType="begin"/>
      </w:r>
      <w:r>
        <w:instrText xml:space="preserve"> REF _Ref448158300 \w \h </w:instrText>
      </w:r>
      <w:r>
        <w:fldChar w:fldCharType="separate"/>
      </w:r>
      <w:r w:rsidR="00070E7D">
        <w:t>3.1(a)</w:t>
      </w:r>
      <w:r>
        <w:fldChar w:fldCharType="end"/>
      </w:r>
      <w:r w:rsidRPr="00AF7802">
        <w:t xml:space="preserve"> and</w:t>
      </w:r>
      <w:r>
        <w:t xml:space="preserve"> managing all</w:t>
      </w:r>
      <w:r w:rsidRPr="00E71B47">
        <w:t xml:space="preserve"> </w:t>
      </w:r>
      <w:r>
        <w:t xml:space="preserve">surrounding </w:t>
      </w:r>
      <w:r w:rsidRPr="00E71B47">
        <w:t>risks</w:t>
      </w:r>
      <w:r>
        <w:t xml:space="preserve">, including those </w:t>
      </w:r>
      <w:r w:rsidRPr="00E71B47">
        <w:t>associated with</w:t>
      </w:r>
      <w:r w:rsidR="00E8392F">
        <w:t xml:space="preserve"> the</w:t>
      </w:r>
      <w:r>
        <w:t xml:space="preserve"> </w:t>
      </w:r>
      <w:r w:rsidR="002928A5">
        <w:t xml:space="preserve">use of </w:t>
      </w:r>
      <w:proofErr w:type="spellStart"/>
      <w:r w:rsidR="002928A5">
        <w:t>AusTender</w:t>
      </w:r>
      <w:proofErr w:type="spellEnd"/>
      <w:r w:rsidR="002928A5">
        <w:t xml:space="preserve"> and all information technology risks</w:t>
      </w:r>
      <w:r>
        <w:t xml:space="preserve">.  If the Tender is not lodged in </w:t>
      </w:r>
      <w:r w:rsidRPr="00904FCD">
        <w:t xml:space="preserve">accordance with clause </w:t>
      </w:r>
      <w:r>
        <w:fldChar w:fldCharType="begin"/>
      </w:r>
      <w:r>
        <w:instrText xml:space="preserve"> REF _Ref448158300 \w \h </w:instrText>
      </w:r>
      <w:r>
        <w:fldChar w:fldCharType="separate"/>
      </w:r>
      <w:r w:rsidR="00070E7D">
        <w:t>3.1(a)</w:t>
      </w:r>
      <w:r>
        <w:fldChar w:fldCharType="end"/>
      </w:r>
      <w:r w:rsidRPr="00C9145F">
        <w:t>,</w:t>
      </w:r>
      <w:r w:rsidRPr="007A2F2A">
        <w:t xml:space="preserve"> </w:t>
      </w:r>
      <w:r>
        <w:t>the</w:t>
      </w:r>
      <w:r w:rsidRPr="007A2F2A">
        <w:t xml:space="preserve"> </w:t>
      </w:r>
      <w:r w:rsidRPr="0084037E">
        <w:t>Tender</w:t>
      </w:r>
      <w:r w:rsidRPr="00C9145F">
        <w:t xml:space="preserve"> will be non-conforming and will not be evaluated (or conti</w:t>
      </w:r>
      <w:r>
        <w:t xml:space="preserve">nue to be evaluated) unless the </w:t>
      </w:r>
      <w:r w:rsidRPr="00C9145F">
        <w:t xml:space="preserve">reason it was not </w:t>
      </w:r>
      <w:r>
        <w:t>lodged</w:t>
      </w:r>
      <w:r w:rsidRPr="007A2F2A">
        <w:t xml:space="preserve"> in accordance with clause </w:t>
      </w:r>
      <w:r>
        <w:fldChar w:fldCharType="begin"/>
      </w:r>
      <w:r>
        <w:instrText xml:space="preserve"> REF _Ref448158300 \w \h </w:instrText>
      </w:r>
      <w:r>
        <w:fldChar w:fldCharType="separate"/>
      </w:r>
      <w:r w:rsidR="00070E7D">
        <w:t>3.1(a)</w:t>
      </w:r>
      <w:r>
        <w:fldChar w:fldCharType="end"/>
      </w:r>
      <w:r w:rsidRPr="00C9145F">
        <w:t xml:space="preserve"> was solely due to mishandling by the Commonwealth</w:t>
      </w:r>
      <w:r>
        <w:t>;</w:t>
      </w:r>
    </w:p>
    <w:p w14:paraId="6B5A5C37" w14:textId="679A8E74" w:rsidR="005C4760" w:rsidRDefault="005C4760" w:rsidP="00B143C2">
      <w:pPr>
        <w:pStyle w:val="DefenceHeading3"/>
      </w:pPr>
      <w:bookmarkStart w:id="137" w:name="_Ref448306495"/>
      <w:bookmarkStart w:id="138" w:name="_Ref217818599"/>
      <w:bookmarkStart w:id="139" w:name="_Ref257728974"/>
      <w:r>
        <w:t>if the Tender does not satisfy each</w:t>
      </w:r>
      <w:r w:rsidRPr="00B221D2">
        <w:t xml:space="preserve"> </w:t>
      </w:r>
      <w:r w:rsidRPr="00287881">
        <w:rPr>
          <w:b/>
        </w:rPr>
        <w:t>minimum form and content requirement</w:t>
      </w:r>
      <w:r w:rsidRPr="00B221D2">
        <w:t xml:space="preserve"> </w:t>
      </w:r>
      <w:r>
        <w:t>specified under</w:t>
      </w:r>
      <w:r w:rsidRPr="00B221D2">
        <w:t xml:space="preserve"> clause </w:t>
      </w:r>
      <w:r>
        <w:fldChar w:fldCharType="begin"/>
      </w:r>
      <w:r>
        <w:instrText xml:space="preserve"> REF _Ref221429347 \w \h </w:instrText>
      </w:r>
      <w:r>
        <w:fldChar w:fldCharType="separate"/>
      </w:r>
      <w:r w:rsidR="00070E7D">
        <w:t>3.1(b)</w:t>
      </w:r>
      <w:r>
        <w:fldChar w:fldCharType="end"/>
      </w:r>
      <w:r w:rsidRPr="00B221D2">
        <w:t xml:space="preserve">, the Tender will be non-conforming and will not be evaluated (or continue to be evaluated) unless the Commonwealth considers (in its absolute discretion) that the failure to satisfy </w:t>
      </w:r>
      <w:r>
        <w:t>a</w:t>
      </w:r>
      <w:r w:rsidRPr="00B221D2">
        <w:t xml:space="preserve"> </w:t>
      </w:r>
      <w:r w:rsidRPr="00287881">
        <w:rPr>
          <w:b/>
        </w:rPr>
        <w:t>minimum form and content requirement</w:t>
      </w:r>
      <w:r w:rsidRPr="00B221D2">
        <w:t xml:space="preserve"> was due to an unintentional error by the Tenderer</w:t>
      </w:r>
      <w:r>
        <w:t>.</w:t>
      </w:r>
      <w:r w:rsidRPr="00B221D2">
        <w:t xml:space="preserve"> </w:t>
      </w:r>
      <w:r>
        <w:t xml:space="preserve"> If</w:t>
      </w:r>
      <w:r w:rsidRPr="00B221D2">
        <w:t xml:space="preserve"> the Commonwealth</w:t>
      </w:r>
      <w:r>
        <w:t xml:space="preserve"> considers</w:t>
      </w:r>
      <w:r w:rsidRPr="00B221D2">
        <w:t xml:space="preserve"> (in its absolute discretion) </w:t>
      </w:r>
      <w:r>
        <w:t xml:space="preserve">that the failure to satisfy a </w:t>
      </w:r>
      <w:r w:rsidRPr="00287881">
        <w:rPr>
          <w:b/>
        </w:rPr>
        <w:t>minimum form and content requirement</w:t>
      </w:r>
      <w:r>
        <w:t xml:space="preserve"> may be due to an unintentional error by the Tenderer:</w:t>
      </w:r>
      <w:bookmarkEnd w:id="137"/>
    </w:p>
    <w:p w14:paraId="04908FBD" w14:textId="77777777" w:rsidR="005C4760" w:rsidRDefault="005C4760" w:rsidP="00B143C2">
      <w:pPr>
        <w:pStyle w:val="DefenceHeading4"/>
      </w:pPr>
      <w:r>
        <w:t xml:space="preserve">the </w:t>
      </w:r>
      <w:r w:rsidR="000C64BE">
        <w:t>Tender Administrator</w:t>
      </w:r>
      <w:r w:rsidRPr="00C93742">
        <w:t xml:space="preserve"> </w:t>
      </w:r>
      <w:r>
        <w:t>will</w:t>
      </w:r>
      <w:r w:rsidRPr="00C93742">
        <w:t xml:space="preserve"> notify the Tenderer by email that there has been a failure to satisfy a </w:t>
      </w:r>
      <w:r w:rsidRPr="00287881">
        <w:rPr>
          <w:b/>
        </w:rPr>
        <w:t>minimum form and content requirement</w:t>
      </w:r>
      <w:r w:rsidRPr="00C93742">
        <w:t xml:space="preserve"> and that it requires the </w:t>
      </w:r>
      <w:r>
        <w:t xml:space="preserve">Tenderer </w:t>
      </w:r>
      <w:r w:rsidRPr="00C93742">
        <w:t xml:space="preserve">to provide a response to the </w:t>
      </w:r>
      <w:r w:rsidR="000C64BE">
        <w:t>Tender Administrator</w:t>
      </w:r>
      <w:r w:rsidRPr="00C93742">
        <w:t xml:space="preserve"> by email by the</w:t>
      </w:r>
      <w:r>
        <w:t xml:space="preserve"> time and</w:t>
      </w:r>
      <w:r w:rsidRPr="00C93742">
        <w:t xml:space="preserve"> date stated in the notice; and</w:t>
      </w:r>
    </w:p>
    <w:p w14:paraId="38E6EC8C" w14:textId="77777777" w:rsidR="005C4760" w:rsidRPr="00B221D2" w:rsidRDefault="005C4760" w:rsidP="00B143C2">
      <w:pPr>
        <w:pStyle w:val="DefenceHeading4"/>
      </w:pPr>
      <w:r>
        <w:lastRenderedPageBreak/>
        <w:t xml:space="preserve">the </w:t>
      </w:r>
      <w:r w:rsidRPr="00C93742">
        <w:t xml:space="preserve">Commonwealth may (in its absolute discretion) review and accept any correction of an unintentional error </w:t>
      </w:r>
      <w:r>
        <w:t xml:space="preserve">in respect of a </w:t>
      </w:r>
      <w:r w:rsidRPr="00287881">
        <w:rPr>
          <w:b/>
        </w:rPr>
        <w:t>minimum form and content requirement</w:t>
      </w:r>
      <w:r>
        <w:t xml:space="preserve"> </w:t>
      </w:r>
      <w:r w:rsidRPr="00C93742">
        <w:t>provided in the Tenderer's response</w:t>
      </w:r>
      <w:r w:rsidRPr="00B221D2">
        <w:t xml:space="preserve">; </w:t>
      </w:r>
      <w:bookmarkEnd w:id="138"/>
      <w:r>
        <w:t>and</w:t>
      </w:r>
      <w:bookmarkEnd w:id="139"/>
    </w:p>
    <w:p w14:paraId="0E0D9B1E" w14:textId="5772B81B" w:rsidR="005C4760" w:rsidRDefault="005C4760" w:rsidP="00B143C2">
      <w:pPr>
        <w:pStyle w:val="DefenceHeading3"/>
      </w:pPr>
      <w:bookmarkStart w:id="140" w:name="_Ref257205228"/>
      <w:r>
        <w:t xml:space="preserve">if the Tenderer does not satisfy each </w:t>
      </w:r>
      <w:r w:rsidRPr="00287881">
        <w:rPr>
          <w:b/>
        </w:rPr>
        <w:t>condition for participation</w:t>
      </w:r>
      <w:r w:rsidRPr="00B221D2">
        <w:t xml:space="preserve"> </w:t>
      </w:r>
      <w:r>
        <w:t>specified under</w:t>
      </w:r>
      <w:r w:rsidRPr="00B221D2">
        <w:t xml:space="preserve"> clause</w:t>
      </w:r>
      <w:r w:rsidR="00415384">
        <w:t xml:space="preserve"> </w:t>
      </w:r>
      <w:r w:rsidR="00415384">
        <w:fldChar w:fldCharType="begin"/>
      </w:r>
      <w:r w:rsidR="00415384">
        <w:instrText xml:space="preserve"> REF _Ref69289763 \r \h </w:instrText>
      </w:r>
      <w:r w:rsidR="00415384">
        <w:fldChar w:fldCharType="separate"/>
      </w:r>
      <w:r w:rsidR="00070E7D">
        <w:t>3.1(c)</w:t>
      </w:r>
      <w:r w:rsidR="00415384">
        <w:fldChar w:fldCharType="end"/>
      </w:r>
      <w:r w:rsidR="00A96C3A">
        <w:t xml:space="preserve"> (if any)</w:t>
      </w:r>
      <w:r w:rsidRPr="00B221D2">
        <w:t>, the Tender will be non-conforming and will not be evaluated (or continue to be evaluated).</w:t>
      </w:r>
      <w:bookmarkEnd w:id="140"/>
    </w:p>
    <w:p w14:paraId="3B0482B9" w14:textId="77777777" w:rsidR="005C4760" w:rsidRPr="006B6EDD" w:rsidRDefault="005C4760" w:rsidP="00B143C2">
      <w:pPr>
        <w:pStyle w:val="DefenceHeading2"/>
      </w:pPr>
      <w:bookmarkStart w:id="141" w:name="_Ref408994979"/>
      <w:bookmarkStart w:id="142" w:name="_Ref120371962"/>
      <w:r>
        <w:t xml:space="preserve">Administrative </w:t>
      </w:r>
      <w:bookmarkEnd w:id="135"/>
      <w:bookmarkEnd w:id="141"/>
      <w:r>
        <w:t>A</w:t>
      </w:r>
      <w:r w:rsidRPr="006B6EDD">
        <w:t>rrangements</w:t>
      </w:r>
      <w:bookmarkEnd w:id="142"/>
    </w:p>
    <w:p w14:paraId="3717CF38" w14:textId="77777777" w:rsidR="002928A5" w:rsidRDefault="002928A5" w:rsidP="00B143C2">
      <w:pPr>
        <w:pStyle w:val="DefenceHeading3"/>
      </w:pPr>
      <w:r>
        <w:t xml:space="preserve">The Tenderer is requested to: </w:t>
      </w:r>
    </w:p>
    <w:p w14:paraId="27757348" w14:textId="14768363" w:rsidR="002928A5" w:rsidRDefault="002928A5" w:rsidP="00E476CF">
      <w:pPr>
        <w:pStyle w:val="DefenceHeading4"/>
      </w:pPr>
      <w:r>
        <w:t xml:space="preserve">provide the details set out in </w:t>
      </w:r>
      <w:r w:rsidR="005C4760">
        <w:t xml:space="preserve">the Tender Form in </w:t>
      </w:r>
      <w:r w:rsidR="00897FEC">
        <w:fldChar w:fldCharType="begin"/>
      </w:r>
      <w:r w:rsidR="00897FEC">
        <w:instrText xml:space="preserve"> REF _Ref45286892 \w \h </w:instrText>
      </w:r>
      <w:r w:rsidR="00897FEC">
        <w:fldChar w:fldCharType="separate"/>
      </w:r>
      <w:r w:rsidR="00070E7D">
        <w:t>Part 3</w:t>
      </w:r>
      <w:r w:rsidR="00897FEC">
        <w:fldChar w:fldCharType="end"/>
      </w:r>
      <w:r>
        <w:t xml:space="preserve">; and </w:t>
      </w:r>
    </w:p>
    <w:p w14:paraId="5FD46620" w14:textId="5E7B9C12" w:rsidR="005C4760" w:rsidRPr="00287881" w:rsidRDefault="005C4760" w:rsidP="00B143C2">
      <w:pPr>
        <w:pStyle w:val="DefenceHeading4"/>
      </w:pPr>
      <w:bookmarkStart w:id="143" w:name="_Ref254675291"/>
      <w:r w:rsidRPr="00287881">
        <w:t>execute the Tender Form by:</w:t>
      </w:r>
      <w:bookmarkEnd w:id="143"/>
    </w:p>
    <w:p w14:paraId="725EB2B6" w14:textId="471F3468" w:rsidR="005C4760" w:rsidRPr="00287881" w:rsidRDefault="005C4760" w:rsidP="00B143C2">
      <w:pPr>
        <w:pStyle w:val="DefenceHeading5"/>
      </w:pPr>
      <w:bookmarkStart w:id="144" w:name="_Ref254631974"/>
      <w:r w:rsidRPr="00287881">
        <w:t xml:space="preserve">having a person or persons with full authority to bind the Tenderer for the purposes of the Tender and the Services </w:t>
      </w:r>
      <w:r w:rsidR="00562ED9">
        <w:t xml:space="preserve">duly </w:t>
      </w:r>
      <w:r w:rsidRPr="00287881">
        <w:t>execute the Tender Form; or</w:t>
      </w:r>
      <w:bookmarkEnd w:id="144"/>
      <w:r w:rsidRPr="00287881">
        <w:t xml:space="preserve"> </w:t>
      </w:r>
    </w:p>
    <w:p w14:paraId="35FAEF32" w14:textId="5AC281D4" w:rsidR="005C4760" w:rsidRPr="00287881" w:rsidRDefault="005C4760" w:rsidP="00B143C2">
      <w:pPr>
        <w:pStyle w:val="DefenceHeading5"/>
      </w:pPr>
      <w:r w:rsidRPr="00287881">
        <w:t xml:space="preserve">if the Tenderer consists of more than one </w:t>
      </w:r>
      <w:r w:rsidR="00562ED9">
        <w:t>entity</w:t>
      </w:r>
      <w:r w:rsidRPr="00287881">
        <w:t xml:space="preserve">, having </w:t>
      </w:r>
      <w:r w:rsidR="00562ED9" w:rsidRPr="00287881">
        <w:t xml:space="preserve">a person or persons </w:t>
      </w:r>
      <w:r w:rsidR="00562ED9">
        <w:t xml:space="preserve">from each entity </w:t>
      </w:r>
      <w:r w:rsidR="00562ED9" w:rsidRPr="00287881">
        <w:t xml:space="preserve">with full authority to bind </w:t>
      </w:r>
      <w:r w:rsidRPr="00287881">
        <w:t xml:space="preserve">each </w:t>
      </w:r>
      <w:r w:rsidR="00562ED9">
        <w:t xml:space="preserve">entity </w:t>
      </w:r>
      <w:r w:rsidR="00562ED9" w:rsidRPr="00287881">
        <w:t xml:space="preserve">for the purposes of the Tender and the Services </w:t>
      </w:r>
      <w:r w:rsidR="00562ED9">
        <w:t xml:space="preserve">duly </w:t>
      </w:r>
      <w:r w:rsidRPr="00287881">
        <w:t xml:space="preserve">execute the Tender Form, </w:t>
      </w:r>
    </w:p>
    <w:p w14:paraId="76B72D66" w14:textId="72FB82BF" w:rsidR="005C4760" w:rsidRDefault="005C4760" w:rsidP="00287881">
      <w:pPr>
        <w:pStyle w:val="DefenceIndent2"/>
      </w:pPr>
      <w:r>
        <w:t>and provide evidence of the full</w:t>
      </w:r>
      <w:r w:rsidRPr="00FE62E7">
        <w:t xml:space="preserve"> authority of the person or persons executing the Tender Form</w:t>
      </w:r>
      <w:r>
        <w:t xml:space="preserve">, </w:t>
      </w:r>
    </w:p>
    <w:p w14:paraId="6C5592E5" w14:textId="77777777" w:rsidR="005C4760" w:rsidRPr="00FE62E7" w:rsidRDefault="005C4760" w:rsidP="00287881">
      <w:pPr>
        <w:pStyle w:val="DefenceIndent"/>
      </w:pPr>
      <w:r>
        <w:t xml:space="preserve">but these are </w:t>
      </w:r>
      <w:r w:rsidRPr="00287881">
        <w:rPr>
          <w:b/>
        </w:rPr>
        <w:t>not</w:t>
      </w:r>
      <w:r>
        <w:t xml:space="preserve"> minimum form and content requirements for its Tender.</w:t>
      </w:r>
    </w:p>
    <w:p w14:paraId="29F14A50" w14:textId="77777777" w:rsidR="005C4760" w:rsidRDefault="005C4760" w:rsidP="00B143C2">
      <w:pPr>
        <w:pStyle w:val="DefenceHeading3"/>
      </w:pPr>
      <w:bookmarkStart w:id="145" w:name="_Ref45270628"/>
      <w:bookmarkStart w:id="146" w:name="_Ref225845686"/>
      <w:r>
        <w:t>The Tenderer is requested to:</w:t>
      </w:r>
      <w:bookmarkEnd w:id="145"/>
      <w:r>
        <w:t xml:space="preserve"> </w:t>
      </w:r>
    </w:p>
    <w:p w14:paraId="28BCA0ED" w14:textId="570D42A9" w:rsidR="002928A5" w:rsidRDefault="002928A5" w:rsidP="00B143C2">
      <w:pPr>
        <w:pStyle w:val="DefenceHeading4"/>
      </w:pPr>
      <w:bookmarkStart w:id="147" w:name="_Ref45020476"/>
      <w:bookmarkStart w:id="148" w:name="_Ref445818552"/>
      <w:r>
        <w:t xml:space="preserve">lodge the Tender Form in </w:t>
      </w:r>
      <w:r w:rsidR="00897FEC">
        <w:fldChar w:fldCharType="begin"/>
      </w:r>
      <w:r w:rsidR="00897FEC">
        <w:instrText xml:space="preserve"> REF _Ref45286892 \w \h </w:instrText>
      </w:r>
      <w:r w:rsidR="00897FEC">
        <w:fldChar w:fldCharType="separate"/>
      </w:r>
      <w:r w:rsidR="00070E7D">
        <w:t>Part 3</w:t>
      </w:r>
      <w:r w:rsidR="00897FEC">
        <w:fldChar w:fldCharType="end"/>
      </w:r>
      <w:r>
        <w:t>;</w:t>
      </w:r>
      <w:bookmarkEnd w:id="147"/>
      <w:r>
        <w:t xml:space="preserve"> </w:t>
      </w:r>
      <w:r w:rsidR="00562ED9">
        <w:t>and</w:t>
      </w:r>
    </w:p>
    <w:p w14:paraId="677670F9" w14:textId="77777777" w:rsidR="005C4760" w:rsidRPr="00A0374D" w:rsidRDefault="005C4760" w:rsidP="00B143C2">
      <w:pPr>
        <w:pStyle w:val="DefenceHeading4"/>
      </w:pPr>
      <w:bookmarkStart w:id="149" w:name="_Ref45020481"/>
      <w:r w:rsidRPr="00A0374D">
        <w:t>lodge:</w:t>
      </w:r>
      <w:bookmarkEnd w:id="148"/>
      <w:bookmarkEnd w:id="149"/>
      <w:r w:rsidRPr="00A0374D">
        <w:t xml:space="preserve"> </w:t>
      </w:r>
    </w:p>
    <w:bookmarkStart w:id="150" w:name="_Ref408323335"/>
    <w:p w14:paraId="45D8E83C" w14:textId="664473B3" w:rsidR="005C4760" w:rsidRPr="00FF512F" w:rsidRDefault="00641FE1" w:rsidP="00B143C2">
      <w:pPr>
        <w:pStyle w:val="DefenceHeading5"/>
      </w:pPr>
      <w:r>
        <w:fldChar w:fldCharType="begin"/>
      </w:r>
      <w:r>
        <w:instrText xml:space="preserve"> REF _Ref97228215 \w \h </w:instrText>
      </w:r>
      <w:r>
        <w:fldChar w:fldCharType="separate"/>
      </w:r>
      <w:r w:rsidR="00070E7D">
        <w:t>Tender Schedule A</w:t>
      </w:r>
      <w:r>
        <w:fldChar w:fldCharType="end"/>
      </w:r>
      <w:r>
        <w:t xml:space="preserve"> - </w:t>
      </w:r>
      <w:r>
        <w:fldChar w:fldCharType="begin"/>
      </w:r>
      <w:r>
        <w:instrText xml:space="preserve"> REF _Ref97228215 \h </w:instrText>
      </w:r>
      <w:r>
        <w:fldChar w:fldCharType="separate"/>
      </w:r>
      <w:r w:rsidR="00070E7D" w:rsidRPr="00926554">
        <w:t>Project Understanding</w:t>
      </w:r>
      <w:r>
        <w:fldChar w:fldCharType="end"/>
      </w:r>
      <w:bookmarkEnd w:id="150"/>
      <w:r w:rsidR="002559FF" w:rsidRPr="00FF512F">
        <w:t>;</w:t>
      </w:r>
    </w:p>
    <w:p w14:paraId="2D520F3A" w14:textId="65E88E3C" w:rsidR="0079730C" w:rsidRPr="00A0374D" w:rsidRDefault="007D39AA" w:rsidP="00B143C2">
      <w:pPr>
        <w:pStyle w:val="DefenceHeading5"/>
      </w:pPr>
      <w:r>
        <w:fldChar w:fldCharType="begin"/>
      </w:r>
      <w:r>
        <w:instrText xml:space="preserve"> REF _Ref45289632 \w \h </w:instrText>
      </w:r>
      <w:r>
        <w:fldChar w:fldCharType="separate"/>
      </w:r>
      <w:r w:rsidR="00070E7D">
        <w:t>Tender Schedule B</w:t>
      </w:r>
      <w:r>
        <w:fldChar w:fldCharType="end"/>
      </w:r>
      <w:r>
        <w:t xml:space="preserve"> -</w:t>
      </w:r>
      <w:r w:rsidR="00792F51">
        <w:t xml:space="preserve"> </w:t>
      </w:r>
      <w:r w:rsidR="00792F51">
        <w:fldChar w:fldCharType="begin"/>
      </w:r>
      <w:r w:rsidR="00792F51">
        <w:instrText xml:space="preserve"> REF _Ref45290527 \h </w:instrText>
      </w:r>
      <w:r w:rsidR="00792F51">
        <w:fldChar w:fldCharType="separate"/>
      </w:r>
      <w:r w:rsidR="00070E7D">
        <w:t>Proposed Resources</w:t>
      </w:r>
      <w:r w:rsidR="00792F51">
        <w:fldChar w:fldCharType="end"/>
      </w:r>
      <w:r w:rsidR="007946AB" w:rsidRPr="009D59F6">
        <w:t>;</w:t>
      </w:r>
    </w:p>
    <w:p w14:paraId="401EFE36" w14:textId="32605F06" w:rsidR="00537DFB" w:rsidRPr="00A0374D" w:rsidRDefault="005C4760" w:rsidP="00B143C2">
      <w:pPr>
        <w:pStyle w:val="DefenceHeading5"/>
      </w:pPr>
      <w:bookmarkStart w:id="151" w:name="_Ref446328433"/>
      <w:r w:rsidRPr="00A0374D">
        <w:t>if the Tender Particulars state that it applies,</w:t>
      </w:r>
      <w:r w:rsidR="00DD544D">
        <w:t xml:space="preserve"> </w:t>
      </w:r>
      <w:r w:rsidR="00DD544D">
        <w:fldChar w:fldCharType="begin"/>
      </w:r>
      <w:r w:rsidR="00DD544D">
        <w:instrText xml:space="preserve"> REF _Ref103710794 \w \h </w:instrText>
      </w:r>
      <w:r w:rsidR="00DD544D">
        <w:fldChar w:fldCharType="separate"/>
      </w:r>
      <w:r w:rsidR="00070E7D">
        <w:t>Tender Schedule C</w:t>
      </w:r>
      <w:r w:rsidR="00DD544D">
        <w:fldChar w:fldCharType="end"/>
      </w:r>
      <w:r w:rsidR="00DD544D">
        <w:t xml:space="preserve"> - </w:t>
      </w:r>
      <w:r w:rsidR="001B116C">
        <w:fldChar w:fldCharType="begin"/>
      </w:r>
      <w:r w:rsidR="001B116C">
        <w:instrText xml:space="preserve"> REF _Ref103710794 \h </w:instrText>
      </w:r>
      <w:r w:rsidR="001B116C">
        <w:fldChar w:fldCharType="separate"/>
      </w:r>
      <w:r w:rsidR="00070E7D" w:rsidRPr="005E4ABC">
        <w:t>Relevant Previous Performance</w:t>
      </w:r>
      <w:r w:rsidR="001B116C">
        <w:fldChar w:fldCharType="end"/>
      </w:r>
      <w:r w:rsidRPr="00A0374D">
        <w:t>;</w:t>
      </w:r>
      <w:bookmarkEnd w:id="151"/>
    </w:p>
    <w:p w14:paraId="000B24CE" w14:textId="143BA48F" w:rsidR="005C4760" w:rsidRPr="00A0374D" w:rsidRDefault="00A1312D" w:rsidP="00B143C2">
      <w:pPr>
        <w:pStyle w:val="DefenceHeading5"/>
      </w:pPr>
      <w:r>
        <w:fldChar w:fldCharType="begin"/>
      </w:r>
      <w:r>
        <w:instrText xml:space="preserve"> REF _Ref45293117 \w \h </w:instrText>
      </w:r>
      <w:r>
        <w:fldChar w:fldCharType="separate"/>
      </w:r>
      <w:r w:rsidR="00070E7D">
        <w:t>Tender Schedule D</w:t>
      </w:r>
      <w:r>
        <w:fldChar w:fldCharType="end"/>
      </w:r>
      <w:r>
        <w:t xml:space="preserve"> - </w:t>
      </w:r>
      <w:r>
        <w:fldChar w:fldCharType="begin"/>
      </w:r>
      <w:r>
        <w:instrText xml:space="preserve"> REF _Ref45293117 \h </w:instrText>
      </w:r>
      <w:r>
        <w:fldChar w:fldCharType="separate"/>
      </w:r>
      <w:r w:rsidR="00070E7D">
        <w:t>Program</w:t>
      </w:r>
      <w:r>
        <w:fldChar w:fldCharType="end"/>
      </w:r>
      <w:r w:rsidR="005C4760" w:rsidRPr="00A0374D">
        <w:t>;</w:t>
      </w:r>
    </w:p>
    <w:bookmarkStart w:id="152" w:name="_Ref45095625"/>
    <w:p w14:paraId="468F9561" w14:textId="09CD7F59" w:rsidR="0079730C" w:rsidRDefault="009C10C3" w:rsidP="00B143C2">
      <w:pPr>
        <w:pStyle w:val="DefenceHeading5"/>
      </w:pPr>
      <w:r>
        <w:fldChar w:fldCharType="begin"/>
      </w:r>
      <w:r>
        <w:instrText xml:space="preserve"> REF _Ref45293216 \w \h </w:instrText>
      </w:r>
      <w:r>
        <w:fldChar w:fldCharType="separate"/>
      </w:r>
      <w:r w:rsidR="00070E7D">
        <w:t>Tender Schedule E</w:t>
      </w:r>
      <w:r>
        <w:fldChar w:fldCharType="end"/>
      </w:r>
      <w:r>
        <w:t xml:space="preserve"> -</w:t>
      </w:r>
      <w:r w:rsidR="00A1312D">
        <w:t xml:space="preserve"> </w:t>
      </w:r>
      <w:r w:rsidR="00A1312D" w:rsidRPr="00892997">
        <w:fldChar w:fldCharType="begin"/>
      </w:r>
      <w:r w:rsidR="00A1312D" w:rsidRPr="007616EF">
        <w:instrText xml:space="preserve"> REF _Ref45304391 \h </w:instrText>
      </w:r>
      <w:r w:rsidR="003F19FB" w:rsidRPr="009D59F6">
        <w:instrText xml:space="preserve"> \* MERGEFORMAT </w:instrText>
      </w:r>
      <w:r w:rsidR="00A1312D" w:rsidRPr="00892997">
        <w:fldChar w:fldCharType="separate"/>
      </w:r>
      <w:r w:rsidR="00070E7D">
        <w:t>Anti-Bribery, Corruption and Modern Slavery Statement</w:t>
      </w:r>
      <w:r w:rsidR="00A1312D" w:rsidRPr="00892997">
        <w:fldChar w:fldCharType="end"/>
      </w:r>
      <w:r w:rsidR="00624D8C" w:rsidRPr="00A0374D">
        <w:t>;</w:t>
      </w:r>
      <w:bookmarkEnd w:id="152"/>
    </w:p>
    <w:p w14:paraId="0D6279F7" w14:textId="6F8077F4" w:rsidR="006C5236" w:rsidRPr="00A1312D" w:rsidRDefault="00B30653" w:rsidP="00B143C2">
      <w:pPr>
        <w:pStyle w:val="DefenceHeading5"/>
      </w:pPr>
      <w:r>
        <w:fldChar w:fldCharType="begin"/>
      </w:r>
      <w:r>
        <w:instrText xml:space="preserve"> REF _Ref45549317 \w \h </w:instrText>
      </w:r>
      <w:r>
        <w:fldChar w:fldCharType="separate"/>
      </w:r>
      <w:r w:rsidR="00070E7D">
        <w:t>Tender Schedule F</w:t>
      </w:r>
      <w:r>
        <w:fldChar w:fldCharType="end"/>
      </w:r>
      <w:r>
        <w:t xml:space="preserve"> - </w:t>
      </w:r>
      <w:r w:rsidR="00AE3C76">
        <w:fldChar w:fldCharType="begin"/>
      </w:r>
      <w:r w:rsidR="00AE3C76">
        <w:instrText xml:space="preserve"> REF _Ref103712580 \h </w:instrText>
      </w:r>
      <w:r w:rsidR="00AE3C76">
        <w:fldChar w:fldCharType="separate"/>
      </w:r>
      <w:r w:rsidR="00070E7D" w:rsidRPr="00AE3C76">
        <w:t>Financial</w:t>
      </w:r>
      <w:r w:rsidR="00AE3C76">
        <w:fldChar w:fldCharType="end"/>
      </w:r>
      <w:r w:rsidR="006C5236" w:rsidRPr="00A1312D">
        <w:t>;</w:t>
      </w:r>
    </w:p>
    <w:p w14:paraId="15EDC409" w14:textId="226A70AE" w:rsidR="006C5236" w:rsidRPr="00A0374D" w:rsidRDefault="006C5236" w:rsidP="00B143C2">
      <w:pPr>
        <w:pStyle w:val="DefenceHeading5"/>
      </w:pPr>
      <w:bookmarkStart w:id="153" w:name="_Ref45095606"/>
      <w:r w:rsidRPr="00F0137D">
        <w:t xml:space="preserve">subject to clause </w:t>
      </w:r>
      <w:r w:rsidR="009A4D11" w:rsidRPr="00EC5877">
        <w:fldChar w:fldCharType="begin"/>
      </w:r>
      <w:r w:rsidR="009A4D11" w:rsidRPr="00EC5877">
        <w:instrText xml:space="preserve"> REF _Ref89435444 \w \h </w:instrText>
      </w:r>
      <w:r w:rsidR="009A4D11">
        <w:instrText xml:space="preserve"> \* MERGEFORMAT </w:instrText>
      </w:r>
      <w:r w:rsidR="009A4D11" w:rsidRPr="00EC5877">
        <w:fldChar w:fldCharType="separate"/>
      </w:r>
      <w:r w:rsidR="00070E7D">
        <w:t>3.1(b)(iii)</w:t>
      </w:r>
      <w:r w:rsidR="009A4D11" w:rsidRPr="00EC5877">
        <w:fldChar w:fldCharType="end"/>
      </w:r>
      <w:r w:rsidRPr="00F0137D">
        <w:t xml:space="preserve"> (</w:t>
      </w:r>
      <w:r w:rsidRPr="00F0137D">
        <w:rPr>
          <w:b/>
        </w:rPr>
        <w:t>minimum form and content requirement</w:t>
      </w:r>
      <w:r w:rsidRPr="00F0137D">
        <w:t xml:space="preserve">), </w:t>
      </w:r>
      <w:r w:rsidR="00B9082D">
        <w:t>and only if it wishes to submit an alternative proposal,</w:t>
      </w:r>
      <w:r w:rsidR="00B30653">
        <w:t xml:space="preserve"> </w:t>
      </w:r>
      <w:r w:rsidR="00B30653">
        <w:fldChar w:fldCharType="begin"/>
      </w:r>
      <w:r w:rsidR="00B30653">
        <w:instrText xml:space="preserve"> REF _Ref45293635 \w \h </w:instrText>
      </w:r>
      <w:r w:rsidR="00B30653">
        <w:fldChar w:fldCharType="separate"/>
      </w:r>
      <w:r w:rsidR="00070E7D">
        <w:t>Tender Schedule G</w:t>
      </w:r>
      <w:r w:rsidR="00B30653">
        <w:fldChar w:fldCharType="end"/>
      </w:r>
      <w:r w:rsidR="00B30653">
        <w:t xml:space="preserve"> - </w:t>
      </w:r>
      <w:r w:rsidR="00B30653" w:rsidRPr="00892997">
        <w:fldChar w:fldCharType="begin"/>
      </w:r>
      <w:r w:rsidR="00B30653" w:rsidRPr="00BA587D">
        <w:instrText xml:space="preserve"> REF _Ref45306165 \h  \* MERGEFORMAT </w:instrText>
      </w:r>
      <w:r w:rsidR="00B30653" w:rsidRPr="00892997">
        <w:fldChar w:fldCharType="separate"/>
      </w:r>
      <w:r w:rsidR="00070E7D" w:rsidRPr="00926554">
        <w:t>Alternative Proposals</w:t>
      </w:r>
      <w:r w:rsidR="00B30653" w:rsidRPr="00892997">
        <w:fldChar w:fldCharType="end"/>
      </w:r>
      <w:r>
        <w:t>;</w:t>
      </w:r>
      <w:bookmarkEnd w:id="153"/>
    </w:p>
    <w:p w14:paraId="5D8655CC" w14:textId="6040E6BD" w:rsidR="0079730C" w:rsidRPr="009D59F6" w:rsidRDefault="00B30653" w:rsidP="00B143C2">
      <w:pPr>
        <w:pStyle w:val="DefenceHeading5"/>
      </w:pPr>
      <w:r>
        <w:fldChar w:fldCharType="begin"/>
      </w:r>
      <w:r>
        <w:instrText xml:space="preserve"> REF _Ref45293876 \w \h </w:instrText>
      </w:r>
      <w:r>
        <w:fldChar w:fldCharType="separate"/>
      </w:r>
      <w:r w:rsidR="00070E7D">
        <w:t>Tender Schedule H</w:t>
      </w:r>
      <w:r>
        <w:fldChar w:fldCharType="end"/>
      </w:r>
      <w:r>
        <w:t xml:space="preserve"> - </w:t>
      </w:r>
      <w:r w:rsidRPr="00CC737E">
        <w:fldChar w:fldCharType="begin"/>
      </w:r>
      <w:r w:rsidRPr="00CC737E">
        <w:instrText xml:space="preserve"> REF _Ref45440563 \h </w:instrText>
      </w:r>
      <w:r>
        <w:instrText xml:space="preserve"> \* MERGEFORMAT </w:instrText>
      </w:r>
      <w:r w:rsidRPr="00CC737E">
        <w:fldChar w:fldCharType="separate"/>
      </w:r>
      <w:r w:rsidR="00070E7D">
        <w:t xml:space="preserve">Miscellaneous Matters </w:t>
      </w:r>
      <w:proofErr w:type="gramStart"/>
      <w:r w:rsidR="00070E7D">
        <w:t>For</w:t>
      </w:r>
      <w:proofErr w:type="gramEnd"/>
      <w:r w:rsidR="00070E7D">
        <w:t xml:space="preserve"> Evaluation</w:t>
      </w:r>
      <w:r w:rsidRPr="00CC737E">
        <w:fldChar w:fldCharType="end"/>
      </w:r>
      <w:r w:rsidR="007946AB" w:rsidRPr="009D59F6">
        <w:t>;</w:t>
      </w:r>
      <w:r w:rsidR="00F27787">
        <w:t xml:space="preserve"> </w:t>
      </w:r>
    </w:p>
    <w:p w14:paraId="6347AE69" w14:textId="167BDE85" w:rsidR="005856BF" w:rsidRPr="008106E0" w:rsidRDefault="00B815DC" w:rsidP="008106E0">
      <w:pPr>
        <w:pStyle w:val="DefenceHeading5"/>
        <w:rPr>
          <w:b/>
          <w:i/>
        </w:rPr>
      </w:pPr>
      <w:bookmarkStart w:id="154" w:name="_Ref13569363"/>
      <w:bookmarkStart w:id="155" w:name="_Ref45096085"/>
      <w:r w:rsidRPr="00507A5C">
        <w:rPr>
          <w:b/>
          <w:i/>
        </w:rPr>
        <w:t xml:space="preserve">[IF CLAUSE </w:t>
      </w:r>
      <w:r w:rsidRPr="00507A5C">
        <w:rPr>
          <w:b/>
          <w:i/>
        </w:rPr>
        <w:fldChar w:fldCharType="begin"/>
      </w:r>
      <w:r w:rsidRPr="00507A5C">
        <w:rPr>
          <w:b/>
          <w:i/>
        </w:rPr>
        <w:instrText xml:space="preserve"> REF _Ref55550709 \r \h </w:instrText>
      </w:r>
      <w:r w:rsidR="001F466E" w:rsidRPr="00507A5C">
        <w:rPr>
          <w:b/>
          <w:i/>
        </w:rPr>
        <w:instrText xml:space="preserve"> \* MERGEFORMAT </w:instrText>
      </w:r>
      <w:r w:rsidRPr="00507A5C">
        <w:rPr>
          <w:b/>
          <w:i/>
        </w:rPr>
      </w:r>
      <w:r w:rsidRPr="00507A5C">
        <w:rPr>
          <w:b/>
          <w:i/>
        </w:rPr>
        <w:fldChar w:fldCharType="separate"/>
      </w:r>
      <w:r w:rsidR="00070E7D">
        <w:rPr>
          <w:b/>
          <w:i/>
        </w:rPr>
        <w:t>29.1</w:t>
      </w:r>
      <w:r w:rsidRPr="00507A5C">
        <w:rPr>
          <w:b/>
          <w:i/>
        </w:rPr>
        <w:fldChar w:fldCharType="end"/>
      </w:r>
      <w:r w:rsidRPr="00507A5C">
        <w:rPr>
          <w:b/>
          <w:i/>
        </w:rPr>
        <w:t xml:space="preserve"> APPLIES, INSERT: </w:t>
      </w:r>
      <w:r w:rsidR="004622B1" w:rsidRPr="00507A5C">
        <w:rPr>
          <w:b/>
          <w:i/>
        </w:rPr>
        <w:t>(minimum form and content requirement)</w:t>
      </w:r>
      <w:bookmarkEnd w:id="154"/>
      <w:bookmarkEnd w:id="155"/>
      <w:r w:rsidR="00B30653">
        <w:rPr>
          <w:b/>
          <w:i/>
        </w:rPr>
        <w:t xml:space="preserve"> </w:t>
      </w:r>
      <w:r w:rsidR="00B30653" w:rsidRPr="00B30653">
        <w:rPr>
          <w:b/>
          <w:i/>
        </w:rPr>
        <w:fldChar w:fldCharType="begin" w:fldLock="1"/>
      </w:r>
      <w:r w:rsidR="00B30653" w:rsidRPr="00B30653">
        <w:rPr>
          <w:b/>
          <w:bCs w:val="0"/>
          <w:i/>
          <w:iCs w:val="0"/>
        </w:rPr>
        <w:instrText xml:space="preserve"> REF _Ref45294527 \w \h  \* MERGEFORMAT </w:instrText>
      </w:r>
      <w:r w:rsidR="00B30653" w:rsidRPr="00B30653">
        <w:rPr>
          <w:b/>
          <w:i/>
        </w:rPr>
      </w:r>
      <w:r w:rsidR="00B30653" w:rsidRPr="00B30653">
        <w:rPr>
          <w:b/>
          <w:i/>
        </w:rPr>
        <w:fldChar w:fldCharType="separate"/>
      </w:r>
      <w:r w:rsidR="00B30653" w:rsidRPr="00B30653">
        <w:rPr>
          <w:b/>
          <w:bCs w:val="0"/>
          <w:i/>
          <w:iCs w:val="0"/>
        </w:rPr>
        <w:t>Tender Schedule I</w:t>
      </w:r>
      <w:r w:rsidR="00B30653" w:rsidRPr="00B30653">
        <w:rPr>
          <w:b/>
          <w:i/>
        </w:rPr>
        <w:fldChar w:fldCharType="end"/>
      </w:r>
      <w:r w:rsidR="00B30653" w:rsidRPr="00B30653">
        <w:rPr>
          <w:b/>
          <w:bCs w:val="0"/>
          <w:i/>
          <w:iCs w:val="0"/>
        </w:rPr>
        <w:t xml:space="preserve"> - </w:t>
      </w:r>
      <w:r w:rsidR="00B30653" w:rsidRPr="00B30653">
        <w:rPr>
          <w:b/>
          <w:i/>
        </w:rPr>
        <w:fldChar w:fldCharType="begin" w:fldLock="1"/>
      </w:r>
      <w:r w:rsidR="00B30653" w:rsidRPr="00B30653">
        <w:rPr>
          <w:b/>
          <w:bCs w:val="0"/>
          <w:i/>
          <w:iCs w:val="0"/>
        </w:rPr>
        <w:instrText xml:space="preserve"> REF _Ref45294527 \h  \* MERGEFORMAT </w:instrText>
      </w:r>
      <w:r w:rsidR="00B30653" w:rsidRPr="00B30653">
        <w:rPr>
          <w:b/>
          <w:i/>
        </w:rPr>
      </w:r>
      <w:r w:rsidR="00B30653" w:rsidRPr="00B30653">
        <w:rPr>
          <w:b/>
          <w:i/>
        </w:rPr>
        <w:fldChar w:fldCharType="separate"/>
      </w:r>
      <w:r w:rsidR="00B30653" w:rsidRPr="00B30653">
        <w:rPr>
          <w:b/>
          <w:bCs w:val="0"/>
          <w:i/>
          <w:iCs w:val="0"/>
        </w:rPr>
        <w:t>Statement of Tax Record</w:t>
      </w:r>
      <w:r w:rsidR="00B30653" w:rsidRPr="00B30653">
        <w:rPr>
          <w:b/>
          <w:i/>
        </w:rPr>
        <w:fldChar w:fldCharType="end"/>
      </w:r>
      <w:r w:rsidRPr="00507A5C">
        <w:rPr>
          <w:b/>
          <w:i/>
        </w:rPr>
        <w:t xml:space="preserve">] [IF CLAUSE </w:t>
      </w:r>
      <w:r w:rsidRPr="00507A5C">
        <w:rPr>
          <w:b/>
          <w:i/>
        </w:rPr>
        <w:fldChar w:fldCharType="begin"/>
      </w:r>
      <w:r w:rsidRPr="00507A5C">
        <w:rPr>
          <w:b/>
          <w:i/>
        </w:rPr>
        <w:instrText xml:space="preserve"> REF _Ref55550709 \r \h </w:instrText>
      </w:r>
      <w:r w:rsidR="001F466E" w:rsidRPr="00507A5C">
        <w:rPr>
          <w:b/>
          <w:i/>
        </w:rPr>
        <w:instrText xml:space="preserve"> \* MERGEFORMAT </w:instrText>
      </w:r>
      <w:r w:rsidRPr="00507A5C">
        <w:rPr>
          <w:b/>
          <w:i/>
        </w:rPr>
      </w:r>
      <w:r w:rsidRPr="00507A5C">
        <w:rPr>
          <w:b/>
          <w:i/>
        </w:rPr>
        <w:fldChar w:fldCharType="separate"/>
      </w:r>
      <w:r w:rsidR="00070E7D">
        <w:rPr>
          <w:b/>
          <w:i/>
        </w:rPr>
        <w:t>29.1</w:t>
      </w:r>
      <w:r w:rsidRPr="00507A5C">
        <w:rPr>
          <w:b/>
          <w:i/>
        </w:rPr>
        <w:fldChar w:fldCharType="end"/>
      </w:r>
      <w:r w:rsidRPr="00507A5C">
        <w:rPr>
          <w:b/>
          <w:i/>
        </w:rPr>
        <w:t xml:space="preserve"> DOES NOT APPLY, INSERT "NOT USED"]</w:t>
      </w:r>
      <w:r w:rsidR="00074FB8" w:rsidRPr="00507A5C">
        <w:rPr>
          <w:b/>
          <w:i/>
        </w:rPr>
        <w:t xml:space="preserve">; </w:t>
      </w:r>
      <w:r w:rsidR="005856BF">
        <w:t>and</w:t>
      </w:r>
    </w:p>
    <w:bookmarkStart w:id="156" w:name="_Ref101266358"/>
    <w:p w14:paraId="08B11767" w14:textId="73D4C478" w:rsidR="009A4B7A" w:rsidRPr="006C5F5D" w:rsidRDefault="002F7BCA" w:rsidP="006C5F5D">
      <w:pPr>
        <w:pStyle w:val="DefenceHeading5"/>
        <w:rPr>
          <w:b/>
          <w:i/>
        </w:rPr>
      </w:pPr>
      <w:r>
        <w:fldChar w:fldCharType="begin"/>
      </w:r>
      <w:r>
        <w:instrText xml:space="preserve"> REF _Ref101265039 \n \h </w:instrText>
      </w:r>
      <w:r>
        <w:fldChar w:fldCharType="separate"/>
      </w:r>
      <w:r w:rsidR="00070E7D">
        <w:t>Tender Schedule J</w:t>
      </w:r>
      <w:r>
        <w:fldChar w:fldCharType="end"/>
      </w:r>
      <w:r>
        <w:t xml:space="preserve"> - </w:t>
      </w:r>
      <w:r>
        <w:fldChar w:fldCharType="begin"/>
      </w:r>
      <w:r>
        <w:instrText xml:space="preserve"> REF _Ref103778519 \h </w:instrText>
      </w:r>
      <w:r>
        <w:fldChar w:fldCharType="separate"/>
      </w:r>
      <w:r w:rsidR="00070E7D" w:rsidRPr="002F7BCA">
        <w:t>Commonwealth Procurement Policy</w:t>
      </w:r>
      <w:r>
        <w:fldChar w:fldCharType="end"/>
      </w:r>
      <w:r w:rsidR="009A4B7A">
        <w:t>,</w:t>
      </w:r>
      <w:bookmarkEnd w:id="156"/>
    </w:p>
    <w:p w14:paraId="7C92C04E" w14:textId="77777777" w:rsidR="003A76B8" w:rsidRDefault="005C4760" w:rsidP="009D59F6">
      <w:pPr>
        <w:pStyle w:val="DefenceHeading4"/>
        <w:numPr>
          <w:ilvl w:val="0"/>
          <w:numId w:val="0"/>
        </w:numPr>
        <w:ind w:left="1928"/>
      </w:pPr>
      <w:r w:rsidRPr="00A0374D">
        <w:t xml:space="preserve">in </w:t>
      </w:r>
      <w:r w:rsidR="00513886" w:rsidRPr="009D59F6">
        <w:t xml:space="preserve">separate, stand-alone, unsecured, electronic documents/files in the format/s specified in the Tender </w:t>
      </w:r>
      <w:proofErr w:type="gramStart"/>
      <w:r w:rsidR="00513886" w:rsidRPr="009D59F6">
        <w:t>Particulars;</w:t>
      </w:r>
      <w:proofErr w:type="gramEnd"/>
      <w:r w:rsidR="00513886" w:rsidRPr="009D59F6">
        <w:t xml:space="preserve"> </w:t>
      </w:r>
    </w:p>
    <w:p w14:paraId="24E86A65" w14:textId="2B518755" w:rsidR="005C4760" w:rsidRDefault="005C4760" w:rsidP="00B143C2">
      <w:pPr>
        <w:pStyle w:val="DefenceHeading4"/>
      </w:pPr>
      <w:bookmarkStart w:id="157" w:name="_Ref445818169"/>
      <w:bookmarkStart w:id="158" w:name="_Ref226378772"/>
      <w:bookmarkEnd w:id="146"/>
      <w:r w:rsidRPr="00A0374D">
        <w:t>lodge (in respect of the Tender Form and Tender Schedules described under subparagraph</w:t>
      </w:r>
      <w:r w:rsidR="00513886">
        <w:t xml:space="preserve">s </w:t>
      </w:r>
      <w:r w:rsidR="00513886">
        <w:fldChar w:fldCharType="begin"/>
      </w:r>
      <w:r w:rsidR="00513886">
        <w:instrText xml:space="preserve"> REF _Ref45020476 \r \h </w:instrText>
      </w:r>
      <w:r w:rsidR="00513886">
        <w:fldChar w:fldCharType="separate"/>
      </w:r>
      <w:r w:rsidR="00070E7D">
        <w:t>(</w:t>
      </w:r>
      <w:proofErr w:type="spellStart"/>
      <w:r w:rsidR="00070E7D">
        <w:t>i</w:t>
      </w:r>
      <w:proofErr w:type="spellEnd"/>
      <w:r w:rsidR="00070E7D">
        <w:t>)</w:t>
      </w:r>
      <w:r w:rsidR="00513886">
        <w:fldChar w:fldCharType="end"/>
      </w:r>
      <w:r w:rsidR="00513886">
        <w:t xml:space="preserve"> and </w:t>
      </w:r>
      <w:r w:rsidR="00513886">
        <w:fldChar w:fldCharType="begin"/>
      </w:r>
      <w:r w:rsidR="00513886">
        <w:instrText xml:space="preserve"> REF _Ref45020481 \r \h </w:instrText>
      </w:r>
      <w:r w:rsidR="00513886">
        <w:fldChar w:fldCharType="separate"/>
      </w:r>
      <w:r w:rsidR="00070E7D">
        <w:t>(ii)</w:t>
      </w:r>
      <w:r w:rsidR="00513886">
        <w:fldChar w:fldCharType="end"/>
      </w:r>
      <w:r w:rsidRPr="00A0374D">
        <w:t>)</w:t>
      </w:r>
      <w:r w:rsidR="00513886">
        <w:t xml:space="preserve"> files which</w:t>
      </w:r>
      <w:r w:rsidRPr="00A0374D">
        <w:t>:</w:t>
      </w:r>
      <w:bookmarkEnd w:id="157"/>
    </w:p>
    <w:p w14:paraId="03467A7D" w14:textId="77777777" w:rsidR="00513886" w:rsidRDefault="00513886" w:rsidP="009D59F6">
      <w:pPr>
        <w:pStyle w:val="DefenceHeading5"/>
      </w:pPr>
      <w:r>
        <w:lastRenderedPageBreak/>
        <w:t xml:space="preserve">identify: </w:t>
      </w:r>
    </w:p>
    <w:p w14:paraId="41D5C010" w14:textId="77777777" w:rsidR="00513886" w:rsidRDefault="00513886" w:rsidP="009D59F6">
      <w:pPr>
        <w:pStyle w:val="DefenceHeading6"/>
      </w:pPr>
      <w:r>
        <w:t xml:space="preserve">the </w:t>
      </w:r>
      <w:proofErr w:type="gramStart"/>
      <w:r>
        <w:t>Project;</w:t>
      </w:r>
      <w:proofErr w:type="gramEnd"/>
      <w:r>
        <w:t xml:space="preserve"> </w:t>
      </w:r>
    </w:p>
    <w:p w14:paraId="4035F790" w14:textId="77777777" w:rsidR="00513886" w:rsidRDefault="00513886" w:rsidP="009D59F6">
      <w:pPr>
        <w:pStyle w:val="DefenceHeading6"/>
      </w:pPr>
      <w:r>
        <w:t xml:space="preserve">the Tenderer's name; and </w:t>
      </w:r>
    </w:p>
    <w:p w14:paraId="7167204F" w14:textId="6E3BAEF5" w:rsidR="00513886" w:rsidRDefault="00513886" w:rsidP="009D59F6">
      <w:pPr>
        <w:pStyle w:val="DefenceHeading6"/>
      </w:pPr>
      <w:r>
        <w:t xml:space="preserve">the relevant Tender Form </w:t>
      </w:r>
      <w:r w:rsidR="00C40508">
        <w:t xml:space="preserve">and Tender Schedule </w:t>
      </w:r>
      <w:proofErr w:type="gramStart"/>
      <w:r w:rsidR="00C40508">
        <w:t>references;</w:t>
      </w:r>
      <w:proofErr w:type="gramEnd"/>
      <w:r>
        <w:t xml:space="preserve"> </w:t>
      </w:r>
    </w:p>
    <w:p w14:paraId="1C4F5E1A" w14:textId="77777777" w:rsidR="00513886" w:rsidRDefault="00513886" w:rsidP="009D59F6">
      <w:pPr>
        <w:pStyle w:val="DefenceHeading5"/>
      </w:pPr>
      <w:bookmarkStart w:id="159" w:name="_Ref45095289"/>
      <w:r>
        <w:t xml:space="preserve">do not exceed the file size specified in the Tender </w:t>
      </w:r>
      <w:proofErr w:type="gramStart"/>
      <w:r>
        <w:t>Particulars;</w:t>
      </w:r>
      <w:bookmarkEnd w:id="159"/>
      <w:proofErr w:type="gramEnd"/>
      <w:r>
        <w:t xml:space="preserve"> </w:t>
      </w:r>
    </w:p>
    <w:p w14:paraId="2BD9D866" w14:textId="77777777" w:rsidR="00513886" w:rsidRDefault="00513886" w:rsidP="009D59F6">
      <w:pPr>
        <w:pStyle w:val="DefenceHeading5"/>
      </w:pPr>
      <w:r>
        <w:t xml:space="preserve">do not contain any virus, malicious code or any other matter or thing which might affect the integrity, useability, security or operation of the Commonwealth's or the Tender Administrator's systems; and </w:t>
      </w:r>
    </w:p>
    <w:p w14:paraId="5F4F896F" w14:textId="77777777" w:rsidR="00C40508" w:rsidRDefault="00513886" w:rsidP="009D59F6">
      <w:pPr>
        <w:pStyle w:val="DefenceHeading5"/>
      </w:pPr>
      <w:r>
        <w:t xml:space="preserve">do not contain macros, scripts or executable codes of any </w:t>
      </w:r>
      <w:proofErr w:type="gramStart"/>
      <w:r>
        <w:t>kind;</w:t>
      </w:r>
      <w:proofErr w:type="gramEnd"/>
    </w:p>
    <w:p w14:paraId="09585300" w14:textId="77777777" w:rsidR="00C40508" w:rsidRPr="00C40508" w:rsidRDefault="00C40508" w:rsidP="00C40508">
      <w:pPr>
        <w:pStyle w:val="DefenceHeading4"/>
      </w:pPr>
      <w:r>
        <w:t>lodge its Tender</w:t>
      </w:r>
      <w:r w:rsidRPr="00C40508">
        <w:t xml:space="preserve"> in accordance with the response lodgement procedures described in the Tender Documents and on </w:t>
      </w:r>
      <w:proofErr w:type="spellStart"/>
      <w:r w:rsidRPr="00C40508">
        <w:t>AusTender</w:t>
      </w:r>
      <w:proofErr w:type="spellEnd"/>
      <w:r w:rsidRPr="00C40508">
        <w:t>.  The</w:t>
      </w:r>
      <w:r w:rsidR="004D2BF0">
        <w:t xml:space="preserve"> Tender must be completely self-</w:t>
      </w:r>
      <w:r w:rsidRPr="00C40508">
        <w:t>contained, without hyperlinks or other materi</w:t>
      </w:r>
      <w:r>
        <w:t xml:space="preserve">al incorporated by </w:t>
      </w:r>
      <w:proofErr w:type="gramStart"/>
      <w:r>
        <w:t>reference;</w:t>
      </w:r>
      <w:proofErr w:type="gramEnd"/>
      <w:r w:rsidRPr="00C40508">
        <w:t xml:space="preserve"> </w:t>
      </w:r>
    </w:p>
    <w:bookmarkEnd w:id="158"/>
    <w:p w14:paraId="1C74DB27" w14:textId="2DBFC444" w:rsidR="005C4760" w:rsidRPr="00A0374D" w:rsidRDefault="005C4760" w:rsidP="00B143C2">
      <w:pPr>
        <w:pStyle w:val="DefenceHeading4"/>
      </w:pPr>
      <w:r w:rsidRPr="00A0374D">
        <w:t xml:space="preserve">unless otherwise specified, express measurements in Australian legal units of measurement; </w:t>
      </w:r>
      <w:r w:rsidR="0088442A">
        <w:t>and</w:t>
      </w:r>
    </w:p>
    <w:p w14:paraId="365FE1AE" w14:textId="6591C0E4" w:rsidR="005C4760" w:rsidRDefault="005C4760" w:rsidP="00B143C2">
      <w:pPr>
        <w:pStyle w:val="DefenceHeading4"/>
      </w:pPr>
      <w:bookmarkStart w:id="160" w:name="_Ref88474537"/>
      <w:r w:rsidRPr="00A0374D">
        <w:t xml:space="preserve">ensure all contents are clear, </w:t>
      </w:r>
      <w:proofErr w:type="gramStart"/>
      <w:r w:rsidRPr="00A0374D">
        <w:t>legible</w:t>
      </w:r>
      <w:proofErr w:type="gramEnd"/>
      <w:r w:rsidRPr="00A0374D">
        <w:t xml:space="preserve"> and readable by using appropriate print colours and font sizes (equivalent to at least Arial 10 point or Times New Roman 11 point)</w:t>
      </w:r>
      <w:r w:rsidR="009C1553">
        <w:t>,</w:t>
      </w:r>
      <w:r w:rsidR="005011C0">
        <w:t xml:space="preserve"> </w:t>
      </w:r>
      <w:bookmarkEnd w:id="160"/>
    </w:p>
    <w:p w14:paraId="178954A0" w14:textId="385E4044" w:rsidR="005C4760" w:rsidRDefault="005C4760" w:rsidP="006A4A3E">
      <w:pPr>
        <w:pStyle w:val="DefenceIndent"/>
      </w:pPr>
      <w:r w:rsidRPr="00A0374D">
        <w:t xml:space="preserve">but these are </w:t>
      </w:r>
      <w:r w:rsidRPr="00A0374D">
        <w:rPr>
          <w:b/>
        </w:rPr>
        <w:t>not</w:t>
      </w:r>
      <w:r w:rsidR="00FD3318">
        <w:t>, unless expressly stated above,</w:t>
      </w:r>
      <w:r w:rsidRPr="00A0374D">
        <w:t xml:space="preserve"> minimum form and content requirements for its Tender.</w:t>
      </w:r>
      <w:r w:rsidRPr="00287881">
        <w:t xml:space="preserve"> </w:t>
      </w:r>
    </w:p>
    <w:p w14:paraId="0A802A1D" w14:textId="1C5BB9D9" w:rsidR="0058419F" w:rsidRPr="00A0374D" w:rsidRDefault="0058419F" w:rsidP="009D59F6">
      <w:pPr>
        <w:pStyle w:val="DefenceHeading3"/>
      </w:pPr>
      <w:r w:rsidRPr="00A0374D">
        <w:t xml:space="preserve">If the Tender Administrator (in its absolute discretion) notifies the Tenderer by email that the Tenderer is to provide clarification or authentication of material included in the Tender (including any scanned or imaged material such as the Tender Form or other documents or information), the Tenderer must provide the originals of such material: </w:t>
      </w:r>
    </w:p>
    <w:p w14:paraId="71DC3F8C" w14:textId="77777777" w:rsidR="0058419F" w:rsidRPr="00A0374D" w:rsidRDefault="0058419F" w:rsidP="009D59F6">
      <w:pPr>
        <w:pStyle w:val="DefenceHeading4"/>
      </w:pPr>
      <w:r w:rsidRPr="00A0374D">
        <w:t xml:space="preserve">by post to the Tender Administrator at the postal address specified in the Tender Administrator's notice; </w:t>
      </w:r>
      <w:r w:rsidR="006C5236">
        <w:t>and</w:t>
      </w:r>
    </w:p>
    <w:p w14:paraId="297ED3B9" w14:textId="05F5722F" w:rsidR="0058419F" w:rsidRPr="00A0374D" w:rsidRDefault="0058419F" w:rsidP="009D59F6">
      <w:pPr>
        <w:pStyle w:val="DefenceHeading4"/>
      </w:pPr>
      <w:r w:rsidRPr="00A0374D">
        <w:t>by the time and date specified in the Tender Administrator's notice</w:t>
      </w:r>
      <w:r w:rsidR="00FD3318">
        <w:t>.</w:t>
      </w:r>
      <w:r w:rsidRPr="00A0374D">
        <w:t xml:space="preserve"> </w:t>
      </w:r>
    </w:p>
    <w:p w14:paraId="20608266" w14:textId="7E87F309" w:rsidR="005C4760" w:rsidRPr="006B6EDD" w:rsidRDefault="005C4760" w:rsidP="00B143C2">
      <w:pPr>
        <w:pStyle w:val="DefenceHeading1"/>
      </w:pPr>
      <w:bookmarkStart w:id="161" w:name="_Toc448393663"/>
      <w:bookmarkStart w:id="162" w:name="_Toc448394102"/>
      <w:bookmarkStart w:id="163" w:name="_Toc448393973"/>
      <w:bookmarkStart w:id="164" w:name="_Toc448494440"/>
      <w:bookmarkStart w:id="165" w:name="_Toc448499861"/>
      <w:bookmarkStart w:id="166" w:name="_Toc448393664"/>
      <w:bookmarkStart w:id="167" w:name="_Toc448394103"/>
      <w:bookmarkStart w:id="168" w:name="_Toc448393974"/>
      <w:bookmarkStart w:id="169" w:name="_Toc448494441"/>
      <w:bookmarkStart w:id="170" w:name="_Toc448499862"/>
      <w:bookmarkStart w:id="171" w:name="_Toc448393672"/>
      <w:bookmarkStart w:id="172" w:name="_Toc448394111"/>
      <w:bookmarkStart w:id="173" w:name="_Toc448394078"/>
      <w:bookmarkStart w:id="174" w:name="_Toc448494449"/>
      <w:bookmarkStart w:id="175" w:name="_Toc448499870"/>
      <w:bookmarkStart w:id="176" w:name="_Toc448393673"/>
      <w:bookmarkStart w:id="177" w:name="_Toc448394112"/>
      <w:bookmarkStart w:id="178" w:name="_Toc448394079"/>
      <w:bookmarkStart w:id="179" w:name="_Toc448494450"/>
      <w:bookmarkStart w:id="180" w:name="_Toc448499871"/>
      <w:bookmarkStart w:id="181" w:name="_Toc448393695"/>
      <w:bookmarkStart w:id="182" w:name="_Toc448394134"/>
      <w:bookmarkStart w:id="183" w:name="_Toc448394538"/>
      <w:bookmarkStart w:id="184" w:name="_Toc448494472"/>
      <w:bookmarkStart w:id="185" w:name="_Toc448499893"/>
      <w:bookmarkStart w:id="186" w:name="_Toc448393696"/>
      <w:bookmarkStart w:id="187" w:name="_Toc448394135"/>
      <w:bookmarkStart w:id="188" w:name="_Toc448394539"/>
      <w:bookmarkStart w:id="189" w:name="_Toc448494473"/>
      <w:bookmarkStart w:id="190" w:name="_Toc448499894"/>
      <w:bookmarkStart w:id="191" w:name="_Toc448393700"/>
      <w:bookmarkStart w:id="192" w:name="_Toc448394139"/>
      <w:bookmarkStart w:id="193" w:name="_Toc448394543"/>
      <w:bookmarkStart w:id="194" w:name="_Toc448494477"/>
      <w:bookmarkStart w:id="195" w:name="_Toc448499898"/>
      <w:bookmarkStart w:id="196" w:name="_Toc448393725"/>
      <w:bookmarkStart w:id="197" w:name="_Toc448394164"/>
      <w:bookmarkStart w:id="198" w:name="_Toc448394568"/>
      <w:bookmarkStart w:id="199" w:name="_Toc448494502"/>
      <w:bookmarkStart w:id="200" w:name="_Toc448499923"/>
      <w:bookmarkStart w:id="201" w:name="_Toc472336954"/>
      <w:bookmarkStart w:id="202" w:name="_Ref503858172"/>
      <w:bookmarkStart w:id="203" w:name="_Toc13225184"/>
      <w:bookmarkStart w:id="204" w:name="_Toc13225384"/>
      <w:bookmarkStart w:id="205" w:name="_Toc13225586"/>
      <w:bookmarkStart w:id="206" w:name="_Toc13225925"/>
      <w:bookmarkStart w:id="207" w:name="_Toc13228245"/>
      <w:bookmarkStart w:id="208" w:name="_Toc13404771"/>
      <w:bookmarkStart w:id="209" w:name="_Toc137745700"/>
      <w:bookmarkEnd w:id="13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6B6EDD">
        <w:t>evaluation of tenders</w:t>
      </w:r>
      <w:bookmarkEnd w:id="201"/>
      <w:bookmarkEnd w:id="202"/>
      <w:bookmarkEnd w:id="203"/>
      <w:bookmarkEnd w:id="204"/>
      <w:bookmarkEnd w:id="205"/>
      <w:bookmarkEnd w:id="206"/>
      <w:bookmarkEnd w:id="207"/>
      <w:bookmarkEnd w:id="208"/>
      <w:bookmarkEnd w:id="209"/>
    </w:p>
    <w:p w14:paraId="31773FD3" w14:textId="2AF03254" w:rsidR="008A4A04" w:rsidRPr="00EA128D" w:rsidRDefault="008A4A04" w:rsidP="00CF1C47">
      <w:pPr>
        <w:pStyle w:val="DefenceNormal"/>
        <w:rPr>
          <w:b/>
          <w:i/>
        </w:rPr>
      </w:pPr>
      <w:r>
        <w:rPr>
          <w:b/>
          <w:i/>
        </w:rPr>
        <w:t xml:space="preserve">[NOTE THAT THE EVALUATION CRITERIA SPECIFIED IN THIS CLAUSE </w:t>
      </w:r>
      <w:r>
        <w:rPr>
          <w:b/>
          <w:i/>
        </w:rPr>
        <w:fldChar w:fldCharType="begin"/>
      </w:r>
      <w:r>
        <w:rPr>
          <w:b/>
          <w:i/>
        </w:rPr>
        <w:instrText xml:space="preserve"> REF _Ref503858172 \r \h </w:instrText>
      </w:r>
      <w:r>
        <w:rPr>
          <w:b/>
          <w:i/>
        </w:rPr>
      </w:r>
      <w:r>
        <w:rPr>
          <w:b/>
          <w:i/>
        </w:rPr>
        <w:fldChar w:fldCharType="separate"/>
      </w:r>
      <w:r w:rsidR="00070E7D">
        <w:rPr>
          <w:b/>
          <w:i/>
        </w:rPr>
        <w:t>4</w:t>
      </w:r>
      <w:r>
        <w:rPr>
          <w:b/>
          <w:i/>
        </w:rPr>
        <w:fldChar w:fldCharType="end"/>
      </w:r>
      <w:r>
        <w:rPr>
          <w:b/>
          <w:i/>
        </w:rPr>
        <w:t xml:space="preserve"> MUST BE CONSISTENT WITH THE APPROVED PROJECT DEVELOPMENT AND DELIVERY PLAN</w:t>
      </w:r>
      <w:r w:rsidR="0034785D">
        <w:rPr>
          <w:b/>
          <w:i/>
        </w:rPr>
        <w:t xml:space="preserve"> OR EVALUATION PLAN</w:t>
      </w:r>
      <w:r>
        <w:rPr>
          <w:b/>
          <w:i/>
        </w:rPr>
        <w:t>.</w:t>
      </w:r>
      <w:r w:rsidR="00EC7DF8">
        <w:rPr>
          <w:b/>
          <w:i/>
        </w:rPr>
        <w:t xml:space="preserve"> </w:t>
      </w:r>
      <w:r>
        <w:rPr>
          <w:b/>
          <w:i/>
        </w:rPr>
        <w:t xml:space="preserve"> IF THERE IS ANY AMENDMENT TO THE EVALUATION CRITERIA, THIS MUST BE COMMUNICATED TO TENDERERS BY WAY OF AN ADDENDUM]</w:t>
      </w:r>
    </w:p>
    <w:p w14:paraId="46D84C8B" w14:textId="77777777" w:rsidR="005C4760" w:rsidRPr="006B6EDD" w:rsidRDefault="005C4760" w:rsidP="00CF1C47">
      <w:pPr>
        <w:pStyle w:val="DefenceNormal"/>
      </w:pPr>
      <w:r>
        <w:t xml:space="preserve">Subject to the Tender Conditions, </w:t>
      </w:r>
      <w:r w:rsidRPr="006B6EDD">
        <w:t xml:space="preserve">Tenders will be evaluated </w:t>
      </w:r>
      <w:r>
        <w:t>to determine</w:t>
      </w:r>
      <w:r w:rsidRPr="006B6EDD">
        <w:t xml:space="preserve"> the Tender</w:t>
      </w:r>
      <w:r>
        <w:t xml:space="preserve"> which</w:t>
      </w:r>
      <w:r w:rsidRPr="006B6EDD">
        <w:t xml:space="preserve"> </w:t>
      </w:r>
      <w:r>
        <w:t xml:space="preserve">represents </w:t>
      </w:r>
      <w:r w:rsidRPr="006B6EDD">
        <w:t>the best value for money</w:t>
      </w:r>
      <w:r>
        <w:t xml:space="preserve"> to the Commonwealth</w:t>
      </w:r>
      <w:r w:rsidRPr="006B6EDD">
        <w:t>.</w:t>
      </w:r>
      <w:r>
        <w:t xml:space="preserve"> </w:t>
      </w:r>
      <w:r w:rsidR="00EC7DF8">
        <w:t xml:space="preserve"> </w:t>
      </w:r>
      <w:r>
        <w:t xml:space="preserve">In considering the Tender, </w:t>
      </w:r>
      <w:r w:rsidRPr="006B6EDD">
        <w:t>the Commonwealth:</w:t>
      </w:r>
    </w:p>
    <w:p w14:paraId="72FD4C3E" w14:textId="77777777" w:rsidR="005C4760" w:rsidRPr="006B6EDD" w:rsidRDefault="005C4760" w:rsidP="00B143C2">
      <w:pPr>
        <w:pStyle w:val="DefenceHeading3"/>
      </w:pPr>
      <w:bookmarkStart w:id="210" w:name="_Ref108322209"/>
      <w:r w:rsidRPr="006B6EDD">
        <w:t>will apply the following evaluation criteria:</w:t>
      </w:r>
      <w:bookmarkEnd w:id="210"/>
    </w:p>
    <w:p w14:paraId="7A62E3A7" w14:textId="30F9B5B8" w:rsidR="00E66356" w:rsidRDefault="00E66356" w:rsidP="00B143C2">
      <w:pPr>
        <w:pStyle w:val="DefenceHeading4"/>
      </w:pPr>
      <w:bookmarkStart w:id="211" w:name="_Ref45025103"/>
      <w:bookmarkStart w:id="212" w:name="_Ref221534902"/>
      <w:bookmarkStart w:id="213" w:name="_Ref475693554"/>
      <w:bookmarkStart w:id="214" w:name="_Ref100038196"/>
      <w:r w:rsidRPr="009D59F6">
        <w:rPr>
          <w:b/>
        </w:rPr>
        <w:t>project understanding</w:t>
      </w:r>
      <w:r>
        <w:t xml:space="preserve"> </w:t>
      </w:r>
      <w:r>
        <w:rPr>
          <w:b/>
        </w:rPr>
        <w:t>(</w:t>
      </w:r>
      <w:r w:rsidRPr="00EA128D">
        <w:rPr>
          <w:b/>
          <w:i/>
        </w:rPr>
        <w:t>[INSERT]</w:t>
      </w:r>
      <w:r w:rsidRPr="00EA128D">
        <w:rPr>
          <w:b/>
        </w:rPr>
        <w:t>%</w:t>
      </w:r>
      <w:r>
        <w:t xml:space="preserve"> </w:t>
      </w:r>
      <w:r>
        <w:rPr>
          <w:b/>
        </w:rPr>
        <w:t>weighting)</w:t>
      </w:r>
      <w:r w:rsidRPr="003E3457">
        <w:t>.</w:t>
      </w:r>
      <w:r>
        <w:t xml:space="preserve">  The extent to which the Tenderer has demonstrated that it comprehends key issues and will implement appropriate solutions, resources and management strategies in performing the </w:t>
      </w:r>
      <w:r w:rsidR="00AF406B" w:rsidRPr="00A0374D">
        <w:t>Services</w:t>
      </w:r>
      <w:r w:rsidRPr="00A0374D">
        <w:t>, achieving Completion</w:t>
      </w:r>
      <w:r w:rsidR="00AF406B">
        <w:t xml:space="preserve"> </w:t>
      </w:r>
      <w:r>
        <w:t xml:space="preserve">and otherwise meeting its obligations under the Contract </w:t>
      </w:r>
      <w:r w:rsidRPr="00A0374D">
        <w:t xml:space="preserve">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A0374D">
        <w:t xml:space="preserve"> (noting that the type of information the Commonwealth is seeking is outlined in</w:t>
      </w:r>
      <w:r w:rsidR="00DD189E">
        <w:t xml:space="preserve"> </w:t>
      </w:r>
      <w:r w:rsidR="00DD189E">
        <w:fldChar w:fldCharType="begin"/>
      </w:r>
      <w:r w:rsidR="00DD189E">
        <w:instrText xml:space="preserve"> REF _Ref97228215 \w \h </w:instrText>
      </w:r>
      <w:r w:rsidR="00DD189E">
        <w:fldChar w:fldCharType="separate"/>
      </w:r>
      <w:r w:rsidR="00070E7D">
        <w:t>Tender Schedule A</w:t>
      </w:r>
      <w:r w:rsidR="00DD189E">
        <w:fldChar w:fldCharType="end"/>
      </w:r>
      <w:r w:rsidR="00DD189E">
        <w:t xml:space="preserve"> - </w:t>
      </w:r>
      <w:r w:rsidR="00DD189E">
        <w:fldChar w:fldCharType="begin"/>
      </w:r>
      <w:r w:rsidR="00DD189E">
        <w:instrText xml:space="preserve"> REF _Ref97228215 \h </w:instrText>
      </w:r>
      <w:r w:rsidR="00DD189E">
        <w:fldChar w:fldCharType="separate"/>
      </w:r>
      <w:r w:rsidR="00070E7D" w:rsidRPr="00926554">
        <w:t>Project Understanding</w:t>
      </w:r>
      <w:r w:rsidR="00DD189E">
        <w:fldChar w:fldCharType="end"/>
      </w:r>
      <w:r w:rsidRPr="00A0374D">
        <w:t>)</w:t>
      </w:r>
      <w:r w:rsidR="0027493D">
        <w:t>;</w:t>
      </w:r>
      <w:bookmarkEnd w:id="211"/>
    </w:p>
    <w:p w14:paraId="5F440EB7" w14:textId="0EC80126" w:rsidR="005C4760" w:rsidRDefault="005C4760" w:rsidP="00B143C2">
      <w:pPr>
        <w:pStyle w:val="DefenceHeading4"/>
      </w:pPr>
      <w:bookmarkStart w:id="215" w:name="_Ref71541494"/>
      <w:bookmarkStart w:id="216" w:name="_Ref45030138"/>
      <w:r w:rsidRPr="00F231CE">
        <w:rPr>
          <w:b/>
        </w:rPr>
        <w:t>proposed resources</w:t>
      </w:r>
      <w:r w:rsidR="008A4A04">
        <w:rPr>
          <w:b/>
        </w:rPr>
        <w:t xml:space="preserve"> (</w:t>
      </w:r>
      <w:r w:rsidR="008A4A04" w:rsidRPr="00EA128D">
        <w:rPr>
          <w:b/>
          <w:i/>
        </w:rPr>
        <w:t>[INSERT]</w:t>
      </w:r>
      <w:r w:rsidR="00986B89" w:rsidRPr="00EA128D">
        <w:rPr>
          <w:b/>
        </w:rPr>
        <w:t>%</w:t>
      </w:r>
      <w:r w:rsidR="00986B89">
        <w:t xml:space="preserve"> </w:t>
      </w:r>
      <w:r w:rsidR="008A4A04">
        <w:rPr>
          <w:b/>
        </w:rPr>
        <w:t>weighting)</w:t>
      </w:r>
      <w:r w:rsidRPr="003E3457">
        <w:t>.</w:t>
      </w:r>
      <w:r>
        <w:t xml:space="preserve">  The extent to which the Tenderer has demonstrated that it has the </w:t>
      </w:r>
      <w:r w:rsidR="004D2BF0">
        <w:t>resources and</w:t>
      </w:r>
      <w:r w:rsidRPr="00A0374D">
        <w:t xml:space="preserve"> capacity </w:t>
      </w:r>
      <w:r>
        <w:t xml:space="preserve">to perform the Services, achieve Completion and otherwise meet its obligations under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if it is the successful Tenderer </w:t>
      </w:r>
      <w:r w:rsidRPr="006B6EDD">
        <w:t xml:space="preserve">(noting that the type of information the Commonwealth is seeking </w:t>
      </w:r>
      <w:r>
        <w:t xml:space="preserve">is outlined in </w:t>
      </w:r>
      <w:r w:rsidR="007D39AA">
        <w:fldChar w:fldCharType="begin"/>
      </w:r>
      <w:r w:rsidR="007D39AA">
        <w:instrText xml:space="preserve"> REF _Ref45289754 \w \h </w:instrText>
      </w:r>
      <w:r w:rsidR="007D39AA">
        <w:fldChar w:fldCharType="separate"/>
      </w:r>
      <w:r w:rsidR="00070E7D">
        <w:t>Tender Schedule B</w:t>
      </w:r>
      <w:r w:rsidR="007D39AA">
        <w:fldChar w:fldCharType="end"/>
      </w:r>
      <w:r w:rsidR="007D39AA">
        <w:t xml:space="preserve"> -</w:t>
      </w:r>
      <w:r w:rsidR="00792F51">
        <w:t xml:space="preserve"> </w:t>
      </w:r>
      <w:r w:rsidR="00792F51">
        <w:fldChar w:fldCharType="begin"/>
      </w:r>
      <w:r w:rsidR="00792F51">
        <w:instrText xml:space="preserve"> REF _Ref45290527 \h </w:instrText>
      </w:r>
      <w:r w:rsidR="00792F51">
        <w:fldChar w:fldCharType="separate"/>
      </w:r>
      <w:r w:rsidR="00070E7D">
        <w:t>Proposed Resources</w:t>
      </w:r>
      <w:r w:rsidR="00792F51">
        <w:fldChar w:fldCharType="end"/>
      </w:r>
      <w:r w:rsidR="00261F72">
        <w:t xml:space="preserve"> and</w:t>
      </w:r>
      <w:r w:rsidR="00DD189E">
        <w:t xml:space="preserve"> </w:t>
      </w:r>
      <w:r w:rsidR="00DD189E">
        <w:fldChar w:fldCharType="begin"/>
      </w:r>
      <w:r w:rsidR="00DD189E">
        <w:instrText xml:space="preserve"> REF _Ref97228215 \w \h </w:instrText>
      </w:r>
      <w:r w:rsidR="00DD189E">
        <w:fldChar w:fldCharType="separate"/>
      </w:r>
      <w:r w:rsidR="00070E7D">
        <w:t>Tender Schedule A</w:t>
      </w:r>
      <w:r w:rsidR="00DD189E">
        <w:fldChar w:fldCharType="end"/>
      </w:r>
      <w:r w:rsidR="00DD189E">
        <w:t xml:space="preserve"> - </w:t>
      </w:r>
      <w:r w:rsidR="00DD189E">
        <w:fldChar w:fldCharType="begin"/>
      </w:r>
      <w:r w:rsidR="00DD189E">
        <w:instrText xml:space="preserve"> REF _Ref97228215 \h </w:instrText>
      </w:r>
      <w:r w:rsidR="00DD189E">
        <w:fldChar w:fldCharType="separate"/>
      </w:r>
      <w:r w:rsidR="00070E7D" w:rsidRPr="00926554">
        <w:t>Project Understanding</w:t>
      </w:r>
      <w:r w:rsidR="00DD189E">
        <w:fldChar w:fldCharType="end"/>
      </w:r>
      <w:r w:rsidR="003E37CD">
        <w:t>);</w:t>
      </w:r>
      <w:bookmarkEnd w:id="212"/>
      <w:bookmarkEnd w:id="213"/>
      <w:bookmarkEnd w:id="215"/>
      <w:r w:rsidR="00E24606" w:rsidRPr="00E24606">
        <w:rPr>
          <w:b/>
          <w:i/>
          <w:highlight w:val="yellow"/>
        </w:rPr>
        <w:t xml:space="preserve"> </w:t>
      </w:r>
      <w:bookmarkEnd w:id="216"/>
    </w:p>
    <w:p w14:paraId="50F56EFA" w14:textId="22AD4ADB" w:rsidR="00B36143" w:rsidRPr="00A1312D" w:rsidRDefault="005C4760" w:rsidP="00B143C2">
      <w:pPr>
        <w:pStyle w:val="DefenceHeading4"/>
      </w:pPr>
      <w:bookmarkStart w:id="217" w:name="_Ref221527200"/>
      <w:bookmarkStart w:id="218" w:name="_Ref449681231"/>
      <w:bookmarkEnd w:id="214"/>
      <w:r w:rsidRPr="00A0374D">
        <w:lastRenderedPageBreak/>
        <w:t xml:space="preserve">if the Tender Particulars state that it applies, </w:t>
      </w:r>
      <w:r w:rsidR="00FD3318">
        <w:rPr>
          <w:b/>
        </w:rPr>
        <w:t xml:space="preserve">relevant </w:t>
      </w:r>
      <w:r w:rsidRPr="00A0374D">
        <w:rPr>
          <w:b/>
        </w:rPr>
        <w:t>previous performance</w:t>
      </w:r>
      <w:r w:rsidR="008A4A04" w:rsidRPr="00A0374D">
        <w:rPr>
          <w:b/>
        </w:rPr>
        <w:t xml:space="preserve"> (</w:t>
      </w:r>
      <w:r w:rsidR="008A4A04" w:rsidRPr="00A0374D">
        <w:rPr>
          <w:b/>
          <w:i/>
        </w:rPr>
        <w:t>[INSERT]</w:t>
      </w:r>
      <w:r w:rsidR="00986B89" w:rsidRPr="00A0374D">
        <w:rPr>
          <w:b/>
        </w:rPr>
        <w:t>%</w:t>
      </w:r>
      <w:r w:rsidR="008A4A04" w:rsidRPr="00A0374D">
        <w:rPr>
          <w:b/>
        </w:rPr>
        <w:t xml:space="preserve"> weighting)</w:t>
      </w:r>
      <w:r w:rsidRPr="00A0374D">
        <w:t>.  The extent to which the Tenderer has demonstrated that it has the</w:t>
      </w:r>
      <w:r w:rsidR="00FD3318">
        <w:t xml:space="preserve"> relevant</w:t>
      </w:r>
      <w:r w:rsidRPr="00A0374D">
        <w:t xml:space="preserve"> experience and ability to perform the Services, achieve Completion and otherwise meet its obligations under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A0374D">
        <w:t xml:space="preserve"> if it is the successful Tenderer (noting that the type of information the Commonwealth is seeking is outlined in</w:t>
      </w:r>
      <w:r w:rsidR="00DD544D">
        <w:t xml:space="preserve"> </w:t>
      </w:r>
      <w:r w:rsidR="00DD544D">
        <w:fldChar w:fldCharType="begin"/>
      </w:r>
      <w:r w:rsidR="00DD544D">
        <w:instrText xml:space="preserve"> REF _Ref103710794 \w \h </w:instrText>
      </w:r>
      <w:r w:rsidR="00DD544D">
        <w:fldChar w:fldCharType="separate"/>
      </w:r>
      <w:r w:rsidR="00070E7D">
        <w:t>Tender Schedule C</w:t>
      </w:r>
      <w:r w:rsidR="00DD544D">
        <w:fldChar w:fldCharType="end"/>
      </w:r>
      <w:r w:rsidR="00DD544D">
        <w:t xml:space="preserve"> -</w:t>
      </w:r>
      <w:r w:rsidR="001B116C">
        <w:t xml:space="preserve"> </w:t>
      </w:r>
      <w:r w:rsidR="001B116C">
        <w:fldChar w:fldCharType="begin"/>
      </w:r>
      <w:r w:rsidR="001B116C">
        <w:instrText xml:space="preserve"> REF _Ref103710794 \h </w:instrText>
      </w:r>
      <w:r w:rsidR="001B116C">
        <w:fldChar w:fldCharType="separate"/>
      </w:r>
      <w:r w:rsidR="00070E7D" w:rsidRPr="005E4ABC">
        <w:rPr>
          <w:iCs/>
        </w:rPr>
        <w:t>Relevant Previous Performance</w:t>
      </w:r>
      <w:r w:rsidR="001B116C">
        <w:fldChar w:fldCharType="end"/>
      </w:r>
      <w:r w:rsidR="00A67257">
        <w:t>)</w:t>
      </w:r>
      <w:r w:rsidR="00695DC0" w:rsidRPr="00A1312D">
        <w:t>;</w:t>
      </w:r>
    </w:p>
    <w:p w14:paraId="72AF4742" w14:textId="29D7A584" w:rsidR="005C4760" w:rsidRPr="006C18BC" w:rsidRDefault="005C4760" w:rsidP="00B143C2">
      <w:pPr>
        <w:pStyle w:val="DefenceHeading4"/>
      </w:pPr>
      <w:bookmarkStart w:id="219" w:name="_Ref215486615"/>
      <w:bookmarkStart w:id="220" w:name="_Ref217462058"/>
      <w:bookmarkStart w:id="221" w:name="_Ref475693660"/>
      <w:bookmarkStart w:id="222" w:name="_Ref215486883"/>
      <w:bookmarkStart w:id="223" w:name="_Ref107982206"/>
      <w:bookmarkStart w:id="224" w:name="_Ref215372619"/>
      <w:bookmarkEnd w:id="217"/>
      <w:bookmarkEnd w:id="218"/>
      <w:r w:rsidRPr="00A0374D">
        <w:rPr>
          <w:b/>
        </w:rPr>
        <w:t>program</w:t>
      </w:r>
      <w:r w:rsidR="008A4A04" w:rsidRPr="00A0374D">
        <w:rPr>
          <w:b/>
        </w:rPr>
        <w:t xml:space="preserve"> (</w:t>
      </w:r>
      <w:r w:rsidR="008A4A04" w:rsidRPr="00A0374D">
        <w:rPr>
          <w:b/>
          <w:i/>
        </w:rPr>
        <w:t>[INSERT]</w:t>
      </w:r>
      <w:r w:rsidR="00986B89" w:rsidRPr="00A0374D">
        <w:rPr>
          <w:b/>
        </w:rPr>
        <w:t>%</w:t>
      </w:r>
      <w:r w:rsidR="008A4A04" w:rsidRPr="00A0374D">
        <w:rPr>
          <w:b/>
        </w:rPr>
        <w:t xml:space="preserve"> weighting)</w:t>
      </w:r>
      <w:r>
        <w:t xml:space="preserve">. </w:t>
      </w:r>
      <w:r w:rsidRPr="007B67FC">
        <w:t xml:space="preserve"> </w:t>
      </w:r>
      <w:r>
        <w:t>The</w:t>
      </w:r>
      <w:r w:rsidRPr="007B67FC">
        <w:t xml:space="preserve"> </w:t>
      </w:r>
      <w:r>
        <w:t xml:space="preserve">extent to which the </w:t>
      </w:r>
      <w:r w:rsidRPr="007B67FC">
        <w:t xml:space="preserve">Tenderer </w:t>
      </w:r>
      <w:r>
        <w:t>has</w:t>
      </w:r>
      <w:r w:rsidRPr="007B67FC">
        <w:t xml:space="preserve"> demonstrate</w:t>
      </w:r>
      <w:r>
        <w:t>d</w:t>
      </w:r>
      <w:r w:rsidRPr="007B67FC">
        <w:t xml:space="preserve"> that it </w:t>
      </w:r>
      <w:r>
        <w:t>will</w:t>
      </w:r>
      <w:r w:rsidRPr="007B67FC">
        <w:t xml:space="preserve"> satisfactorily program the Services</w:t>
      </w:r>
      <w:r>
        <w:t xml:space="preserve">, achieve Completion and otherwise meet its obligations under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if it is the successful Tenderer</w:t>
      </w:r>
      <w:r w:rsidRPr="00C24584">
        <w:t xml:space="preserve"> (noting that the type of information the Commonwealth is seeking is outlined in </w:t>
      </w:r>
      <w:r w:rsidR="00A1312D">
        <w:fldChar w:fldCharType="begin"/>
      </w:r>
      <w:r w:rsidR="00A1312D">
        <w:instrText xml:space="preserve"> REF _Ref45293117 \w \h </w:instrText>
      </w:r>
      <w:r w:rsidR="00A1312D">
        <w:fldChar w:fldCharType="separate"/>
      </w:r>
      <w:r w:rsidR="00070E7D">
        <w:t>Tender Schedule D</w:t>
      </w:r>
      <w:r w:rsidR="00A1312D">
        <w:fldChar w:fldCharType="end"/>
      </w:r>
      <w:r w:rsidR="00A1312D">
        <w:t xml:space="preserve"> - </w:t>
      </w:r>
      <w:r w:rsidR="00A1312D">
        <w:fldChar w:fldCharType="begin"/>
      </w:r>
      <w:r w:rsidR="00A1312D">
        <w:instrText xml:space="preserve"> REF _Ref45293117 \h </w:instrText>
      </w:r>
      <w:r w:rsidR="00A1312D">
        <w:fldChar w:fldCharType="separate"/>
      </w:r>
      <w:r w:rsidR="00070E7D">
        <w:t>Program</w:t>
      </w:r>
      <w:r w:rsidR="00A1312D">
        <w:fldChar w:fldCharType="end"/>
      </w:r>
      <w:r w:rsidRPr="00C24584">
        <w:t>)</w:t>
      </w:r>
      <w:bookmarkEnd w:id="219"/>
      <w:bookmarkEnd w:id="220"/>
      <w:r>
        <w:t>;</w:t>
      </w:r>
      <w:bookmarkEnd w:id="221"/>
    </w:p>
    <w:p w14:paraId="494D9208" w14:textId="28C29F37" w:rsidR="005C4760" w:rsidRDefault="00FD3318" w:rsidP="00077408">
      <w:pPr>
        <w:pStyle w:val="DefenceHeading4"/>
      </w:pPr>
      <w:bookmarkStart w:id="225" w:name="_Ref445388015"/>
      <w:bookmarkStart w:id="226" w:name="_Ref475624826"/>
      <w:bookmarkStart w:id="227" w:name="_Ref221421579"/>
      <w:bookmarkStart w:id="228" w:name="_Ref216501216"/>
      <w:bookmarkEnd w:id="222"/>
      <w:r>
        <w:rPr>
          <w:b/>
        </w:rPr>
        <w:t xml:space="preserve">anti-bribery, </w:t>
      </w:r>
      <w:proofErr w:type="gramStart"/>
      <w:r>
        <w:rPr>
          <w:b/>
        </w:rPr>
        <w:t>corruption</w:t>
      </w:r>
      <w:proofErr w:type="gramEnd"/>
      <w:r>
        <w:rPr>
          <w:b/>
        </w:rPr>
        <w:t xml:space="preserve"> and modern slavery compliance</w:t>
      </w:r>
      <w:r w:rsidR="00695DC0" w:rsidRPr="00077408">
        <w:rPr>
          <w:b/>
        </w:rPr>
        <w:t xml:space="preserve"> (no weighting, the Tender</w:t>
      </w:r>
      <w:r w:rsidR="00E24606" w:rsidRPr="00077408">
        <w:rPr>
          <w:b/>
        </w:rPr>
        <w:t xml:space="preserve"> will be evaluated with reference to whether </w:t>
      </w:r>
      <w:r>
        <w:rPr>
          <w:b/>
        </w:rPr>
        <w:t>or not this evaluation criterion is met</w:t>
      </w:r>
      <w:r w:rsidR="00227B7C" w:rsidRPr="00077408">
        <w:rPr>
          <w:b/>
        </w:rPr>
        <w:t>)</w:t>
      </w:r>
      <w:r w:rsidR="005C4760" w:rsidRPr="00EA128D">
        <w:t>.</w:t>
      </w:r>
      <w:r w:rsidR="005C4760" w:rsidRPr="00077408">
        <w:rPr>
          <w:b/>
        </w:rPr>
        <w:t xml:space="preserve">  </w:t>
      </w:r>
      <w:r w:rsidR="00B170D8">
        <w:t>Whether or not</w:t>
      </w:r>
      <w:r w:rsidR="00227B7C">
        <w:t xml:space="preserve"> the </w:t>
      </w:r>
      <w:r w:rsidR="005C4760" w:rsidRPr="00CE7900">
        <w:t>Tenderer has demonstrated</w:t>
      </w:r>
      <w:r w:rsidR="005C4760">
        <w:t xml:space="preserve"> </w:t>
      </w:r>
      <w:r>
        <w:t xml:space="preserve">that it has a satisfactory approach to, and will otherwise meet its compliance and reporting obligations under the Contract in </w:t>
      </w:r>
      <w:r>
        <w:fldChar w:fldCharType="begin"/>
      </w:r>
      <w:r>
        <w:instrText xml:space="preserve"> REF _Ref45285627 \r \h </w:instrText>
      </w:r>
      <w:r>
        <w:fldChar w:fldCharType="separate"/>
      </w:r>
      <w:r w:rsidR="00070E7D">
        <w:t>Part 5</w:t>
      </w:r>
      <w:r>
        <w:fldChar w:fldCharType="end"/>
      </w:r>
      <w:r>
        <w:t xml:space="preserve"> in respect of</w:t>
      </w:r>
      <w:r w:rsidR="008D1685">
        <w:t>,</w:t>
      </w:r>
      <w:r>
        <w:t xml:space="preserve"> anti-bribery, corruption and modern slavery if it is the successful Tenderer</w:t>
      </w:r>
      <w:r w:rsidDel="00FD3318">
        <w:t xml:space="preserve"> </w:t>
      </w:r>
      <w:bookmarkStart w:id="229" w:name="_Ref471827138"/>
      <w:bookmarkEnd w:id="225"/>
      <w:r w:rsidR="005C4760" w:rsidRPr="00C9145F">
        <w:t>(noting that the type of information the Commonwealth is seeking is outlined in</w:t>
      </w:r>
      <w:r w:rsidR="00227B7C">
        <w:t xml:space="preserve"> </w:t>
      </w:r>
      <w:r w:rsidR="009C10C3">
        <w:fldChar w:fldCharType="begin"/>
      </w:r>
      <w:r w:rsidR="009C10C3">
        <w:instrText xml:space="preserve"> REF _Ref45293216 \w \h </w:instrText>
      </w:r>
      <w:r w:rsidR="009C10C3">
        <w:fldChar w:fldCharType="separate"/>
      </w:r>
      <w:r w:rsidR="00070E7D">
        <w:t>Tender Schedule E</w:t>
      </w:r>
      <w:r w:rsidR="009C10C3">
        <w:fldChar w:fldCharType="end"/>
      </w:r>
      <w:r w:rsidR="009C10C3">
        <w:t xml:space="preserve"> - </w:t>
      </w:r>
      <w:r w:rsidR="00A1312D" w:rsidRPr="00892997">
        <w:fldChar w:fldCharType="begin"/>
      </w:r>
      <w:r w:rsidR="00A1312D" w:rsidRPr="00DC4D66">
        <w:instrText xml:space="preserve"> REF _Ref45304391 \h </w:instrText>
      </w:r>
      <w:r w:rsidR="00DC4D66" w:rsidRPr="00DC4D66">
        <w:instrText xml:space="preserve"> \* MERGEFORMAT </w:instrText>
      </w:r>
      <w:r w:rsidR="00A1312D" w:rsidRPr="00892997">
        <w:fldChar w:fldCharType="separate"/>
      </w:r>
      <w:r w:rsidR="00070E7D">
        <w:t>Anti-Bribery, Corruption and Modern Slavery Statement</w:t>
      </w:r>
      <w:r w:rsidR="00A1312D" w:rsidRPr="00892997">
        <w:fldChar w:fldCharType="end"/>
      </w:r>
      <w:r w:rsidR="005C4760" w:rsidRPr="00993245">
        <w:t>)</w:t>
      </w:r>
      <w:r w:rsidR="00CD74EF">
        <w:t>;</w:t>
      </w:r>
      <w:bookmarkEnd w:id="226"/>
      <w:bookmarkEnd w:id="229"/>
    </w:p>
    <w:p w14:paraId="3FE81BD7" w14:textId="3881B2EC" w:rsidR="005C4760" w:rsidRPr="007633DD" w:rsidRDefault="0063438D" w:rsidP="00B143C2">
      <w:pPr>
        <w:pStyle w:val="DefenceHeading4"/>
      </w:pPr>
      <w:bookmarkStart w:id="230" w:name="_Ref432863491"/>
      <w:bookmarkStart w:id="231" w:name="_Ref445400638"/>
      <w:bookmarkStart w:id="232" w:name="_Ref45178716"/>
      <w:r>
        <w:rPr>
          <w:b/>
        </w:rPr>
        <w:t xml:space="preserve">financial </w:t>
      </w:r>
      <w:r w:rsidR="008A4A04">
        <w:rPr>
          <w:b/>
        </w:rPr>
        <w:t>(no weighting, the Tender will be evaluated with reference to whether value for money has been demonstrated)</w:t>
      </w:r>
      <w:r w:rsidR="005C4760" w:rsidRPr="00993245">
        <w:t xml:space="preserve">.  The </w:t>
      </w:r>
      <w:r w:rsidR="005C4760" w:rsidRPr="004E2649">
        <w:t xml:space="preserve">extent to which the </w:t>
      </w:r>
      <w:r w:rsidR="005C4760" w:rsidRPr="0084037E">
        <w:t>Tenderer</w:t>
      </w:r>
      <w:r w:rsidR="005C4760" w:rsidRPr="00904FCD">
        <w:t xml:space="preserve"> has </w:t>
      </w:r>
      <w:r w:rsidR="005C4760" w:rsidRPr="007410F5">
        <w:t xml:space="preserve">demonstrated that its </w:t>
      </w:r>
      <w:r w:rsidR="005C4760">
        <w:t>Fee</w:t>
      </w:r>
      <w:r>
        <w:t xml:space="preserve"> and other financial information</w:t>
      </w:r>
      <w:r w:rsidR="005C4760" w:rsidRPr="001B020A">
        <w:t xml:space="preserve">, when considered in conjunction with all other evaluation criteria and </w:t>
      </w:r>
      <w:r w:rsidR="005C4760">
        <w:t xml:space="preserve">all </w:t>
      </w:r>
      <w:r w:rsidR="005C4760" w:rsidRPr="001B020A">
        <w:t>other information</w:t>
      </w:r>
      <w:r>
        <w:t>,</w:t>
      </w:r>
      <w:r w:rsidR="005C4760" w:rsidRPr="001B020A">
        <w:t xml:space="preserve"> </w:t>
      </w:r>
      <w:r w:rsidR="005C4760">
        <w:t>is</w:t>
      </w:r>
      <w:r w:rsidR="005C4760" w:rsidRPr="00993245">
        <w:t xml:space="preserve"> value for money (noting that the type of information the Commonwealth is seeking is outlined in </w:t>
      </w:r>
      <w:r w:rsidR="00B30653">
        <w:fldChar w:fldCharType="begin"/>
      </w:r>
      <w:r w:rsidR="00B30653">
        <w:instrText xml:space="preserve"> REF _Ref45549317 \w \h </w:instrText>
      </w:r>
      <w:r w:rsidR="00B30653">
        <w:fldChar w:fldCharType="separate"/>
      </w:r>
      <w:r w:rsidR="00070E7D">
        <w:t>Tender Schedule F</w:t>
      </w:r>
      <w:r w:rsidR="00B30653">
        <w:fldChar w:fldCharType="end"/>
      </w:r>
      <w:r w:rsidR="00B30653">
        <w:t xml:space="preserve"> -</w:t>
      </w:r>
      <w:bookmarkStart w:id="233" w:name="_Ref215488168"/>
      <w:r w:rsidR="00AE3C76">
        <w:t xml:space="preserve"> </w:t>
      </w:r>
      <w:r w:rsidR="00AE3C76">
        <w:fldChar w:fldCharType="begin"/>
      </w:r>
      <w:r w:rsidR="00AE3C76">
        <w:instrText xml:space="preserve"> REF _Ref103712580 \h </w:instrText>
      </w:r>
      <w:r w:rsidR="00AE3C76">
        <w:fldChar w:fldCharType="separate"/>
      </w:r>
      <w:r w:rsidR="00070E7D" w:rsidRPr="00AE3C76">
        <w:t>Financial</w:t>
      </w:r>
      <w:r w:rsidR="00AE3C76">
        <w:fldChar w:fldCharType="end"/>
      </w:r>
      <w:r w:rsidR="005437D6">
        <w:t>)</w:t>
      </w:r>
      <w:r w:rsidR="005C4760" w:rsidRPr="00A0374D">
        <w:t>;</w:t>
      </w:r>
      <w:bookmarkEnd w:id="230"/>
      <w:r w:rsidR="005C4760" w:rsidRPr="00A0374D">
        <w:t xml:space="preserve"> </w:t>
      </w:r>
      <w:bookmarkEnd w:id="231"/>
      <w:bookmarkEnd w:id="232"/>
    </w:p>
    <w:p w14:paraId="4680E644" w14:textId="508ABF28" w:rsidR="005C4760" w:rsidRDefault="005C4760" w:rsidP="00B143C2">
      <w:pPr>
        <w:pStyle w:val="DefenceHeading4"/>
      </w:pPr>
      <w:bookmarkStart w:id="234" w:name="_Ref448335077"/>
      <w:bookmarkEnd w:id="233"/>
      <w:r>
        <w:t>s</w:t>
      </w:r>
      <w:r w:rsidRPr="002D5D12">
        <w:t xml:space="preserve">ubject to clause </w:t>
      </w:r>
      <w:r>
        <w:fldChar w:fldCharType="begin"/>
      </w:r>
      <w:r>
        <w:instrText xml:space="preserve"> REF _Ref448174479 \w \h </w:instrText>
      </w:r>
      <w:r>
        <w:fldChar w:fldCharType="separate"/>
      </w:r>
      <w:r w:rsidR="00070E7D">
        <w:t>3.2</w:t>
      </w:r>
      <w:r>
        <w:fldChar w:fldCharType="end"/>
      </w:r>
      <w:r>
        <w:t xml:space="preserve"> (including the Commonwealth's absolute discretion with respect to alternative proposals)</w:t>
      </w:r>
      <w:r w:rsidRPr="002D5D12">
        <w:t xml:space="preserve">, </w:t>
      </w:r>
      <w:r w:rsidRPr="0065445F">
        <w:rPr>
          <w:b/>
        </w:rPr>
        <w:t xml:space="preserve">alternative </w:t>
      </w:r>
      <w:r>
        <w:rPr>
          <w:b/>
        </w:rPr>
        <w:t xml:space="preserve">proposals </w:t>
      </w:r>
      <w:r w:rsidRPr="002B32C6">
        <w:t>(if any)</w:t>
      </w:r>
      <w:r w:rsidR="008A4A04">
        <w:t xml:space="preserve"> (</w:t>
      </w:r>
      <w:r w:rsidR="008A4A04">
        <w:rPr>
          <w:b/>
        </w:rPr>
        <w:t>no weighting, the Tender will be evaluated with reference to whether value for money has been demonstrated)</w:t>
      </w:r>
      <w:r>
        <w:t>.  T</w:t>
      </w:r>
      <w:r w:rsidRPr="007B67FC">
        <w:t xml:space="preserve">he </w:t>
      </w:r>
      <w:r>
        <w:t xml:space="preserve">extent to which the </w:t>
      </w:r>
      <w:r w:rsidRPr="007B67FC">
        <w:t xml:space="preserve">Tenderer </w:t>
      </w:r>
      <w:r>
        <w:t>has</w:t>
      </w:r>
      <w:r w:rsidRPr="007B67FC">
        <w:t xml:space="preserve"> demonstrate</w:t>
      </w:r>
      <w:r>
        <w:t>d</w:t>
      </w:r>
      <w:r w:rsidRPr="007B67FC">
        <w:t xml:space="preserve"> </w:t>
      </w:r>
      <w:r>
        <w:t>greater value for money</w:t>
      </w:r>
      <w:r w:rsidRPr="0065445F">
        <w:rPr>
          <w:b/>
        </w:rPr>
        <w:t xml:space="preserve"> </w:t>
      </w:r>
      <w:r w:rsidRPr="00C24584">
        <w:t xml:space="preserve">(noting that the type of information the Commonwealth is seeking is outlined in </w:t>
      </w:r>
      <w:r w:rsidR="009C10C3">
        <w:fldChar w:fldCharType="begin"/>
      </w:r>
      <w:r w:rsidR="009C10C3">
        <w:instrText xml:space="preserve"> REF _Ref45293635 \w \h </w:instrText>
      </w:r>
      <w:r w:rsidR="009C10C3">
        <w:fldChar w:fldCharType="separate"/>
      </w:r>
      <w:r w:rsidR="00070E7D">
        <w:t>Tender Schedule G</w:t>
      </w:r>
      <w:r w:rsidR="009C10C3">
        <w:fldChar w:fldCharType="end"/>
      </w:r>
      <w:r w:rsidR="009C10C3">
        <w:t xml:space="preserve"> - </w:t>
      </w:r>
      <w:r w:rsidR="007616EF" w:rsidRPr="00892997">
        <w:fldChar w:fldCharType="begin"/>
      </w:r>
      <w:r w:rsidR="007616EF" w:rsidRPr="00DC4D66">
        <w:instrText xml:space="preserve"> REF _Ref45306165 \h </w:instrText>
      </w:r>
      <w:r w:rsidR="00DC4D66" w:rsidRPr="00DC4D66">
        <w:instrText xml:space="preserve"> \* MERGEFORMAT </w:instrText>
      </w:r>
      <w:r w:rsidR="007616EF" w:rsidRPr="00892997">
        <w:fldChar w:fldCharType="separate"/>
      </w:r>
      <w:r w:rsidR="00070E7D" w:rsidRPr="00926554">
        <w:t>Alternative Proposals</w:t>
      </w:r>
      <w:r w:rsidR="007616EF" w:rsidRPr="00892997">
        <w:fldChar w:fldCharType="end"/>
      </w:r>
      <w:proofErr w:type="gramStart"/>
      <w:r w:rsidR="0038666A" w:rsidRPr="00A1312D">
        <w:t>)</w:t>
      </w:r>
      <w:bookmarkEnd w:id="227"/>
      <w:r>
        <w:t>;</w:t>
      </w:r>
      <w:bookmarkEnd w:id="234"/>
      <w:proofErr w:type="gramEnd"/>
      <w:r w:rsidR="0063438D">
        <w:t xml:space="preserve"> </w:t>
      </w:r>
    </w:p>
    <w:p w14:paraId="7979C10A" w14:textId="77777777" w:rsidR="0063438D" w:rsidRPr="009D59F6" w:rsidRDefault="00B57BD3" w:rsidP="00B143C2">
      <w:pPr>
        <w:pStyle w:val="DefenceHeading4"/>
      </w:pPr>
      <w:bookmarkStart w:id="235" w:name="_Ref45093765"/>
      <w:r>
        <w:rPr>
          <w:b/>
        </w:rPr>
        <w:t>miscellaneous matters for evaluation:</w:t>
      </w:r>
      <w:bookmarkEnd w:id="235"/>
      <w:r>
        <w:rPr>
          <w:b/>
        </w:rPr>
        <w:t xml:space="preserve"> </w:t>
      </w:r>
    </w:p>
    <w:p w14:paraId="4EEFA36E" w14:textId="742FCB19" w:rsidR="00B57BD3" w:rsidRPr="00A1312D" w:rsidRDefault="00B57BD3" w:rsidP="00B143C2">
      <w:pPr>
        <w:pStyle w:val="DefenceHeading5"/>
      </w:pPr>
      <w:bookmarkStart w:id="236" w:name="_Ref45099429"/>
      <w:r w:rsidRPr="009E443A">
        <w:rPr>
          <w:b/>
        </w:rPr>
        <w:t xml:space="preserve">insurance details and levels and Tenderer's commercial-in-confidence information (no weighting, the Tender will be evaluated with reference to whether </w:t>
      </w:r>
      <w:r w:rsidR="004D2BF0">
        <w:rPr>
          <w:b/>
        </w:rPr>
        <w:t>value for money has been demonstrated</w:t>
      </w:r>
      <w:r w:rsidRPr="009E443A">
        <w:rPr>
          <w:b/>
        </w:rPr>
        <w:t>)</w:t>
      </w:r>
      <w:r>
        <w:t xml:space="preserve"> (noting that the type of information the Commonwealth is seeking is outlined in</w:t>
      </w:r>
      <w:r w:rsidR="00FD3318">
        <w:t xml:space="preserve"> items </w:t>
      </w:r>
      <w:r w:rsidR="00FD3318">
        <w:fldChar w:fldCharType="begin"/>
      </w:r>
      <w:r w:rsidR="00FD3318">
        <w:instrText xml:space="preserve"> REF _Ref100822597 \w \h </w:instrText>
      </w:r>
      <w:r w:rsidR="00FD3318">
        <w:fldChar w:fldCharType="separate"/>
      </w:r>
      <w:r w:rsidR="00070E7D">
        <w:t>1</w:t>
      </w:r>
      <w:r w:rsidR="00FD3318">
        <w:fldChar w:fldCharType="end"/>
      </w:r>
      <w:r w:rsidR="00FD3318">
        <w:t xml:space="preserve"> and </w:t>
      </w:r>
      <w:r w:rsidR="00FD3318">
        <w:fldChar w:fldCharType="begin"/>
      </w:r>
      <w:r w:rsidR="00FD3318">
        <w:instrText xml:space="preserve"> REF _Ref45099702 \w \h </w:instrText>
      </w:r>
      <w:r w:rsidR="00FD3318">
        <w:fldChar w:fldCharType="separate"/>
      </w:r>
      <w:r w:rsidR="00070E7D">
        <w:t>2</w:t>
      </w:r>
      <w:r w:rsidR="00FD3318">
        <w:fldChar w:fldCharType="end"/>
      </w:r>
      <w:r w:rsidR="00FD3318">
        <w:t xml:space="preserve"> of</w:t>
      </w:r>
      <w:r w:rsidR="00B30653">
        <w:t xml:space="preserve"> </w:t>
      </w:r>
      <w:r w:rsidR="00B30653">
        <w:fldChar w:fldCharType="begin"/>
      </w:r>
      <w:r w:rsidR="00B30653">
        <w:instrText xml:space="preserve"> REF _Ref45293876 \w \h </w:instrText>
      </w:r>
      <w:r w:rsidR="00B30653">
        <w:fldChar w:fldCharType="separate"/>
      </w:r>
      <w:r w:rsidR="00070E7D">
        <w:t>Tender Schedule H</w:t>
      </w:r>
      <w:r w:rsidR="00B30653">
        <w:fldChar w:fldCharType="end"/>
      </w:r>
      <w:r w:rsidR="00B30653">
        <w:t xml:space="preserve"> - </w:t>
      </w:r>
      <w:r w:rsidR="00B30653" w:rsidRPr="00CC737E">
        <w:fldChar w:fldCharType="begin"/>
      </w:r>
      <w:r w:rsidR="00B30653" w:rsidRPr="00CC737E">
        <w:instrText xml:space="preserve"> REF _Ref45440563 \h </w:instrText>
      </w:r>
      <w:r w:rsidR="00B30653">
        <w:instrText xml:space="preserve"> \* MERGEFORMAT </w:instrText>
      </w:r>
      <w:r w:rsidR="00B30653" w:rsidRPr="00CC737E">
        <w:fldChar w:fldCharType="separate"/>
      </w:r>
      <w:r w:rsidR="00070E7D">
        <w:t>Miscellaneous Matters For Evaluation</w:t>
      </w:r>
      <w:r w:rsidR="00B30653" w:rsidRPr="00CC737E">
        <w:fldChar w:fldCharType="end"/>
      </w:r>
      <w:r w:rsidRPr="00A1312D">
        <w:t>); and</w:t>
      </w:r>
      <w:bookmarkEnd w:id="236"/>
    </w:p>
    <w:p w14:paraId="40993B87" w14:textId="359245BB" w:rsidR="005856BF" w:rsidRDefault="00B57BD3" w:rsidP="00872674">
      <w:pPr>
        <w:pStyle w:val="DefenceHeading5"/>
      </w:pPr>
      <w:bookmarkStart w:id="237" w:name="_Ref45099475"/>
      <w:bookmarkStart w:id="238" w:name="_Ref101271128"/>
      <w:r w:rsidRPr="00DA6CBB">
        <w:rPr>
          <w:b/>
        </w:rPr>
        <w:t xml:space="preserve">information security (no weighting, the Tender will be evaluated with reference to </w:t>
      </w:r>
      <w:proofErr w:type="gramStart"/>
      <w:r w:rsidRPr="00DA6CBB">
        <w:rPr>
          <w:b/>
        </w:rPr>
        <w:t>whether or not</w:t>
      </w:r>
      <w:proofErr w:type="gramEnd"/>
      <w:r w:rsidRPr="00DA6CBB">
        <w:rPr>
          <w:b/>
        </w:rPr>
        <w:t xml:space="preserve">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w:t>
      </w:r>
      <w:r w:rsidRPr="00A528B0">
        <w:t>if it is the successful Tenderer (</w:t>
      </w:r>
      <w:r w:rsidRPr="00ED576B">
        <w:t>no</w:t>
      </w:r>
      <w:r w:rsidRPr="00892997">
        <w:t xml:space="preserve">ting that the type of information the Commonwealth is seeking is outlined in </w:t>
      </w:r>
      <w:r w:rsidR="00FD3318">
        <w:t xml:space="preserve">item </w:t>
      </w:r>
      <w:r w:rsidR="00FD3318">
        <w:fldChar w:fldCharType="begin"/>
      </w:r>
      <w:r w:rsidR="00FD3318">
        <w:instrText xml:space="preserve"> REF _Ref100822632 \w \h </w:instrText>
      </w:r>
      <w:r w:rsidR="00FD3318">
        <w:fldChar w:fldCharType="separate"/>
      </w:r>
      <w:r w:rsidR="00070E7D">
        <w:t>3</w:t>
      </w:r>
      <w:r w:rsidR="00FD3318">
        <w:fldChar w:fldCharType="end"/>
      </w:r>
      <w:r w:rsidR="00FD3318">
        <w:t xml:space="preserve"> of</w:t>
      </w:r>
      <w:r w:rsidR="00B30653">
        <w:t xml:space="preserve"> </w:t>
      </w:r>
      <w:r w:rsidR="00B30653">
        <w:rPr>
          <w:bCs w:val="0"/>
          <w:iCs w:val="0"/>
        </w:rPr>
        <w:fldChar w:fldCharType="begin"/>
      </w:r>
      <w:r w:rsidR="00B30653">
        <w:instrText xml:space="preserve"> REF _Ref45293876 \w \h </w:instrText>
      </w:r>
      <w:r w:rsidR="00B30653">
        <w:rPr>
          <w:bCs w:val="0"/>
          <w:iCs w:val="0"/>
        </w:rPr>
      </w:r>
      <w:r w:rsidR="00B30653">
        <w:rPr>
          <w:bCs w:val="0"/>
          <w:iCs w:val="0"/>
        </w:rPr>
        <w:fldChar w:fldCharType="separate"/>
      </w:r>
      <w:r w:rsidR="00070E7D">
        <w:t>Tender Schedule H</w:t>
      </w:r>
      <w:r w:rsidR="00B30653">
        <w:rPr>
          <w:bCs w:val="0"/>
          <w:iCs w:val="0"/>
        </w:rPr>
        <w:fldChar w:fldCharType="end"/>
      </w:r>
      <w:r w:rsidR="00B30653">
        <w:t xml:space="preserve"> - </w:t>
      </w:r>
      <w:r w:rsidR="00B30653" w:rsidRPr="00CC737E">
        <w:rPr>
          <w:bCs w:val="0"/>
          <w:iCs w:val="0"/>
        </w:rPr>
        <w:fldChar w:fldCharType="begin"/>
      </w:r>
      <w:r w:rsidR="00B30653" w:rsidRPr="00CC737E">
        <w:instrText xml:space="preserve"> REF _Ref45440563 \h </w:instrText>
      </w:r>
      <w:r w:rsidR="00B30653">
        <w:instrText xml:space="preserve"> \* MERGEFORMAT </w:instrText>
      </w:r>
      <w:r w:rsidR="00B30653" w:rsidRPr="00CC737E">
        <w:rPr>
          <w:bCs w:val="0"/>
          <w:iCs w:val="0"/>
        </w:rPr>
      </w:r>
      <w:r w:rsidR="00B30653" w:rsidRPr="00CC737E">
        <w:rPr>
          <w:bCs w:val="0"/>
          <w:iCs w:val="0"/>
        </w:rPr>
        <w:fldChar w:fldCharType="separate"/>
      </w:r>
      <w:r w:rsidR="00070E7D">
        <w:t>Miscellaneous Matters For Evaluation</w:t>
      </w:r>
      <w:r w:rsidR="00B30653" w:rsidRPr="00CC737E">
        <w:rPr>
          <w:bCs w:val="0"/>
          <w:iCs w:val="0"/>
        </w:rPr>
        <w:fldChar w:fldCharType="end"/>
      </w:r>
      <w:r w:rsidRPr="00057CC2">
        <w:t>);</w:t>
      </w:r>
      <w:bookmarkEnd w:id="237"/>
      <w:bookmarkEnd w:id="238"/>
      <w:r w:rsidR="00442773">
        <w:t xml:space="preserve"> </w:t>
      </w:r>
      <w:bookmarkStart w:id="239" w:name="_Ref103256719"/>
      <w:r w:rsidR="005856BF">
        <w:t>and</w:t>
      </w:r>
      <w:bookmarkEnd w:id="239"/>
    </w:p>
    <w:p w14:paraId="5A5D9B09" w14:textId="4D62D4AD" w:rsidR="00AF406B" w:rsidRPr="005856BF" w:rsidRDefault="005856BF" w:rsidP="005856BF">
      <w:pPr>
        <w:pStyle w:val="DefenceHeading4"/>
      </w:pPr>
      <w:bookmarkStart w:id="240" w:name="_Ref101266383"/>
      <w:r w:rsidRPr="00077408">
        <w:rPr>
          <w:b/>
        </w:rPr>
        <w:t>Commonwealth Procurement Rules compliance (no weighting, the Tender will be evaluated with reference to whether value for money has been demonstrated)</w:t>
      </w:r>
      <w:r w:rsidRPr="00EA128D">
        <w:t>.</w:t>
      </w:r>
      <w:r w:rsidRPr="00077408">
        <w:rPr>
          <w:b/>
        </w:rPr>
        <w:t xml:space="preserve">  </w:t>
      </w:r>
      <w:r w:rsidRPr="00CE7900">
        <w:t xml:space="preserve">The </w:t>
      </w:r>
      <w:r>
        <w:t xml:space="preserve">extent to which the </w:t>
      </w:r>
      <w:r w:rsidRPr="00CE7900">
        <w:t>Tenderer has demonstrated</w:t>
      </w:r>
      <w:r>
        <w:t xml:space="preserve"> its capability to meet the applicable Australian standards, provided details of its practices regarding labour regulations and ethical employment </w:t>
      </w:r>
      <w:r w:rsidRPr="005E7427">
        <w:t>and promoting environmental sustainability in relation to the Services</w:t>
      </w:r>
      <w:r w:rsidRPr="00CD74EF">
        <w:t xml:space="preserve"> and has outlined how the Project and its approach to the Services may directly benefit the Australian economy</w:t>
      </w:r>
      <w:r>
        <w:t xml:space="preserve"> </w:t>
      </w:r>
      <w:r w:rsidRPr="00C9145F">
        <w:t>(noting that the type of information the Commonwealth is seeking is outlined in</w:t>
      </w:r>
      <w:r>
        <w:t xml:space="preserve"> </w:t>
      </w:r>
      <w:r w:rsidR="00693BA8">
        <w:fldChar w:fldCharType="begin"/>
      </w:r>
      <w:r w:rsidR="00693BA8">
        <w:instrText xml:space="preserve"> REF _Ref101265039 \n \h </w:instrText>
      </w:r>
      <w:r w:rsidR="00693BA8">
        <w:fldChar w:fldCharType="separate"/>
      </w:r>
      <w:r w:rsidR="00070E7D">
        <w:t>Tender Schedule J</w:t>
      </w:r>
      <w:r w:rsidR="00693BA8">
        <w:fldChar w:fldCharType="end"/>
      </w:r>
      <w:r w:rsidR="00693BA8">
        <w:t xml:space="preserve"> - </w:t>
      </w:r>
      <w:r w:rsidR="00693BA8">
        <w:fldChar w:fldCharType="begin"/>
      </w:r>
      <w:r w:rsidR="00693BA8">
        <w:instrText xml:space="preserve"> REF _Ref103778519 \h </w:instrText>
      </w:r>
      <w:r w:rsidR="00693BA8">
        <w:fldChar w:fldCharType="separate"/>
      </w:r>
      <w:r w:rsidR="00070E7D" w:rsidRPr="002F7BCA">
        <w:t>Commonwealth Procurement Policy</w:t>
      </w:r>
      <w:r w:rsidR="00693BA8">
        <w:fldChar w:fldCharType="end"/>
      </w:r>
      <w:bookmarkEnd w:id="240"/>
      <w:r w:rsidR="00AD1168" w:rsidRPr="00693BA8">
        <w:t>;</w:t>
      </w:r>
    </w:p>
    <w:p w14:paraId="54118D92" w14:textId="77777777" w:rsidR="005C4760" w:rsidRDefault="005C4760" w:rsidP="00B143C2">
      <w:pPr>
        <w:pStyle w:val="DefenceHeading3"/>
      </w:pPr>
      <w:bookmarkStart w:id="241" w:name="_Ref221605433"/>
      <w:bookmarkStart w:id="242" w:name="_Ref251333580"/>
      <w:bookmarkStart w:id="243" w:name="_Ref475625262"/>
      <w:r w:rsidRPr="00BE0EC3">
        <w:t xml:space="preserve">will apply any </w:t>
      </w:r>
      <w:r w:rsidRPr="00D074F4">
        <w:rPr>
          <w:b/>
        </w:rPr>
        <w:t>additional evaluation criteria</w:t>
      </w:r>
      <w:r w:rsidRPr="008D2639">
        <w:t xml:space="preserve"> specified in the Tender </w:t>
      </w:r>
      <w:proofErr w:type="gramStart"/>
      <w:r w:rsidRPr="008D2639">
        <w:t>Particulars</w:t>
      </w:r>
      <w:bookmarkEnd w:id="228"/>
      <w:bookmarkEnd w:id="241"/>
      <w:bookmarkEnd w:id="242"/>
      <w:r>
        <w:t>;</w:t>
      </w:r>
      <w:bookmarkEnd w:id="243"/>
      <w:proofErr w:type="gramEnd"/>
    </w:p>
    <w:p w14:paraId="40710A0F" w14:textId="3B576C3B" w:rsidR="005C4760" w:rsidRDefault="005C4760" w:rsidP="00B143C2">
      <w:pPr>
        <w:pStyle w:val="DefenceHeading3"/>
      </w:pPr>
      <w:bookmarkStart w:id="244" w:name="_Ref221442892"/>
      <w:bookmarkEnd w:id="223"/>
      <w:bookmarkEnd w:id="224"/>
      <w:r>
        <w:t>may (in its absolute discretion)</w:t>
      </w:r>
      <w:r w:rsidRPr="00BB68FC">
        <w:t xml:space="preserve"> </w:t>
      </w:r>
      <w:proofErr w:type="gramStart"/>
      <w:r w:rsidRPr="00BB68FC">
        <w:t>take into account</w:t>
      </w:r>
      <w:proofErr w:type="gramEnd"/>
      <w:r w:rsidRPr="00BB68FC">
        <w:t xml:space="preserve"> the information w</w:t>
      </w:r>
      <w:r>
        <w:t>hich the Tenderer provides</w:t>
      </w:r>
      <w:r w:rsidRPr="00BB68FC">
        <w:t xml:space="preserve"> under clause </w:t>
      </w:r>
      <w:r w:rsidR="00892997">
        <w:fldChar w:fldCharType="begin"/>
      </w:r>
      <w:r w:rsidR="00892997">
        <w:instrText xml:space="preserve"> REF _Ref45201600 \r \h </w:instrText>
      </w:r>
      <w:r w:rsidR="00892997">
        <w:fldChar w:fldCharType="separate"/>
      </w:r>
      <w:r w:rsidR="00070E7D">
        <w:t>7.2</w:t>
      </w:r>
      <w:r w:rsidR="00892997">
        <w:fldChar w:fldCharType="end"/>
      </w:r>
      <w:r w:rsidRPr="00BB68FC">
        <w:t xml:space="preserve"> but not the informa</w:t>
      </w:r>
      <w:r>
        <w:t xml:space="preserve">tion which the Tenderer provides </w:t>
      </w:r>
      <w:r w:rsidRPr="00BB68FC">
        <w:t>under clause</w:t>
      </w:r>
      <w:r w:rsidR="008C47DA">
        <w:t xml:space="preserve"> </w:t>
      </w:r>
      <w:r w:rsidR="00892997">
        <w:fldChar w:fldCharType="begin"/>
      </w:r>
      <w:r w:rsidR="00892997">
        <w:instrText xml:space="preserve"> REF _Ref45201590 \r \h </w:instrText>
      </w:r>
      <w:r w:rsidR="00892997">
        <w:fldChar w:fldCharType="separate"/>
      </w:r>
      <w:r w:rsidR="00070E7D">
        <w:t>7.1</w:t>
      </w:r>
      <w:r w:rsidR="00892997">
        <w:fldChar w:fldCharType="end"/>
      </w:r>
      <w:r w:rsidRPr="00BB68FC">
        <w:t>; and</w:t>
      </w:r>
      <w:bookmarkEnd w:id="244"/>
      <w:r w:rsidR="008C47DA">
        <w:t xml:space="preserve"> </w:t>
      </w:r>
    </w:p>
    <w:p w14:paraId="4B9BAA21" w14:textId="77777777" w:rsidR="005C4760" w:rsidRDefault="005C4760" w:rsidP="00B143C2">
      <w:pPr>
        <w:pStyle w:val="DefenceHeading3"/>
      </w:pPr>
      <w:bookmarkStart w:id="245" w:name="_Ref455561346"/>
      <w:r w:rsidRPr="006B6EDD">
        <w:lastRenderedPageBreak/>
        <w:t>may (in its absolute discretion)</w:t>
      </w:r>
      <w:r>
        <w:t>:</w:t>
      </w:r>
      <w:bookmarkEnd w:id="245"/>
    </w:p>
    <w:p w14:paraId="2DDA952C" w14:textId="77777777" w:rsidR="005C4760" w:rsidRDefault="005C4760" w:rsidP="00B143C2">
      <w:pPr>
        <w:pStyle w:val="DefenceHeading4"/>
      </w:pPr>
      <w:r w:rsidRPr="006B6EDD">
        <w:t xml:space="preserve">obtain </w:t>
      </w:r>
      <w:r>
        <w:t xml:space="preserve">and </w:t>
      </w:r>
      <w:proofErr w:type="gramStart"/>
      <w:r>
        <w:t>take into account</w:t>
      </w:r>
      <w:proofErr w:type="gramEnd"/>
      <w:r>
        <w:t xml:space="preserve"> </w:t>
      </w:r>
      <w:r w:rsidRPr="006B6EDD">
        <w:t xml:space="preserve">information from </w:t>
      </w:r>
      <w:r w:rsidR="00B57BD3">
        <w:t>referees</w:t>
      </w:r>
      <w:r>
        <w:t>, enquiries</w:t>
      </w:r>
      <w:r w:rsidRPr="006B6EDD">
        <w:t xml:space="preserve"> and investigations, including</w:t>
      </w:r>
      <w:r>
        <w:t>:</w:t>
      </w:r>
    </w:p>
    <w:p w14:paraId="35998304" w14:textId="77777777" w:rsidR="005C4760" w:rsidRDefault="005C4760" w:rsidP="00B143C2">
      <w:pPr>
        <w:pStyle w:val="DefenceHeading5"/>
      </w:pPr>
      <w:r>
        <w:t xml:space="preserve">from </w:t>
      </w:r>
      <w:r w:rsidRPr="006B6EDD">
        <w:t>referees on prior</w:t>
      </w:r>
      <w:r>
        <w:t xml:space="preserve"> or current</w:t>
      </w:r>
      <w:r w:rsidRPr="006B6EDD">
        <w:t xml:space="preserve"> projects on which a Tenderer may have been involved (whether or </w:t>
      </w:r>
      <w:r>
        <w:t>not nominated by the Tenderer in, if a</w:t>
      </w:r>
      <w:r w:rsidRPr="006B6EDD">
        <w:t xml:space="preserve"> </w:t>
      </w:r>
      <w:r>
        <w:t>registration of interest process was used, its registration of interest or its Tender or if a registration of interest process was not used, its Tender</w:t>
      </w:r>
      <w:proofErr w:type="gramStart"/>
      <w:r>
        <w:t>);</w:t>
      </w:r>
      <w:proofErr w:type="gramEnd"/>
    </w:p>
    <w:p w14:paraId="5D43F59C" w14:textId="77777777" w:rsidR="005C4760" w:rsidRDefault="005C4760" w:rsidP="00B143C2">
      <w:pPr>
        <w:pStyle w:val="DefenceHeading5"/>
      </w:pPr>
      <w:r>
        <w:t>in connection with any other Commonwealth project; or</w:t>
      </w:r>
    </w:p>
    <w:p w14:paraId="1332549D" w14:textId="07D5EB92" w:rsidR="005C4760" w:rsidRPr="006A611D" w:rsidRDefault="005C4760" w:rsidP="00B143C2">
      <w:pPr>
        <w:pStyle w:val="DefenceHeading5"/>
      </w:pPr>
      <w:r>
        <w:t xml:space="preserve">from </w:t>
      </w:r>
      <w:r w:rsidRPr="00A0374D">
        <w:t xml:space="preserve">financial information or documents (whether provided by the Tenderer </w:t>
      </w:r>
      <w:r w:rsidR="00973FF6">
        <w:t>in its response to</w:t>
      </w:r>
      <w:r w:rsidR="00B30653">
        <w:t xml:space="preserve"> </w:t>
      </w:r>
      <w:r w:rsidR="00B30653">
        <w:fldChar w:fldCharType="begin"/>
      </w:r>
      <w:r w:rsidR="00B30653">
        <w:instrText xml:space="preserve"> REF _Ref45293876 \w \h </w:instrText>
      </w:r>
      <w:r w:rsidR="00B30653">
        <w:fldChar w:fldCharType="separate"/>
      </w:r>
      <w:r w:rsidR="00070E7D">
        <w:t>Tender Schedule H</w:t>
      </w:r>
      <w:r w:rsidR="00B30653">
        <w:fldChar w:fldCharType="end"/>
      </w:r>
      <w:r w:rsidR="00B30653">
        <w:t xml:space="preserve"> - </w:t>
      </w:r>
      <w:r w:rsidR="00B30653" w:rsidRPr="00CC737E">
        <w:fldChar w:fldCharType="begin"/>
      </w:r>
      <w:r w:rsidR="00B30653" w:rsidRPr="00CC737E">
        <w:instrText xml:space="preserve"> REF _Ref45440563 \h </w:instrText>
      </w:r>
      <w:r w:rsidR="00B30653">
        <w:instrText xml:space="preserve"> \* MERGEFORMAT </w:instrText>
      </w:r>
      <w:r w:rsidR="00B30653" w:rsidRPr="00CC737E">
        <w:fldChar w:fldCharType="separate"/>
      </w:r>
      <w:r w:rsidR="00070E7D">
        <w:t>Miscellaneous Matters For Evaluation</w:t>
      </w:r>
      <w:r w:rsidR="00B30653" w:rsidRPr="00CC737E">
        <w:fldChar w:fldCharType="end"/>
      </w:r>
      <w:r w:rsidR="00973FF6">
        <w:rPr>
          <w:szCs w:val="20"/>
        </w:rPr>
        <w:t xml:space="preserve">, </w:t>
      </w:r>
      <w:r w:rsidRPr="00A0374D">
        <w:t xml:space="preserve">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070E7D">
        <w:t>26</w:t>
      </w:r>
      <w:r w:rsidRPr="00A0374D">
        <w:fldChar w:fldCharType="end"/>
      </w:r>
      <w:r w:rsidRPr="00A0374D">
        <w:t xml:space="preserve"> or otherwise and any Financial Viability Assessment 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070E7D">
        <w:t>26</w:t>
      </w:r>
      <w:r w:rsidRPr="00A0374D">
        <w:fldChar w:fldCharType="end"/>
      </w:r>
      <w:r w:rsidRPr="003E6B54">
        <w:t xml:space="preserve"> </w:t>
      </w:r>
      <w:r w:rsidRPr="0069094E">
        <w:t>or otherwise</w:t>
      </w:r>
      <w:r>
        <w:t>);</w:t>
      </w:r>
    </w:p>
    <w:p w14:paraId="0CE4D6F1" w14:textId="77777777" w:rsidR="005C4760" w:rsidRDefault="005C4760" w:rsidP="00B143C2">
      <w:pPr>
        <w:pStyle w:val="DefenceHeading4"/>
      </w:pPr>
      <w:proofErr w:type="gramStart"/>
      <w:r>
        <w:t>take into account</w:t>
      </w:r>
      <w:proofErr w:type="gramEnd"/>
      <w:r>
        <w:t xml:space="preserve"> any information lodged by the Tenderer in any registration of interest process, tender process or similar procurement process in connection with the </w:t>
      </w:r>
      <w:r w:rsidRPr="0084037E">
        <w:t>Project</w:t>
      </w:r>
      <w:r>
        <w:t xml:space="preserve"> or any other Commonwealth project; and </w:t>
      </w:r>
    </w:p>
    <w:p w14:paraId="42168F1A" w14:textId="77777777" w:rsidR="005C4760" w:rsidRDefault="005C4760" w:rsidP="00B143C2">
      <w:pPr>
        <w:pStyle w:val="DefenceHeading4"/>
      </w:pPr>
      <w:bookmarkStart w:id="246" w:name="_Ref455561321"/>
      <w:bookmarkStart w:id="247" w:name="_Ref242254854"/>
      <w:r>
        <w:t>without limiting any other right or remedy of the Commonwealth (under the Tender Documents or otherwise at law or in equity):</w:t>
      </w:r>
      <w:bookmarkEnd w:id="246"/>
    </w:p>
    <w:p w14:paraId="767CB115" w14:textId="77777777" w:rsidR="005C4760" w:rsidRDefault="005C4760" w:rsidP="00B143C2">
      <w:pPr>
        <w:pStyle w:val="DefenceHeading5"/>
      </w:pPr>
      <w:r>
        <w:t>decide not to evaluate a Tender (or continue to evaluate a Tender); or</w:t>
      </w:r>
    </w:p>
    <w:p w14:paraId="28A26E43" w14:textId="06197E3A" w:rsidR="005C4760" w:rsidRDefault="005C4760" w:rsidP="00B143C2">
      <w:pPr>
        <w:pStyle w:val="DefenceHeading5"/>
      </w:pPr>
      <w:r>
        <w:t xml:space="preserve">decide to discontinue negotiations with any preferred Tenderer appointed under clause </w:t>
      </w:r>
      <w:r>
        <w:fldChar w:fldCharType="begin"/>
      </w:r>
      <w:r>
        <w:instrText xml:space="preserve"> REF _Ref105562650 \w \h </w:instrText>
      </w:r>
      <w:r>
        <w:fldChar w:fldCharType="separate"/>
      </w:r>
      <w:r w:rsidR="00070E7D">
        <w:t>7.2(d)</w:t>
      </w:r>
      <w:r>
        <w:fldChar w:fldCharType="end"/>
      </w:r>
      <w:r>
        <w:t>,</w:t>
      </w:r>
    </w:p>
    <w:p w14:paraId="7A6CCF16" w14:textId="77777777" w:rsidR="005C4760" w:rsidRDefault="005C4760" w:rsidP="00A8727F">
      <w:pPr>
        <w:pStyle w:val="DefenceIndent2"/>
      </w:pPr>
      <w:r>
        <w:t>if:</w:t>
      </w:r>
    </w:p>
    <w:p w14:paraId="3B517B86" w14:textId="5190F4D8" w:rsidR="005C4760" w:rsidRDefault="005C4760" w:rsidP="00B143C2">
      <w:pPr>
        <w:pStyle w:val="DefenceHeading5"/>
      </w:pPr>
      <w:r>
        <w:t xml:space="preserve">the Commonwealth considers (in its absolute discretion) that the Tenderer does not have the necessary financial viability to perform the Services, achieve Completion and otherwise meet its obligations </w:t>
      </w:r>
      <w:r w:rsidRPr="00A0374D">
        <w:t xml:space="preserve">under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A0374D">
        <w:t xml:space="preserve"> if it is the successful Tenderer, whether as a result of financial information or documents (whether provided by the Tenderer </w:t>
      </w:r>
      <w:r w:rsidR="00973FF6">
        <w:t>in its response to</w:t>
      </w:r>
      <w:r w:rsidR="00B30653">
        <w:t xml:space="preserve"> </w:t>
      </w:r>
      <w:r w:rsidR="00B30653">
        <w:fldChar w:fldCharType="begin"/>
      </w:r>
      <w:r w:rsidR="00B30653">
        <w:instrText xml:space="preserve"> REF _Ref45293876 \w \h </w:instrText>
      </w:r>
      <w:r w:rsidR="00B30653">
        <w:fldChar w:fldCharType="separate"/>
      </w:r>
      <w:r w:rsidR="00070E7D">
        <w:t>Tender Schedule H</w:t>
      </w:r>
      <w:r w:rsidR="00B30653">
        <w:fldChar w:fldCharType="end"/>
      </w:r>
      <w:r w:rsidR="00B30653">
        <w:t xml:space="preserve"> - </w:t>
      </w:r>
      <w:r w:rsidR="00B30653" w:rsidRPr="00CC737E">
        <w:fldChar w:fldCharType="begin"/>
      </w:r>
      <w:r w:rsidR="00B30653" w:rsidRPr="00CC737E">
        <w:instrText xml:space="preserve"> REF _Ref45440563 \h </w:instrText>
      </w:r>
      <w:r w:rsidR="00B30653">
        <w:instrText xml:space="preserve"> \* MERGEFORMAT </w:instrText>
      </w:r>
      <w:r w:rsidR="00B30653" w:rsidRPr="00CC737E">
        <w:fldChar w:fldCharType="separate"/>
      </w:r>
      <w:r w:rsidR="00070E7D">
        <w:t>Miscellaneous Matters For Evaluation</w:t>
      </w:r>
      <w:r w:rsidR="00B30653" w:rsidRPr="00CC737E">
        <w:fldChar w:fldCharType="end"/>
      </w:r>
      <w:r w:rsidR="00973FF6">
        <w:rPr>
          <w:szCs w:val="20"/>
        </w:rPr>
        <w:t xml:space="preserve">, </w:t>
      </w:r>
      <w:r w:rsidRPr="00A0374D">
        <w:t xml:space="preserve">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070E7D">
        <w:t>26</w:t>
      </w:r>
      <w:r w:rsidRPr="00A0374D">
        <w:fldChar w:fldCharType="end"/>
      </w:r>
      <w:r w:rsidRPr="00A0374D">
        <w:t xml:space="preserve"> or otherwise) and any Financial Viability Assessment 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070E7D">
        <w:t>26</w:t>
      </w:r>
      <w:r w:rsidRPr="00A0374D">
        <w:fldChar w:fldCharType="end"/>
      </w:r>
      <w:r>
        <w:t xml:space="preserve"> or otherwise; </w:t>
      </w:r>
    </w:p>
    <w:p w14:paraId="3FFC9953" w14:textId="77777777" w:rsidR="005C4760" w:rsidRDefault="005C4760" w:rsidP="00B143C2">
      <w:pPr>
        <w:pStyle w:val="DefenceHeading5"/>
      </w:pPr>
      <w:r>
        <w:t>the Tenderer has:</w:t>
      </w:r>
    </w:p>
    <w:p w14:paraId="5892D03B" w14:textId="77777777" w:rsidR="005C4760" w:rsidRDefault="005C4760" w:rsidP="00B143C2">
      <w:pPr>
        <w:pStyle w:val="DefenceHeading6"/>
      </w:pPr>
      <w:r>
        <w:t>failed to comply with any of its obligations in the Disclaimer and Confidentiality Agreement or the Tender Conditions; or</w:t>
      </w:r>
    </w:p>
    <w:p w14:paraId="7A11D8B3" w14:textId="77777777" w:rsidR="00FD3318" w:rsidRDefault="005C4760" w:rsidP="00B143C2">
      <w:pPr>
        <w:pStyle w:val="DefenceHeading6"/>
      </w:pPr>
      <w:r>
        <w:t>otherwise acted inconsistently with the tender process</w:t>
      </w:r>
      <w:r w:rsidR="00FD3318">
        <w:t>; or</w:t>
      </w:r>
    </w:p>
    <w:p w14:paraId="134B416D" w14:textId="4F056F20" w:rsidR="005C4760" w:rsidRPr="006B6EDD" w:rsidRDefault="00FD3318" w:rsidP="008106E0">
      <w:pPr>
        <w:pStyle w:val="DefenceHeading5"/>
      </w:pPr>
      <w:r>
        <w:t xml:space="preserve">the Commonwealth considers (in its absolute discretion) that the Tender is incomplete or clearly not competitive against the evaluation criteria under paragraph </w:t>
      </w:r>
      <w:r>
        <w:fldChar w:fldCharType="begin"/>
      </w:r>
      <w:r>
        <w:instrText xml:space="preserve"> REF _Ref108322209 \r \h </w:instrText>
      </w:r>
      <w:r>
        <w:fldChar w:fldCharType="separate"/>
      </w:r>
      <w:r w:rsidR="00070E7D">
        <w:t>(a)</w:t>
      </w:r>
      <w:r>
        <w:fldChar w:fldCharType="end"/>
      </w:r>
      <w:r>
        <w:t xml:space="preserve"> and is unlikely to represent value for money</w:t>
      </w:r>
      <w:r w:rsidR="005C4760">
        <w:t>.</w:t>
      </w:r>
      <w:bookmarkEnd w:id="247"/>
    </w:p>
    <w:p w14:paraId="4919ABD8" w14:textId="77777777" w:rsidR="005C4760" w:rsidRPr="006B6EDD" w:rsidRDefault="005C4760" w:rsidP="00B143C2">
      <w:pPr>
        <w:pStyle w:val="DefenceHeading1"/>
      </w:pPr>
      <w:bookmarkStart w:id="248" w:name="_Ref254674810"/>
      <w:bookmarkStart w:id="249" w:name="_Ref254674815"/>
      <w:bookmarkStart w:id="250" w:name="_Toc472336955"/>
      <w:bookmarkStart w:id="251" w:name="_Toc13225185"/>
      <w:bookmarkStart w:id="252" w:name="_Toc13225385"/>
      <w:bookmarkStart w:id="253" w:name="_Toc13225587"/>
      <w:bookmarkStart w:id="254" w:name="_Toc13225926"/>
      <w:bookmarkStart w:id="255" w:name="_Toc13228246"/>
      <w:bookmarkStart w:id="256" w:name="_Toc13404772"/>
      <w:bookmarkStart w:id="257" w:name="_Toc137745701"/>
      <w:r w:rsidRPr="006B6EDD">
        <w:t>tenderer's due diligence</w:t>
      </w:r>
      <w:bookmarkEnd w:id="248"/>
      <w:bookmarkEnd w:id="249"/>
      <w:bookmarkEnd w:id="250"/>
      <w:bookmarkEnd w:id="251"/>
      <w:bookmarkEnd w:id="252"/>
      <w:bookmarkEnd w:id="253"/>
      <w:bookmarkEnd w:id="254"/>
      <w:bookmarkEnd w:id="255"/>
      <w:bookmarkEnd w:id="256"/>
      <w:bookmarkEnd w:id="257"/>
    </w:p>
    <w:p w14:paraId="78E24E9D" w14:textId="77777777" w:rsidR="005C4760" w:rsidRPr="006B6EDD" w:rsidRDefault="005C4760" w:rsidP="00B143C2">
      <w:pPr>
        <w:pStyle w:val="DefenceHeading3"/>
      </w:pPr>
      <w:r w:rsidRPr="006B6EDD">
        <w:t xml:space="preserve">No representation has been or is made to </w:t>
      </w:r>
      <w:r>
        <w:t>the Tenderer</w:t>
      </w:r>
      <w:r w:rsidRPr="006B6EDD">
        <w:t xml:space="preserve"> by the Commonwealth, the </w:t>
      </w:r>
      <w:r w:rsidR="000C64BE">
        <w:t>Tender Administrator</w:t>
      </w:r>
      <w:r w:rsidRPr="006B6EDD">
        <w:t>, the Contract Administrator or any of their employees, agents or consultants</w:t>
      </w:r>
      <w:r>
        <w:t xml:space="preserve"> about the accuracy, completeness or sufficiency of the Brief</w:t>
      </w:r>
      <w:r w:rsidRPr="006B6EDD">
        <w:t xml:space="preserve"> and the Commonwealth:</w:t>
      </w:r>
    </w:p>
    <w:p w14:paraId="1CEED260" w14:textId="77777777" w:rsidR="005C4760" w:rsidRPr="006B6EDD" w:rsidRDefault="005C4760" w:rsidP="00B143C2">
      <w:pPr>
        <w:pStyle w:val="DefenceHeading4"/>
      </w:pPr>
      <w:r w:rsidRPr="006B6EDD">
        <w:t>has not assumed; nor</w:t>
      </w:r>
    </w:p>
    <w:p w14:paraId="110971BD" w14:textId="77777777" w:rsidR="005C4760" w:rsidRPr="006B6EDD" w:rsidRDefault="005C4760" w:rsidP="00B143C2">
      <w:pPr>
        <w:pStyle w:val="DefenceHeading4"/>
      </w:pPr>
      <w:r w:rsidRPr="006B6EDD">
        <w:t>does it assume,</w:t>
      </w:r>
    </w:p>
    <w:p w14:paraId="325D105D" w14:textId="77777777" w:rsidR="005C4760" w:rsidRPr="006B6EDD" w:rsidRDefault="005C4760" w:rsidP="0066335D">
      <w:pPr>
        <w:pStyle w:val="DefenceIndent"/>
      </w:pPr>
      <w:r>
        <w:t>a duty of care to the Tenderer</w:t>
      </w:r>
      <w:r w:rsidRPr="006B6EDD">
        <w:t xml:space="preserve"> concerning the Brief.</w:t>
      </w:r>
    </w:p>
    <w:p w14:paraId="37499C2C" w14:textId="77777777" w:rsidR="005C4760" w:rsidRPr="006B6EDD" w:rsidRDefault="005C4760" w:rsidP="00B143C2">
      <w:pPr>
        <w:pStyle w:val="DefenceHeading3"/>
      </w:pPr>
      <w:r w:rsidRPr="006B6EDD">
        <w:lastRenderedPageBreak/>
        <w:t>The Tenderer is required to do, and will be deemed to have done, everything that would be expected of a</w:t>
      </w:r>
      <w:r>
        <w:t>n expert professional provider of the Services</w:t>
      </w:r>
      <w:r w:rsidRPr="006B6EDD">
        <w:t xml:space="preserve"> in:</w:t>
      </w:r>
      <w:r>
        <w:t xml:space="preserve"> </w:t>
      </w:r>
    </w:p>
    <w:p w14:paraId="1DF91C67" w14:textId="6E877B8A" w:rsidR="005C4760" w:rsidRPr="006B6EDD" w:rsidRDefault="005C4760" w:rsidP="00B143C2">
      <w:pPr>
        <w:pStyle w:val="DefenceHeading4"/>
      </w:pPr>
      <w:r w:rsidRPr="006B6EDD">
        <w:t>assessing the risks which it is assuming under the Contract</w:t>
      </w:r>
      <w:r>
        <w:t xml:space="preserve">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6B6EDD">
        <w:t>; and</w:t>
      </w:r>
    </w:p>
    <w:p w14:paraId="78C35BC7" w14:textId="3AE7D0D7" w:rsidR="005C4760" w:rsidRPr="006B6EDD" w:rsidRDefault="005C4760" w:rsidP="00B143C2">
      <w:pPr>
        <w:pStyle w:val="DefenceHeading4"/>
      </w:pPr>
      <w:r w:rsidRPr="006B6EDD">
        <w:t>ensuring that its tendered Fee contains allowances to protect it against any of these risks, including all those things, activities and tasks set out in the Tender Form.</w:t>
      </w:r>
    </w:p>
    <w:p w14:paraId="79A4E29E" w14:textId="77777777" w:rsidR="005C4760" w:rsidRDefault="005C4760" w:rsidP="00B143C2">
      <w:pPr>
        <w:pStyle w:val="DefenceHeading1"/>
      </w:pPr>
      <w:bookmarkStart w:id="258" w:name="_Toc45009698"/>
      <w:bookmarkStart w:id="259" w:name="_Toc45101889"/>
      <w:bookmarkStart w:id="260" w:name="_Toc45108216"/>
      <w:bookmarkStart w:id="261" w:name="_Toc45130312"/>
      <w:bookmarkStart w:id="262" w:name="_Toc45130368"/>
      <w:bookmarkStart w:id="263" w:name="_Toc45130479"/>
      <w:bookmarkStart w:id="264" w:name="_Toc45130613"/>
      <w:bookmarkStart w:id="265" w:name="_Toc45130810"/>
      <w:bookmarkStart w:id="266" w:name="_Toc45131242"/>
      <w:bookmarkStart w:id="267" w:name="_Toc45131350"/>
      <w:bookmarkStart w:id="268" w:name="_Toc45131458"/>
      <w:bookmarkStart w:id="269" w:name="_Toc45534041"/>
      <w:bookmarkStart w:id="270" w:name="_Toc45534428"/>
      <w:bookmarkStart w:id="271" w:name="_Toc45534821"/>
      <w:bookmarkStart w:id="272" w:name="_Toc45617404"/>
      <w:bookmarkStart w:id="273" w:name="_Toc45617795"/>
      <w:bookmarkStart w:id="274" w:name="_Toc45618191"/>
      <w:bookmarkStart w:id="275" w:name="_Toc45618582"/>
      <w:bookmarkStart w:id="276" w:name="_Toc45618975"/>
      <w:bookmarkStart w:id="277" w:name="_Toc45619366"/>
      <w:bookmarkStart w:id="278" w:name="_Toc45619757"/>
      <w:bookmarkStart w:id="279" w:name="_Toc45620148"/>
      <w:bookmarkStart w:id="280" w:name="_Toc49778760"/>
      <w:bookmarkStart w:id="281" w:name="_Toc49779151"/>
      <w:bookmarkStart w:id="282" w:name="_Toc49779542"/>
      <w:bookmarkStart w:id="283" w:name="_Toc55914832"/>
      <w:bookmarkStart w:id="284" w:name="_Toc56176114"/>
      <w:bookmarkStart w:id="285" w:name="_Toc57212416"/>
      <w:bookmarkStart w:id="286" w:name="_Toc57212808"/>
      <w:bookmarkStart w:id="287" w:name="_Toc57213202"/>
      <w:bookmarkStart w:id="288" w:name="_Toc65154540"/>
      <w:bookmarkStart w:id="289" w:name="_Toc69215945"/>
      <w:bookmarkStart w:id="290" w:name="_Toc69289459"/>
      <w:bookmarkStart w:id="291" w:name="_Toc69292340"/>
      <w:bookmarkStart w:id="292" w:name="_Toc69297876"/>
      <w:bookmarkStart w:id="293" w:name="_Toc69307368"/>
      <w:bookmarkStart w:id="294" w:name="_Toc83199775"/>
      <w:bookmarkStart w:id="295" w:name="_Toc45009699"/>
      <w:bookmarkStart w:id="296" w:name="_Toc45101890"/>
      <w:bookmarkStart w:id="297" w:name="_Toc45108217"/>
      <w:bookmarkStart w:id="298" w:name="_Toc45130313"/>
      <w:bookmarkStart w:id="299" w:name="_Toc45130369"/>
      <w:bookmarkStart w:id="300" w:name="_Toc45130480"/>
      <w:bookmarkStart w:id="301" w:name="_Toc45130614"/>
      <w:bookmarkStart w:id="302" w:name="_Toc45130811"/>
      <w:bookmarkStart w:id="303" w:name="_Toc45131243"/>
      <w:bookmarkStart w:id="304" w:name="_Toc45131351"/>
      <w:bookmarkStart w:id="305" w:name="_Toc45131459"/>
      <w:bookmarkStart w:id="306" w:name="_Toc45534042"/>
      <w:bookmarkStart w:id="307" w:name="_Toc45534429"/>
      <w:bookmarkStart w:id="308" w:name="_Toc45534822"/>
      <w:bookmarkStart w:id="309" w:name="_Toc45617405"/>
      <w:bookmarkStart w:id="310" w:name="_Toc45617796"/>
      <w:bookmarkStart w:id="311" w:name="_Toc45618192"/>
      <w:bookmarkStart w:id="312" w:name="_Toc45618583"/>
      <w:bookmarkStart w:id="313" w:name="_Toc45618976"/>
      <w:bookmarkStart w:id="314" w:name="_Toc45619367"/>
      <w:bookmarkStart w:id="315" w:name="_Toc45619758"/>
      <w:bookmarkStart w:id="316" w:name="_Toc45620149"/>
      <w:bookmarkStart w:id="317" w:name="_Toc49778761"/>
      <w:bookmarkStart w:id="318" w:name="_Toc49779152"/>
      <w:bookmarkStart w:id="319" w:name="_Toc49779543"/>
      <w:bookmarkStart w:id="320" w:name="_Toc55914833"/>
      <w:bookmarkStart w:id="321" w:name="_Toc56176115"/>
      <w:bookmarkStart w:id="322" w:name="_Toc57212417"/>
      <w:bookmarkStart w:id="323" w:name="_Toc57212809"/>
      <w:bookmarkStart w:id="324" w:name="_Toc57213203"/>
      <w:bookmarkStart w:id="325" w:name="_Toc65154541"/>
      <w:bookmarkStart w:id="326" w:name="_Toc69215946"/>
      <w:bookmarkStart w:id="327" w:name="_Toc69289460"/>
      <w:bookmarkStart w:id="328" w:name="_Toc69292341"/>
      <w:bookmarkStart w:id="329" w:name="_Toc69297877"/>
      <w:bookmarkStart w:id="330" w:name="_Toc69307369"/>
      <w:bookmarkStart w:id="331" w:name="_Toc83199776"/>
      <w:bookmarkStart w:id="332" w:name="_Toc45009700"/>
      <w:bookmarkStart w:id="333" w:name="_Toc45101891"/>
      <w:bookmarkStart w:id="334" w:name="_Toc45108218"/>
      <w:bookmarkStart w:id="335" w:name="_Toc45130314"/>
      <w:bookmarkStart w:id="336" w:name="_Toc45130370"/>
      <w:bookmarkStart w:id="337" w:name="_Toc45130481"/>
      <w:bookmarkStart w:id="338" w:name="_Toc45130615"/>
      <w:bookmarkStart w:id="339" w:name="_Toc45130812"/>
      <w:bookmarkStart w:id="340" w:name="_Toc45131244"/>
      <w:bookmarkStart w:id="341" w:name="_Toc45131352"/>
      <w:bookmarkStart w:id="342" w:name="_Toc45131460"/>
      <w:bookmarkStart w:id="343" w:name="_Toc45534043"/>
      <w:bookmarkStart w:id="344" w:name="_Toc45534430"/>
      <w:bookmarkStart w:id="345" w:name="_Toc45534823"/>
      <w:bookmarkStart w:id="346" w:name="_Toc45617406"/>
      <w:bookmarkStart w:id="347" w:name="_Toc45617797"/>
      <w:bookmarkStart w:id="348" w:name="_Toc45618193"/>
      <w:bookmarkStart w:id="349" w:name="_Toc45618584"/>
      <w:bookmarkStart w:id="350" w:name="_Toc45618977"/>
      <w:bookmarkStart w:id="351" w:name="_Toc45619368"/>
      <w:bookmarkStart w:id="352" w:name="_Toc45619759"/>
      <w:bookmarkStart w:id="353" w:name="_Toc45620150"/>
      <w:bookmarkStart w:id="354" w:name="_Toc49778762"/>
      <w:bookmarkStart w:id="355" w:name="_Toc49779153"/>
      <w:bookmarkStart w:id="356" w:name="_Toc49779544"/>
      <w:bookmarkStart w:id="357" w:name="_Toc55914834"/>
      <w:bookmarkStart w:id="358" w:name="_Toc56176116"/>
      <w:bookmarkStart w:id="359" w:name="_Toc57212418"/>
      <w:bookmarkStart w:id="360" w:name="_Toc57212810"/>
      <w:bookmarkStart w:id="361" w:name="_Toc57213204"/>
      <w:bookmarkStart w:id="362" w:name="_Toc65154542"/>
      <w:bookmarkStart w:id="363" w:name="_Toc69215947"/>
      <w:bookmarkStart w:id="364" w:name="_Toc69289461"/>
      <w:bookmarkStart w:id="365" w:name="_Toc69292342"/>
      <w:bookmarkStart w:id="366" w:name="_Toc69297878"/>
      <w:bookmarkStart w:id="367" w:name="_Toc69307370"/>
      <w:bookmarkStart w:id="368" w:name="_Toc83199777"/>
      <w:bookmarkStart w:id="369" w:name="_Toc45009701"/>
      <w:bookmarkStart w:id="370" w:name="_Toc45101892"/>
      <w:bookmarkStart w:id="371" w:name="_Toc45108219"/>
      <w:bookmarkStart w:id="372" w:name="_Toc45130315"/>
      <w:bookmarkStart w:id="373" w:name="_Toc45130371"/>
      <w:bookmarkStart w:id="374" w:name="_Toc45130482"/>
      <w:bookmarkStart w:id="375" w:name="_Toc45130616"/>
      <w:bookmarkStart w:id="376" w:name="_Toc45130813"/>
      <w:bookmarkStart w:id="377" w:name="_Toc45131245"/>
      <w:bookmarkStart w:id="378" w:name="_Toc45131353"/>
      <w:bookmarkStart w:id="379" w:name="_Toc45131461"/>
      <w:bookmarkStart w:id="380" w:name="_Toc45534044"/>
      <w:bookmarkStart w:id="381" w:name="_Toc45534431"/>
      <w:bookmarkStart w:id="382" w:name="_Toc45534824"/>
      <w:bookmarkStart w:id="383" w:name="_Toc45617407"/>
      <w:bookmarkStart w:id="384" w:name="_Toc45617798"/>
      <w:bookmarkStart w:id="385" w:name="_Toc45618194"/>
      <w:bookmarkStart w:id="386" w:name="_Toc45618585"/>
      <w:bookmarkStart w:id="387" w:name="_Toc45618978"/>
      <w:bookmarkStart w:id="388" w:name="_Toc45619369"/>
      <w:bookmarkStart w:id="389" w:name="_Toc45619760"/>
      <w:bookmarkStart w:id="390" w:name="_Toc45620151"/>
      <w:bookmarkStart w:id="391" w:name="_Toc49778763"/>
      <w:bookmarkStart w:id="392" w:name="_Toc49779154"/>
      <w:bookmarkStart w:id="393" w:name="_Toc49779545"/>
      <w:bookmarkStart w:id="394" w:name="_Toc55914835"/>
      <w:bookmarkStart w:id="395" w:name="_Toc56176117"/>
      <w:bookmarkStart w:id="396" w:name="_Toc57212419"/>
      <w:bookmarkStart w:id="397" w:name="_Toc57212811"/>
      <w:bookmarkStart w:id="398" w:name="_Toc57213205"/>
      <w:bookmarkStart w:id="399" w:name="_Toc65154543"/>
      <w:bookmarkStart w:id="400" w:name="_Toc69215948"/>
      <w:bookmarkStart w:id="401" w:name="_Toc69289462"/>
      <w:bookmarkStart w:id="402" w:name="_Toc69292343"/>
      <w:bookmarkStart w:id="403" w:name="_Toc69297879"/>
      <w:bookmarkStart w:id="404" w:name="_Toc69307371"/>
      <w:bookmarkStart w:id="405" w:name="_Toc83199778"/>
      <w:bookmarkStart w:id="406" w:name="_Ref211743389"/>
      <w:bookmarkStart w:id="407" w:name="_Toc472336956"/>
      <w:bookmarkStart w:id="408" w:name="_Toc13225186"/>
      <w:bookmarkStart w:id="409" w:name="_Toc13225386"/>
      <w:bookmarkStart w:id="410" w:name="_Toc13225588"/>
      <w:bookmarkStart w:id="411" w:name="_Toc13225927"/>
      <w:bookmarkStart w:id="412" w:name="_Toc13228247"/>
      <w:bookmarkStart w:id="413" w:name="_Toc13404773"/>
      <w:bookmarkStart w:id="414" w:name="_Toc137745702"/>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6B6EDD">
        <w:t>information documents</w:t>
      </w:r>
      <w:bookmarkEnd w:id="406"/>
      <w:bookmarkEnd w:id="407"/>
      <w:bookmarkEnd w:id="408"/>
      <w:bookmarkEnd w:id="409"/>
      <w:bookmarkEnd w:id="410"/>
      <w:bookmarkEnd w:id="411"/>
      <w:bookmarkEnd w:id="412"/>
      <w:bookmarkEnd w:id="413"/>
      <w:bookmarkEnd w:id="414"/>
    </w:p>
    <w:p w14:paraId="4596B505" w14:textId="77777777" w:rsidR="005C4760" w:rsidRPr="006B6EDD" w:rsidRDefault="005C4760" w:rsidP="00B143C2">
      <w:pPr>
        <w:pStyle w:val="DefenceHeading3"/>
      </w:pPr>
      <w:bookmarkStart w:id="415" w:name="_Ref392237532"/>
      <w:r w:rsidRPr="006B6EDD">
        <w:t xml:space="preserve">With respect to the </w:t>
      </w:r>
      <w:r w:rsidRPr="0084037E">
        <w:t>Information Documents</w:t>
      </w:r>
      <w:r w:rsidRPr="006B6EDD">
        <w:t>:</w:t>
      </w:r>
      <w:bookmarkEnd w:id="415"/>
    </w:p>
    <w:p w14:paraId="41AB50C4" w14:textId="04B83346" w:rsidR="005C4760" w:rsidRPr="003E545E" w:rsidRDefault="005C4760" w:rsidP="00B143C2">
      <w:pPr>
        <w:pStyle w:val="DefenceHeading4"/>
      </w:pPr>
      <w:r>
        <w:t>the</w:t>
      </w:r>
      <w:r w:rsidRPr="006B6EDD">
        <w:t xml:space="preserve"> </w:t>
      </w:r>
      <w:r w:rsidRPr="0084037E">
        <w:t>Information Documents</w:t>
      </w:r>
      <w:r w:rsidRPr="006B6EDD">
        <w:t xml:space="preserve"> referred to </w:t>
      </w:r>
      <w:r>
        <w:t>under</w:t>
      </w:r>
      <w:r w:rsidRPr="006B6EDD">
        <w:t xml:space="preserve"> </w:t>
      </w:r>
      <w:r w:rsidRPr="003E545E">
        <w:t>clause </w:t>
      </w:r>
      <w:r w:rsidR="008C47DA">
        <w:fldChar w:fldCharType="begin"/>
      </w:r>
      <w:r w:rsidR="008C47DA">
        <w:instrText xml:space="preserve"> REF _Ref110155692 \w \h </w:instrText>
      </w:r>
      <w:r w:rsidR="008C47DA">
        <w:fldChar w:fldCharType="separate"/>
      </w:r>
      <w:r w:rsidR="00070E7D">
        <w:t>2.1(l)(</w:t>
      </w:r>
      <w:proofErr w:type="spellStart"/>
      <w:r w:rsidR="00070E7D">
        <w:t>i</w:t>
      </w:r>
      <w:proofErr w:type="spellEnd"/>
      <w:r w:rsidR="00070E7D">
        <w:t>)</w:t>
      </w:r>
      <w:r w:rsidR="008C47DA">
        <w:fldChar w:fldCharType="end"/>
      </w:r>
      <w:r w:rsidR="008C47DA">
        <w:t xml:space="preserve"> </w:t>
      </w:r>
      <w:r w:rsidRPr="003E545E">
        <w:t xml:space="preserve">are immediately available for the information only of the </w:t>
      </w:r>
      <w:proofErr w:type="gramStart"/>
      <w:r w:rsidRPr="003E545E">
        <w:t>Tenderer;</w:t>
      </w:r>
      <w:proofErr w:type="gramEnd"/>
    </w:p>
    <w:p w14:paraId="644641C6" w14:textId="257894A2" w:rsidR="005C4760" w:rsidRPr="006B6EDD" w:rsidRDefault="005C4760" w:rsidP="009D59F6">
      <w:pPr>
        <w:pStyle w:val="DefenceHeading4"/>
      </w:pPr>
      <w:r w:rsidRPr="003E545E">
        <w:t xml:space="preserve">the Information Documents referred to under clause </w:t>
      </w:r>
      <w:r w:rsidR="00D753F5">
        <w:fldChar w:fldCharType="begin"/>
      </w:r>
      <w:r w:rsidR="00D753F5">
        <w:instrText xml:space="preserve"> REF _Ref52461906 \w \h </w:instrText>
      </w:r>
      <w:r w:rsidR="00D753F5">
        <w:fldChar w:fldCharType="separate"/>
      </w:r>
      <w:r w:rsidR="00070E7D">
        <w:t>2.1(l)(ii)</w:t>
      </w:r>
      <w:r w:rsidR="00D753F5">
        <w:fldChar w:fldCharType="end"/>
      </w:r>
      <w:r w:rsidRPr="003E545E">
        <w:t xml:space="preserve"> may from time to time prior to the Clos</w:t>
      </w:r>
      <w:r w:rsidR="00B65386">
        <w:t>ing</w:t>
      </w:r>
      <w:r w:rsidRPr="003E545E">
        <w:t xml:space="preserve"> Date and Time be</w:t>
      </w:r>
      <w:r w:rsidR="00B57BD3">
        <w:t xml:space="preserve"> </w:t>
      </w:r>
      <w:r>
        <w:t xml:space="preserve">published on </w:t>
      </w:r>
      <w:proofErr w:type="spellStart"/>
      <w:r>
        <w:t>AusTender</w:t>
      </w:r>
      <w:proofErr w:type="spellEnd"/>
      <w:r>
        <w:t xml:space="preserve"> or issued by the </w:t>
      </w:r>
      <w:r w:rsidR="000C64BE">
        <w:t>Tender Administrator</w:t>
      </w:r>
      <w:r>
        <w:t xml:space="preserve"> by email or post</w:t>
      </w:r>
      <w:r w:rsidR="00E8392F">
        <w:t xml:space="preserve"> (as applicable) (including attachments to the Information Document</w:t>
      </w:r>
      <w:r>
        <w:t xml:space="preserve">, as indicated in the Information Document) </w:t>
      </w:r>
      <w:r w:rsidRPr="006B6EDD">
        <w:t xml:space="preserve">for the information only of the Tenderer; </w:t>
      </w:r>
    </w:p>
    <w:p w14:paraId="76562936" w14:textId="543DAF89" w:rsidR="005C4760" w:rsidRDefault="005C4760" w:rsidP="00B143C2">
      <w:pPr>
        <w:pStyle w:val="DefenceHeading4"/>
      </w:pPr>
      <w:r w:rsidRPr="006B6EDD">
        <w:t xml:space="preserve">they do not form part of the Tender Documents and will not form part of </w:t>
      </w:r>
      <w:r>
        <w:t xml:space="preserve">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and</w:t>
      </w:r>
    </w:p>
    <w:p w14:paraId="6277E61D" w14:textId="2D56D34C" w:rsidR="005C4760" w:rsidRPr="006B6EDD" w:rsidRDefault="005C4760" w:rsidP="00B143C2">
      <w:pPr>
        <w:pStyle w:val="DefenceHeading4"/>
      </w:pPr>
      <w:r>
        <w:t xml:space="preserve">this clause </w:t>
      </w:r>
      <w:r>
        <w:fldChar w:fldCharType="begin"/>
      </w:r>
      <w:r>
        <w:instrText xml:space="preserve"> REF _Ref211743389 \w \h </w:instrText>
      </w:r>
      <w:r>
        <w:fldChar w:fldCharType="separate"/>
      </w:r>
      <w:r w:rsidR="00070E7D">
        <w:t>6</w:t>
      </w:r>
      <w:r>
        <w:fldChar w:fldCharType="end"/>
      </w:r>
      <w:r>
        <w:t xml:space="preserve"> applies notwithstanding that </w:t>
      </w:r>
      <w:proofErr w:type="spellStart"/>
      <w:r>
        <w:t>AusTender</w:t>
      </w:r>
      <w:proofErr w:type="spellEnd"/>
      <w:r w:rsidR="00FD3318">
        <w:t xml:space="preserve"> </w:t>
      </w:r>
      <w:r>
        <w:t>describe</w:t>
      </w:r>
      <w:r w:rsidR="00A67703">
        <w:t>s</w:t>
      </w:r>
      <w:r>
        <w:t xml:space="preserve"> such documents as "addenda" or "ATM Documents"</w:t>
      </w:r>
      <w:r w:rsidRPr="006B6EDD">
        <w:t>.</w:t>
      </w:r>
    </w:p>
    <w:p w14:paraId="2CC3DD26" w14:textId="77777777" w:rsidR="005C4760" w:rsidRDefault="005C4760" w:rsidP="00B143C2">
      <w:pPr>
        <w:pStyle w:val="DefenceHeading3"/>
      </w:pPr>
      <w:bookmarkStart w:id="416" w:name="_Ref113441717"/>
      <w:bookmarkStart w:id="417" w:name="_Ref392237534"/>
      <w:r w:rsidRPr="006B6EDD">
        <w:t>The Tenderer</w:t>
      </w:r>
      <w:r>
        <w:t>:</w:t>
      </w:r>
      <w:r w:rsidRPr="006B6EDD">
        <w:t xml:space="preserve"> </w:t>
      </w:r>
    </w:p>
    <w:p w14:paraId="7107C2E2" w14:textId="77777777" w:rsidR="00B57BD3" w:rsidRDefault="00B57BD3" w:rsidP="00B143C2">
      <w:pPr>
        <w:pStyle w:val="DefenceHeading4"/>
      </w:pPr>
      <w:r w:rsidRPr="00B57BD3">
        <w:t xml:space="preserve">acknowledges and agrees that the Commonwealth published on </w:t>
      </w:r>
      <w:proofErr w:type="spellStart"/>
      <w:r w:rsidRPr="00B57BD3">
        <w:t>AusTender</w:t>
      </w:r>
      <w:proofErr w:type="spellEnd"/>
      <w:r w:rsidRPr="00B57BD3">
        <w:t xml:space="preserve"> or issued by the Tender Administrator by email or post</w:t>
      </w:r>
      <w:r w:rsidR="00E8392F">
        <w:t xml:space="preserve"> (as applicable)</w:t>
      </w:r>
      <w:r>
        <w:t>,</w:t>
      </w:r>
      <w:r w:rsidRPr="00B57BD3">
        <w:t xml:space="preserve"> the Disclaimer and Confidentiality </w:t>
      </w:r>
      <w:proofErr w:type="gramStart"/>
      <w:r w:rsidRPr="00B57BD3">
        <w:t>Agreement;</w:t>
      </w:r>
      <w:bookmarkStart w:id="418" w:name="_Ref408929777"/>
      <w:proofErr w:type="gramEnd"/>
    </w:p>
    <w:p w14:paraId="51CC4E43" w14:textId="5D202B4C" w:rsidR="005C4760" w:rsidRDefault="005C4760" w:rsidP="009D59F6">
      <w:pPr>
        <w:pStyle w:val="DefenceHeading4"/>
      </w:pPr>
      <w:r>
        <w:t>warrants that</w:t>
      </w:r>
      <w:r w:rsidR="00814EC9">
        <w:t xml:space="preserve">, </w:t>
      </w:r>
      <w:r>
        <w:t xml:space="preserve">to the extent that the Tender Documents and the </w:t>
      </w:r>
      <w:r w:rsidRPr="0084037E">
        <w:t>Information Documents</w:t>
      </w:r>
      <w:r w:rsidR="00AD1858">
        <w:t xml:space="preserve"> are</w:t>
      </w:r>
      <w:r>
        <w:t>:</w:t>
      </w:r>
    </w:p>
    <w:p w14:paraId="25E34B6A" w14:textId="211A49C2" w:rsidR="005C4760" w:rsidRDefault="005C4760" w:rsidP="009D59F6">
      <w:pPr>
        <w:pStyle w:val="DefenceHeading5"/>
      </w:pPr>
      <w:r>
        <w:t xml:space="preserve">published on </w:t>
      </w:r>
      <w:proofErr w:type="spellStart"/>
      <w:r>
        <w:t>AusTender</w:t>
      </w:r>
      <w:proofErr w:type="spellEnd"/>
      <w:r>
        <w:t xml:space="preserve">, before the Tenderer downloaded any of the Tender Documents or the </w:t>
      </w:r>
      <w:r w:rsidRPr="0084037E">
        <w:t>Information Documents</w:t>
      </w:r>
      <w:r>
        <w:t xml:space="preserve"> from </w:t>
      </w:r>
      <w:proofErr w:type="spellStart"/>
      <w:r>
        <w:t>AusTender</w:t>
      </w:r>
      <w:proofErr w:type="spellEnd"/>
      <w:r>
        <w:t>; or</w:t>
      </w:r>
    </w:p>
    <w:p w14:paraId="1BD0EAA4" w14:textId="088C69AD" w:rsidR="005C4760" w:rsidRDefault="005C4760" w:rsidP="009D59F6">
      <w:pPr>
        <w:pStyle w:val="DefenceHeading5"/>
      </w:pPr>
      <w:r>
        <w:t xml:space="preserve">not published on </w:t>
      </w:r>
      <w:proofErr w:type="spellStart"/>
      <w:r>
        <w:t>AusTender</w:t>
      </w:r>
      <w:proofErr w:type="spellEnd"/>
      <w:r>
        <w:t xml:space="preserve">, before the </w:t>
      </w:r>
      <w:r w:rsidR="000C64BE">
        <w:t>Tender Administrator</w:t>
      </w:r>
      <w:r>
        <w:t xml:space="preserve"> issued any of the Tender Documents or the </w:t>
      </w:r>
      <w:r w:rsidRPr="0084037E">
        <w:t>Information Documents</w:t>
      </w:r>
      <w:r>
        <w:t xml:space="preserve"> to the Tenderer by email or post</w:t>
      </w:r>
      <w:r w:rsidR="00695DC0">
        <w:t>,</w:t>
      </w:r>
    </w:p>
    <w:p w14:paraId="38C653D8" w14:textId="77777777" w:rsidR="005C4760" w:rsidRDefault="005C4760" w:rsidP="00A8727F">
      <w:pPr>
        <w:pStyle w:val="DefenceIndent2"/>
      </w:pPr>
      <w:r>
        <w:t xml:space="preserve">the Tenderer duly completed, </w:t>
      </w:r>
      <w:proofErr w:type="gramStart"/>
      <w:r>
        <w:t>executed</w:t>
      </w:r>
      <w:proofErr w:type="gramEnd"/>
      <w:r>
        <w:t xml:space="preserve"> and returned the Disclaimer and Confidentiality Agreement by email to the </w:t>
      </w:r>
      <w:r w:rsidR="000C64BE">
        <w:t>Tender Administrator</w:t>
      </w:r>
      <w:r>
        <w:t xml:space="preserve">; and </w:t>
      </w:r>
    </w:p>
    <w:p w14:paraId="2B8B5D23" w14:textId="77777777" w:rsidR="005C4760" w:rsidRDefault="005C4760" w:rsidP="00B143C2">
      <w:pPr>
        <w:pStyle w:val="DefenceHeading4"/>
      </w:pPr>
      <w:r>
        <w:t xml:space="preserve">acknowledges and agrees that, if requested by the </w:t>
      </w:r>
      <w:r w:rsidR="000C64BE">
        <w:t>Tender Administrator</w:t>
      </w:r>
      <w:r>
        <w:t xml:space="preserve"> by email, the Tenderer must provide to the </w:t>
      </w:r>
      <w:r w:rsidR="000C64BE">
        <w:t>Tender Administrator</w:t>
      </w:r>
      <w:r>
        <w:t xml:space="preserve"> by email the names and addresses of all persons to whom the Tenderer has issued the whole or any part of the Tender Documents and </w:t>
      </w:r>
      <w:r w:rsidRPr="0084037E">
        <w:t>Information Documents</w:t>
      </w:r>
      <w:r>
        <w:t xml:space="preserve"> by the time and date specified in the </w:t>
      </w:r>
      <w:r w:rsidR="000C64BE">
        <w:t>Tender Administrator</w:t>
      </w:r>
      <w:r>
        <w:t>'s request.</w:t>
      </w:r>
    </w:p>
    <w:p w14:paraId="1C80CF20" w14:textId="06558D2D" w:rsidR="005C4760" w:rsidRDefault="005C4760" w:rsidP="00B143C2">
      <w:pPr>
        <w:pStyle w:val="DefenceHeading1"/>
      </w:pPr>
      <w:bookmarkStart w:id="419" w:name="_Toc416194862"/>
      <w:bookmarkStart w:id="420" w:name="_Toc416194863"/>
      <w:bookmarkStart w:id="421" w:name="_Ref163301925"/>
      <w:bookmarkStart w:id="422" w:name="_Ref163304677"/>
      <w:bookmarkStart w:id="423" w:name="_Ref448157213"/>
      <w:bookmarkStart w:id="424" w:name="_Toc472336957"/>
      <w:bookmarkStart w:id="425" w:name="_Toc13225187"/>
      <w:bookmarkStart w:id="426" w:name="_Toc13225387"/>
      <w:bookmarkStart w:id="427" w:name="_Toc13225589"/>
      <w:bookmarkStart w:id="428" w:name="_Toc13225928"/>
      <w:bookmarkStart w:id="429" w:name="_Toc13228248"/>
      <w:bookmarkStart w:id="430" w:name="_Toc13404774"/>
      <w:bookmarkStart w:id="431" w:name="_Toc137745703"/>
      <w:bookmarkEnd w:id="416"/>
      <w:bookmarkEnd w:id="417"/>
      <w:bookmarkEnd w:id="418"/>
      <w:bookmarkEnd w:id="419"/>
      <w:bookmarkEnd w:id="420"/>
      <w:r w:rsidRPr="006B6EDD">
        <w:t xml:space="preserve">proposed procedure before and after </w:t>
      </w:r>
      <w:bookmarkEnd w:id="421"/>
      <w:bookmarkEnd w:id="422"/>
      <w:r>
        <w:t>Clos</w:t>
      </w:r>
      <w:r w:rsidR="00B65386">
        <w:t>ing</w:t>
      </w:r>
      <w:r>
        <w:t xml:space="preserve"> date and time</w:t>
      </w:r>
      <w:bookmarkEnd w:id="423"/>
      <w:bookmarkEnd w:id="424"/>
      <w:bookmarkEnd w:id="425"/>
      <w:bookmarkEnd w:id="426"/>
      <w:bookmarkEnd w:id="427"/>
      <w:bookmarkEnd w:id="428"/>
      <w:bookmarkEnd w:id="429"/>
      <w:bookmarkEnd w:id="430"/>
      <w:bookmarkEnd w:id="431"/>
    </w:p>
    <w:p w14:paraId="1496B613" w14:textId="69809340" w:rsidR="0052759E" w:rsidRPr="00A0374D" w:rsidRDefault="0052759E" w:rsidP="009D59F6">
      <w:pPr>
        <w:pStyle w:val="DefenceHeading2"/>
      </w:pPr>
      <w:bookmarkStart w:id="432" w:name="_Ref45201590"/>
      <w:r w:rsidRPr="00A0374D">
        <w:t>Procedure Before the Clos</w:t>
      </w:r>
      <w:r w:rsidR="00B65386">
        <w:t>ing</w:t>
      </w:r>
      <w:r w:rsidRPr="00A0374D">
        <w:t xml:space="preserve"> Date and Time</w:t>
      </w:r>
      <w:bookmarkEnd w:id="432"/>
    </w:p>
    <w:p w14:paraId="74D3BA43" w14:textId="2B37C999" w:rsidR="005C4760" w:rsidRPr="006B6EDD" w:rsidRDefault="005C4760" w:rsidP="00B143C2">
      <w:pPr>
        <w:pStyle w:val="DefenceHeading3"/>
      </w:pPr>
      <w:bookmarkStart w:id="433" w:name="_Ref113685947"/>
      <w:bookmarkStart w:id="434" w:name="_Ref475624010"/>
      <w:r>
        <w:t>The</w:t>
      </w:r>
      <w:r w:rsidRPr="006B6EDD">
        <w:t xml:space="preserve"> Commonwealth requires the </w:t>
      </w:r>
      <w:r>
        <w:t>lodgement</w:t>
      </w:r>
      <w:r w:rsidRPr="006B6EDD">
        <w:t xml:space="preserve"> of fully</w:t>
      </w:r>
      <w:r>
        <w:t xml:space="preserve"> competitive Tenders from each T</w:t>
      </w:r>
      <w:r w:rsidRPr="006B6EDD">
        <w:t>enderer, which will generally maximise the possibility of exceptional</w:t>
      </w:r>
      <w:r>
        <w:t xml:space="preserve"> performance by the successful T</w:t>
      </w:r>
      <w:r w:rsidRPr="006B6EDD">
        <w:t>enderer in accordance with the terms of the Tender Documents</w:t>
      </w:r>
      <w:bookmarkEnd w:id="433"/>
      <w:r>
        <w:t xml:space="preserve">. </w:t>
      </w:r>
      <w:bookmarkStart w:id="435" w:name="_Ref448143531"/>
      <w:bookmarkStart w:id="436" w:name="_Ref448308651"/>
      <w:r w:rsidR="00EC7DF8">
        <w:t xml:space="preserve"> </w:t>
      </w:r>
      <w:proofErr w:type="gramStart"/>
      <w:r>
        <w:t>I</w:t>
      </w:r>
      <w:r w:rsidRPr="006B6EDD">
        <w:t>n light of</w:t>
      </w:r>
      <w:proofErr w:type="gramEnd"/>
      <w:r w:rsidRPr="006B6EDD">
        <w:t xml:space="preserve"> </w:t>
      </w:r>
      <w:r>
        <w:t xml:space="preserve">this </w:t>
      </w:r>
      <w:r w:rsidRPr="006B6EDD">
        <w:t xml:space="preserve">paragraph </w:t>
      </w:r>
      <w:r>
        <w:fldChar w:fldCharType="begin"/>
      </w:r>
      <w:r>
        <w:instrText xml:space="preserve"> REF _Ref475624010 \r \h </w:instrText>
      </w:r>
      <w:r>
        <w:fldChar w:fldCharType="separate"/>
      </w:r>
      <w:r w:rsidR="00070E7D">
        <w:t>(a)</w:t>
      </w:r>
      <w:r>
        <w:fldChar w:fldCharType="end"/>
      </w:r>
      <w:r>
        <w:t xml:space="preserve"> (and without limiting any other provision of the Tender Conditions),</w:t>
      </w:r>
      <w:r w:rsidRPr="006B6EDD">
        <w:t xml:space="preserve"> before the </w:t>
      </w:r>
      <w:r w:rsidRPr="0084037E">
        <w:t>Clos</w:t>
      </w:r>
      <w:r w:rsidR="00B65386">
        <w:t>ing</w:t>
      </w:r>
      <w:r w:rsidRPr="0084037E">
        <w:t xml:space="preserve"> Date and Time</w:t>
      </w:r>
      <w:r w:rsidRPr="006B6EDD">
        <w:t>, the Commonwealth may (in its absolute discretion)</w:t>
      </w:r>
      <w:r>
        <w:t xml:space="preserve"> do one or more of the following from time to time with one or more Tenderers</w:t>
      </w:r>
      <w:r w:rsidRPr="006B6EDD">
        <w:t>:</w:t>
      </w:r>
      <w:bookmarkEnd w:id="434"/>
      <w:bookmarkEnd w:id="435"/>
      <w:bookmarkEnd w:id="436"/>
    </w:p>
    <w:p w14:paraId="799D817D" w14:textId="77777777" w:rsidR="005C4760" w:rsidRPr="006B6EDD" w:rsidRDefault="0052759E" w:rsidP="00B143C2">
      <w:pPr>
        <w:pStyle w:val="DefenceHeading4"/>
      </w:pPr>
      <w:r>
        <w:lastRenderedPageBreak/>
        <w:t xml:space="preserve">at a time and place and in a manner notified by the Commonwealth, </w:t>
      </w:r>
      <w:r w:rsidR="005C4760" w:rsidRPr="006B6EDD">
        <w:t>meet separatel</w:t>
      </w:r>
      <w:r w:rsidR="005C4760">
        <w:t>y with representatives of each T</w:t>
      </w:r>
      <w:r w:rsidR="005C4760" w:rsidRPr="006B6EDD">
        <w:t>enderer to:</w:t>
      </w:r>
    </w:p>
    <w:p w14:paraId="2A7DA102" w14:textId="5A73ACF1" w:rsidR="005C4760" w:rsidRPr="006B6EDD" w:rsidRDefault="005C4760" w:rsidP="00B143C2">
      <w:pPr>
        <w:pStyle w:val="DefenceHeading5"/>
      </w:pPr>
      <w:r w:rsidRPr="006B6EDD">
        <w:t xml:space="preserve">obtain information in relation to, and </w:t>
      </w:r>
      <w:r w:rsidR="0052759E">
        <w:t xml:space="preserve">discuss and </w:t>
      </w:r>
      <w:r w:rsidRPr="006B6EDD">
        <w:t>clarify aspects of, the Tenderer's proposed Tender</w:t>
      </w:r>
      <w:r w:rsidR="0052759E">
        <w:t xml:space="preserve"> and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6B6EDD">
        <w:t>;</w:t>
      </w:r>
      <w:r w:rsidR="00695DC0">
        <w:t xml:space="preserve"> and</w:t>
      </w:r>
    </w:p>
    <w:p w14:paraId="3096824C" w14:textId="0123C092" w:rsidR="005C4760" w:rsidRPr="006B6EDD" w:rsidRDefault="005C4760" w:rsidP="00B143C2">
      <w:pPr>
        <w:pStyle w:val="DefenceHeading5"/>
      </w:pPr>
      <w:r w:rsidRPr="006B6EDD">
        <w:t>explain the intention of, and answer questions about, any aspect of the Tender Documents</w:t>
      </w:r>
      <w:r w:rsidR="00FB2FA5">
        <w:t>,</w:t>
      </w:r>
      <w:r w:rsidR="0052759E">
        <w:t xml:space="preserve"> including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w:t>
      </w:r>
      <w:r w:rsidRPr="006B6EDD">
        <w:t xml:space="preserve"> </w:t>
      </w:r>
    </w:p>
    <w:p w14:paraId="19117CC5" w14:textId="32C5B837" w:rsidR="005C4760" w:rsidRPr="006B6EDD" w:rsidRDefault="005C4760" w:rsidP="00B143C2">
      <w:pPr>
        <w:pStyle w:val="DefenceHeading4"/>
      </w:pPr>
      <w:bookmarkStart w:id="437" w:name="_Ref57715611"/>
      <w:r w:rsidRPr="006B6EDD">
        <w:t xml:space="preserve">require the Tenderer to provide the </w:t>
      </w:r>
      <w:r w:rsidR="00635C9C">
        <w:t>Commonwealth</w:t>
      </w:r>
      <w:r>
        <w:t xml:space="preserve"> </w:t>
      </w:r>
      <w:r w:rsidRPr="006B6EDD">
        <w:t>with further information or clarification in relation to aspects of the Tenderer's proposed Tender;</w:t>
      </w:r>
      <w:bookmarkEnd w:id="437"/>
      <w:r w:rsidR="00FD3318">
        <w:t xml:space="preserve"> and</w:t>
      </w:r>
      <w:r w:rsidRPr="006B6EDD">
        <w:t xml:space="preserve"> </w:t>
      </w:r>
    </w:p>
    <w:p w14:paraId="4EEC5F44" w14:textId="22911C98" w:rsidR="005C4760" w:rsidRPr="006B6EDD" w:rsidRDefault="005C4760" w:rsidP="00B143C2">
      <w:pPr>
        <w:pStyle w:val="DefenceHeading4"/>
      </w:pPr>
      <w:r>
        <w:t>because each T</w:t>
      </w:r>
      <w:r w:rsidRPr="006B6EDD">
        <w:t>enderer is likely to have a different app</w:t>
      </w:r>
      <w:r>
        <w:t>roach to its T</w:t>
      </w:r>
      <w:r w:rsidRPr="006B6EDD">
        <w:t>ender</w:t>
      </w:r>
      <w:r>
        <w:t>,</w:t>
      </w:r>
      <w:r w:rsidRPr="006B6EDD">
        <w:t xml:space="preserve"> the performance of the Services,</w:t>
      </w:r>
      <w:r>
        <w:t xml:space="preserve"> </w:t>
      </w:r>
      <w:proofErr w:type="gramStart"/>
      <w:r>
        <w:t>Completion</w:t>
      </w:r>
      <w:proofErr w:type="gramEnd"/>
      <w:r>
        <w:t xml:space="preserve"> and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w:t>
      </w:r>
      <w:r w:rsidRPr="006B6EDD">
        <w:t xml:space="preserve"> the Commonwealth may</w:t>
      </w:r>
      <w:r>
        <w:t xml:space="preserve"> (in its absolute discretion)</w:t>
      </w:r>
      <w:r w:rsidRPr="006B6EDD">
        <w:t>:</w:t>
      </w:r>
    </w:p>
    <w:p w14:paraId="5D0F9B67" w14:textId="77777777" w:rsidR="005C4760" w:rsidRPr="006B6EDD" w:rsidRDefault="005C4760" w:rsidP="00B143C2">
      <w:pPr>
        <w:pStyle w:val="DefenceHeading5"/>
      </w:pPr>
      <w:r w:rsidRPr="006B6EDD">
        <w:t>ra</w:t>
      </w:r>
      <w:r>
        <w:t>ise issues with a T</w:t>
      </w:r>
      <w:r w:rsidRPr="006B6EDD">
        <w:t>enderer whic</w:t>
      </w:r>
      <w:r>
        <w:t xml:space="preserve">h it does not raise with other </w:t>
      </w:r>
      <w:proofErr w:type="gramStart"/>
      <w:r>
        <w:t>T</w:t>
      </w:r>
      <w:r w:rsidRPr="006B6EDD">
        <w:t>enderers;</w:t>
      </w:r>
      <w:proofErr w:type="gramEnd"/>
    </w:p>
    <w:p w14:paraId="3AC9A73E" w14:textId="77777777" w:rsidR="005C4760" w:rsidRPr="006B6EDD" w:rsidRDefault="005C4760" w:rsidP="00B143C2">
      <w:pPr>
        <w:pStyle w:val="DefenceHeading5"/>
      </w:pPr>
      <w:r>
        <w:t>raise issues with a T</w:t>
      </w:r>
      <w:r w:rsidRPr="006B6EDD">
        <w:t xml:space="preserve">enderer which improves the proposed </w:t>
      </w:r>
      <w:r>
        <w:t>Tender to be lodged by that T</w:t>
      </w:r>
      <w:r w:rsidRPr="006B6EDD">
        <w:t>enderer; and</w:t>
      </w:r>
    </w:p>
    <w:p w14:paraId="6521D3C8" w14:textId="67375003" w:rsidR="005C4760" w:rsidRPr="006B6EDD" w:rsidRDefault="00BE4F54" w:rsidP="00B143C2">
      <w:pPr>
        <w:pStyle w:val="DefenceHeading5"/>
      </w:pPr>
      <w:r>
        <w:t>subject to paragraph</w:t>
      </w:r>
      <w:r w:rsidR="009B374E">
        <w:t xml:space="preserve"> </w:t>
      </w:r>
      <w:r w:rsidR="009B374E" w:rsidRPr="00A0374D">
        <w:fldChar w:fldCharType="begin"/>
      </w:r>
      <w:r w:rsidR="009B374E" w:rsidRPr="00A0374D">
        <w:instrText xml:space="preserve"> REF _Ref41916746 \r \h </w:instrText>
      </w:r>
      <w:r w:rsidR="0058419F">
        <w:instrText xml:space="preserve"> \* MERGEFORMAT </w:instrText>
      </w:r>
      <w:r w:rsidR="009B374E" w:rsidRPr="00A0374D">
        <w:fldChar w:fldCharType="separate"/>
      </w:r>
      <w:r w:rsidR="00070E7D">
        <w:t>(c)</w:t>
      </w:r>
      <w:r w:rsidR="009B374E" w:rsidRPr="00A0374D">
        <w:fldChar w:fldCharType="end"/>
      </w:r>
      <w:r w:rsidRPr="00A0374D">
        <w:t xml:space="preserve">, </w:t>
      </w:r>
      <w:r w:rsidR="005C4760" w:rsidRPr="00A0374D">
        <w:t>provide</w:t>
      </w:r>
      <w:r w:rsidR="005C4760">
        <w:t xml:space="preserve"> a T</w:t>
      </w:r>
      <w:r w:rsidR="005C4760" w:rsidRPr="006B6EDD">
        <w:t>enderer with opportunities to ask questions, provide information in relation to or c</w:t>
      </w:r>
      <w:r w:rsidR="005C4760">
        <w:t>larify aspects of its proposed Tender, or improve its proposed T</w:t>
      </w:r>
      <w:r w:rsidR="005C4760" w:rsidRPr="006B6EDD">
        <w:t>ender, which it</w:t>
      </w:r>
      <w:r w:rsidR="005C4760">
        <w:t xml:space="preserve"> does not provide to other T</w:t>
      </w:r>
      <w:r w:rsidR="005C4760" w:rsidRPr="006B6EDD">
        <w:t>enderers</w:t>
      </w:r>
      <w:r w:rsidR="005C4760">
        <w:t xml:space="preserve">, </w:t>
      </w:r>
    </w:p>
    <w:p w14:paraId="5DC68CD3" w14:textId="77777777" w:rsidR="005C4760" w:rsidRPr="006B6EDD" w:rsidRDefault="005C4760" w:rsidP="00596460">
      <w:pPr>
        <w:pStyle w:val="DefenceIndent"/>
      </w:pPr>
      <w:r>
        <w:t xml:space="preserve">but </w:t>
      </w:r>
      <w:r w:rsidRPr="006B6EDD">
        <w:t>the Commonwealth is not obliged to:</w:t>
      </w:r>
    </w:p>
    <w:p w14:paraId="25156D72" w14:textId="7B74297B" w:rsidR="005C4760" w:rsidRPr="006B6EDD" w:rsidRDefault="005C4760" w:rsidP="00B143C2">
      <w:pPr>
        <w:pStyle w:val="DefenceHeading4"/>
      </w:pPr>
      <w:r w:rsidRPr="006B6EDD">
        <w:t xml:space="preserve">provide any information or explanation, answer any </w:t>
      </w:r>
      <w:proofErr w:type="gramStart"/>
      <w:r w:rsidRPr="006B6EDD">
        <w:t>questions</w:t>
      </w:r>
      <w:proofErr w:type="gramEnd"/>
      <w:r w:rsidRPr="006B6EDD">
        <w:t xml:space="preserve"> or otherwise act in any particular manner in or arising out of or in connection with any meeting convened</w:t>
      </w:r>
      <w:r w:rsidRPr="006B6EDD">
        <w:rPr>
          <w:b/>
        </w:rPr>
        <w:t xml:space="preserve"> </w:t>
      </w:r>
      <w:r w:rsidRPr="006B6EDD">
        <w:t xml:space="preserve">under this paragraph </w:t>
      </w:r>
      <w:r>
        <w:fldChar w:fldCharType="begin"/>
      </w:r>
      <w:r>
        <w:instrText xml:space="preserve"> REF _Ref475624010 \r \h </w:instrText>
      </w:r>
      <w:r>
        <w:fldChar w:fldCharType="separate"/>
      </w:r>
      <w:r w:rsidR="00070E7D">
        <w:t>(a)</w:t>
      </w:r>
      <w:r>
        <w:fldChar w:fldCharType="end"/>
      </w:r>
      <w:r w:rsidRPr="006B6EDD">
        <w:t>; or</w:t>
      </w:r>
    </w:p>
    <w:p w14:paraId="42146C61" w14:textId="64B23C74" w:rsidR="00BE4F54" w:rsidRDefault="005C4760" w:rsidP="00B143C2">
      <w:pPr>
        <w:pStyle w:val="DefenceHeading4"/>
      </w:pPr>
      <w:r w:rsidRPr="006B6EDD">
        <w:t xml:space="preserve">amend the Tender Documents arising out of or in connection with any meeting under this paragraph </w:t>
      </w:r>
      <w:r>
        <w:fldChar w:fldCharType="begin"/>
      </w:r>
      <w:r>
        <w:instrText xml:space="preserve"> REF _Ref475624010 \r \h </w:instrText>
      </w:r>
      <w:r>
        <w:fldChar w:fldCharType="separate"/>
      </w:r>
      <w:r w:rsidR="00070E7D">
        <w:t>(a)</w:t>
      </w:r>
      <w:r>
        <w:fldChar w:fldCharType="end"/>
      </w:r>
      <w:r w:rsidRPr="006B6EDD">
        <w:t>.</w:t>
      </w:r>
    </w:p>
    <w:p w14:paraId="248EA765" w14:textId="5D8E89F2" w:rsidR="00BE4F54" w:rsidRPr="000252BA" w:rsidRDefault="00BE4F54" w:rsidP="00B143C2">
      <w:pPr>
        <w:pStyle w:val="DefenceHeading3"/>
      </w:pPr>
      <w:bookmarkStart w:id="438" w:name="_Ref41916899"/>
      <w:r>
        <w:t xml:space="preserve">The Commonwealth may issue, and require Tenderer compliance with, protocols or other conditions which will govern any meeting convened in accordance with </w:t>
      </w:r>
      <w:r w:rsidRPr="00A0374D">
        <w:t xml:space="preserve">paragraph </w:t>
      </w:r>
      <w:r w:rsidR="0058419F">
        <w:fldChar w:fldCharType="begin"/>
      </w:r>
      <w:r w:rsidR="0058419F">
        <w:instrText xml:space="preserve"> REF _Ref475624010 \r \h </w:instrText>
      </w:r>
      <w:r w:rsidR="0058419F">
        <w:fldChar w:fldCharType="separate"/>
      </w:r>
      <w:r w:rsidR="00070E7D">
        <w:t>(a)</w:t>
      </w:r>
      <w:r w:rsidR="0058419F">
        <w:fldChar w:fldCharType="end"/>
      </w:r>
      <w:r w:rsidRPr="00A0374D">
        <w:t>.</w:t>
      </w:r>
      <w:bookmarkEnd w:id="438"/>
      <w:r w:rsidRPr="000252BA">
        <w:t xml:space="preserve">  </w:t>
      </w:r>
    </w:p>
    <w:p w14:paraId="0FB8A596" w14:textId="77777777" w:rsidR="00BE4F54" w:rsidRPr="000252BA" w:rsidRDefault="00BE4F54" w:rsidP="00B143C2">
      <w:pPr>
        <w:pStyle w:val="DefenceHeading3"/>
      </w:pPr>
      <w:bookmarkStart w:id="439" w:name="_Ref41916746"/>
      <w:r w:rsidRPr="000252BA">
        <w:t xml:space="preserve">The Tenderer </w:t>
      </w:r>
      <w:r>
        <w:t>must</w:t>
      </w:r>
      <w:r w:rsidRPr="000252BA">
        <w:t>:</w:t>
      </w:r>
      <w:bookmarkEnd w:id="439"/>
    </w:p>
    <w:p w14:paraId="39B52171" w14:textId="31D30472" w:rsidR="00BE4F54" w:rsidRPr="000252BA" w:rsidRDefault="00BE4F54" w:rsidP="00B143C2">
      <w:pPr>
        <w:pStyle w:val="DefenceHeading4"/>
      </w:pPr>
      <w:r>
        <w:t xml:space="preserve">attend and participate in all meetings required by the Commonwealth under paragraph </w:t>
      </w:r>
      <w:r w:rsidR="0058419F">
        <w:fldChar w:fldCharType="begin"/>
      </w:r>
      <w:r w:rsidR="0058419F">
        <w:instrText xml:space="preserve"> REF _Ref475624010 \r \h </w:instrText>
      </w:r>
      <w:r w:rsidR="0058419F">
        <w:fldChar w:fldCharType="separate"/>
      </w:r>
      <w:r w:rsidR="00070E7D">
        <w:t>(a)</w:t>
      </w:r>
      <w:r w:rsidR="0058419F">
        <w:fldChar w:fldCharType="end"/>
      </w:r>
      <w:r w:rsidRPr="000252BA">
        <w:t xml:space="preserve">; </w:t>
      </w:r>
    </w:p>
    <w:p w14:paraId="74D0BD7F" w14:textId="4749D1DE" w:rsidR="00BE4F54" w:rsidRDefault="00BE4F54" w:rsidP="00B143C2">
      <w:pPr>
        <w:pStyle w:val="DefenceHeading4"/>
      </w:pPr>
      <w:bookmarkStart w:id="440" w:name="_Ref57715457"/>
      <w:r>
        <w:t xml:space="preserve">comply with any protocol or other condition issued by the Commonwealth under paragraph </w:t>
      </w:r>
      <w:r w:rsidR="0058419F">
        <w:fldChar w:fldCharType="begin"/>
      </w:r>
      <w:r w:rsidR="0058419F">
        <w:instrText xml:space="preserve"> REF _Ref41916899 \r \h </w:instrText>
      </w:r>
      <w:r w:rsidR="0058419F">
        <w:fldChar w:fldCharType="separate"/>
      </w:r>
      <w:r w:rsidR="00070E7D">
        <w:t>(b)</w:t>
      </w:r>
      <w:r w:rsidR="0058419F">
        <w:fldChar w:fldCharType="end"/>
      </w:r>
      <w:r>
        <w:t>; and</w:t>
      </w:r>
      <w:bookmarkEnd w:id="440"/>
    </w:p>
    <w:p w14:paraId="07029BFD" w14:textId="3BAD5F8A" w:rsidR="00BE4F54" w:rsidRDefault="00BE4F54" w:rsidP="00B143C2">
      <w:pPr>
        <w:pStyle w:val="DefenceHeading4"/>
      </w:pPr>
      <w:r>
        <w:t xml:space="preserve">provide all information or clarifications required by the Commonwealth under </w:t>
      </w:r>
      <w:r w:rsidRPr="00A528B0">
        <w:t xml:space="preserve">paragraph </w:t>
      </w:r>
      <w:r w:rsidR="0058419F">
        <w:fldChar w:fldCharType="begin"/>
      </w:r>
      <w:r w:rsidR="0058419F">
        <w:instrText xml:space="preserve"> REF _Ref475624010 \r \h </w:instrText>
      </w:r>
      <w:r w:rsidR="0058419F">
        <w:fldChar w:fldCharType="separate"/>
      </w:r>
      <w:r w:rsidR="00070E7D">
        <w:t>(a)</w:t>
      </w:r>
      <w:r w:rsidR="0058419F">
        <w:fldChar w:fldCharType="end"/>
      </w:r>
      <w:r>
        <w:t>:</w:t>
      </w:r>
    </w:p>
    <w:p w14:paraId="0A26ED4A" w14:textId="77777777" w:rsidR="00BE4F54" w:rsidRDefault="00BE4F54" w:rsidP="00B143C2">
      <w:pPr>
        <w:pStyle w:val="DefenceHeading5"/>
      </w:pPr>
      <w:r>
        <w:t>by the time and date specified by the Commonwealth; and</w:t>
      </w:r>
    </w:p>
    <w:p w14:paraId="1269E216" w14:textId="77777777" w:rsidR="00BE4F54" w:rsidRPr="000252BA" w:rsidRDefault="00BE4F54" w:rsidP="00B143C2">
      <w:pPr>
        <w:pStyle w:val="DefenceHeading5"/>
      </w:pPr>
      <w:r>
        <w:t>by the form of communication specified by the Tender Documents or otherwise specified by the Commonwealth.</w:t>
      </w:r>
    </w:p>
    <w:p w14:paraId="0313344C" w14:textId="29346095" w:rsidR="00BE4F54" w:rsidRPr="000252BA" w:rsidRDefault="00BE4F54" w:rsidP="00B143C2">
      <w:pPr>
        <w:pStyle w:val="DefenceHeading3"/>
      </w:pPr>
      <w:bookmarkStart w:id="441" w:name="_Ref40274110"/>
      <w:r w:rsidRPr="000252BA">
        <w:t xml:space="preserve">At the time of any </w:t>
      </w:r>
      <w:r>
        <w:t xml:space="preserve">Tenderer </w:t>
      </w:r>
      <w:r w:rsidRPr="000252BA">
        <w:t>meeting</w:t>
      </w:r>
      <w:r>
        <w:t xml:space="preserve">, </w:t>
      </w:r>
      <w:r w:rsidRPr="000252BA">
        <w:t xml:space="preserve">the Tenderer may request that any matter raised by the Tenderer during the </w:t>
      </w:r>
      <w:r>
        <w:t xml:space="preserve">Tenderer </w:t>
      </w:r>
      <w:r w:rsidRPr="000252BA">
        <w:t xml:space="preserve">meeting and any response by the Commonwealth remains confidential on the basis that the whole or any part of the matter raised contains commercial-in-confidence information.  The Tenderer must provide justification if the Tenderer makes a request under this paragraph </w:t>
      </w:r>
      <w:r w:rsidR="0058419F">
        <w:fldChar w:fldCharType="begin"/>
      </w:r>
      <w:r w:rsidR="0058419F">
        <w:instrText xml:space="preserve"> REF _Ref40274110 \r \h </w:instrText>
      </w:r>
      <w:r w:rsidR="0058419F">
        <w:fldChar w:fldCharType="separate"/>
      </w:r>
      <w:r w:rsidR="00070E7D">
        <w:t>(d)</w:t>
      </w:r>
      <w:r w:rsidR="0058419F">
        <w:fldChar w:fldCharType="end"/>
      </w:r>
      <w:r w:rsidRPr="000252BA">
        <w:t>.</w:t>
      </w:r>
      <w:bookmarkEnd w:id="441"/>
      <w:r w:rsidRPr="000252BA">
        <w:t xml:space="preserve">  </w:t>
      </w:r>
    </w:p>
    <w:p w14:paraId="12C9F3F8" w14:textId="52790DDB" w:rsidR="00BE4F54" w:rsidRPr="000252BA" w:rsidRDefault="00BE4F54" w:rsidP="00B143C2">
      <w:pPr>
        <w:pStyle w:val="DefenceHeading3"/>
      </w:pPr>
      <w:r w:rsidRPr="000252BA">
        <w:t>If a request is made under paragraph</w:t>
      </w:r>
      <w:r w:rsidR="0058419F">
        <w:t xml:space="preserve"> </w:t>
      </w:r>
      <w:r w:rsidR="0058419F">
        <w:fldChar w:fldCharType="begin"/>
      </w:r>
      <w:r w:rsidR="0058419F">
        <w:instrText xml:space="preserve"> REF _Ref40274110 \r \h </w:instrText>
      </w:r>
      <w:r w:rsidR="0058419F">
        <w:fldChar w:fldCharType="separate"/>
      </w:r>
      <w:r w:rsidR="00070E7D">
        <w:t>(d)</w:t>
      </w:r>
      <w:r w:rsidR="0058419F">
        <w:fldChar w:fldCharType="end"/>
      </w:r>
      <w:r w:rsidRPr="000252BA">
        <w:t>, the Commonwealth will notify the Tenderer that the Commonwealth (in its absolute discretion) either:</w:t>
      </w:r>
    </w:p>
    <w:p w14:paraId="68A138F3" w14:textId="77777777" w:rsidR="00BE4F54" w:rsidRPr="000252BA" w:rsidRDefault="00BE4F54" w:rsidP="00B143C2">
      <w:pPr>
        <w:pStyle w:val="DefenceHeading4"/>
      </w:pPr>
      <w:r w:rsidRPr="000252BA">
        <w:t xml:space="preserve">agrees that the whole or any part of the matter raised contains commercial-in-confidence information (in which case the relevant matter </w:t>
      </w:r>
      <w:proofErr w:type="gramStart"/>
      <w:r w:rsidRPr="000252BA">
        <w:t>raised</w:t>
      </w:r>
      <w:proofErr w:type="gramEnd"/>
      <w:r w:rsidRPr="000252BA">
        <w:t xml:space="preserve"> and any response will not be published on </w:t>
      </w:r>
      <w:proofErr w:type="spellStart"/>
      <w:r w:rsidRPr="000252BA">
        <w:t>AusTender</w:t>
      </w:r>
      <w:proofErr w:type="spellEnd"/>
      <w:r w:rsidRPr="000252BA">
        <w:t xml:space="preserve"> or issued to all Tenderers); or </w:t>
      </w:r>
    </w:p>
    <w:p w14:paraId="0C12BA8A" w14:textId="77777777" w:rsidR="00BE4F54" w:rsidRPr="000252BA" w:rsidRDefault="00BE4F54" w:rsidP="00B143C2">
      <w:pPr>
        <w:pStyle w:val="DefenceHeading4"/>
      </w:pPr>
      <w:bookmarkStart w:id="442" w:name="_Ref40274136"/>
      <w:r w:rsidRPr="000252BA">
        <w:lastRenderedPageBreak/>
        <w:t>does not agree that the whole or any part of the matter raised contains commercial-in-confidence information.</w:t>
      </w:r>
      <w:bookmarkEnd w:id="442"/>
    </w:p>
    <w:p w14:paraId="458B0810" w14:textId="13BC7A1C" w:rsidR="00BE4F54" w:rsidRPr="000252BA" w:rsidRDefault="00BE4F54" w:rsidP="00B143C2">
      <w:pPr>
        <w:pStyle w:val="DefenceHeading3"/>
      </w:pPr>
      <w:r w:rsidRPr="000252BA">
        <w:t>If the Commonwealth notifies the Tenderer under paragraph</w:t>
      </w:r>
      <w:r w:rsidR="0058419F">
        <w:t xml:space="preserve"> </w:t>
      </w:r>
      <w:r w:rsidR="0058419F">
        <w:fldChar w:fldCharType="begin"/>
      </w:r>
      <w:r w:rsidR="0058419F">
        <w:instrText xml:space="preserve"> REF _Ref40274136 \r \h </w:instrText>
      </w:r>
      <w:r w:rsidR="0058419F">
        <w:fldChar w:fldCharType="separate"/>
      </w:r>
      <w:r w:rsidR="00070E7D">
        <w:t>(e)(ii)</w:t>
      </w:r>
      <w:r w:rsidR="0058419F">
        <w:fldChar w:fldCharType="end"/>
      </w:r>
      <w:r w:rsidR="0058419F">
        <w:t>:</w:t>
      </w:r>
    </w:p>
    <w:p w14:paraId="01C1360B" w14:textId="1FDE4FC0" w:rsidR="00BE4F54" w:rsidRPr="000252BA" w:rsidRDefault="00BE4F54" w:rsidP="00B143C2">
      <w:pPr>
        <w:pStyle w:val="DefenceHeading4"/>
      </w:pPr>
      <w:bookmarkStart w:id="443" w:name="_Ref40274158"/>
      <w:r w:rsidRPr="000252BA">
        <w:t xml:space="preserve">the Tenderer must immediately notify the Commonwealth if it wishes to withdraw its request under paragraph </w:t>
      </w:r>
      <w:r w:rsidR="0058419F">
        <w:fldChar w:fldCharType="begin"/>
      </w:r>
      <w:r w:rsidR="0058419F">
        <w:instrText xml:space="preserve"> REF _Ref40274110 \r \h </w:instrText>
      </w:r>
      <w:r w:rsidR="0058419F">
        <w:fldChar w:fldCharType="separate"/>
      </w:r>
      <w:r w:rsidR="00070E7D">
        <w:t>(d)</w:t>
      </w:r>
      <w:r w:rsidR="0058419F">
        <w:fldChar w:fldCharType="end"/>
      </w:r>
      <w:r w:rsidRPr="000252BA">
        <w:t>; and</w:t>
      </w:r>
      <w:bookmarkEnd w:id="443"/>
      <w:r w:rsidRPr="000252BA">
        <w:t xml:space="preserve"> </w:t>
      </w:r>
    </w:p>
    <w:p w14:paraId="6C42EA82" w14:textId="6E49728A" w:rsidR="00BE4F54" w:rsidRPr="000252BA" w:rsidRDefault="00BE4F54" w:rsidP="00B143C2">
      <w:pPr>
        <w:pStyle w:val="DefenceHeading4"/>
      </w:pPr>
      <w:r w:rsidRPr="000252BA">
        <w:t xml:space="preserve">if the Tenderer does not withdraw its request under subparagraph </w:t>
      </w:r>
      <w:r w:rsidR="0058419F">
        <w:fldChar w:fldCharType="begin"/>
      </w:r>
      <w:r w:rsidR="0058419F">
        <w:instrText xml:space="preserve"> REF _Ref40274158 \r \h </w:instrText>
      </w:r>
      <w:r w:rsidR="0058419F">
        <w:fldChar w:fldCharType="separate"/>
      </w:r>
      <w:r w:rsidR="00070E7D">
        <w:t>(</w:t>
      </w:r>
      <w:proofErr w:type="spellStart"/>
      <w:r w:rsidR="00070E7D">
        <w:t>i</w:t>
      </w:r>
      <w:proofErr w:type="spellEnd"/>
      <w:r w:rsidR="00070E7D">
        <w:t>)</w:t>
      </w:r>
      <w:r w:rsidR="0058419F">
        <w:fldChar w:fldCharType="end"/>
      </w:r>
      <w:r w:rsidRPr="000252BA">
        <w:t xml:space="preserve">, the Commonwealth may (in its absolute discretion) disclose the matter raised and any response to the other Tenderers in the form of addenda under clause </w:t>
      </w:r>
      <w:r w:rsidR="0058419F">
        <w:fldChar w:fldCharType="begin"/>
      </w:r>
      <w:r w:rsidR="0058419F">
        <w:instrText xml:space="preserve"> REF _Ref45022380 \r \h </w:instrText>
      </w:r>
      <w:r w:rsidR="0058419F">
        <w:fldChar w:fldCharType="separate"/>
      </w:r>
      <w:r w:rsidR="00070E7D">
        <w:t>2.2(d)</w:t>
      </w:r>
      <w:r w:rsidR="0058419F">
        <w:fldChar w:fldCharType="end"/>
      </w:r>
      <w:r w:rsidR="0058419F">
        <w:t xml:space="preserve"> </w:t>
      </w:r>
      <w:r w:rsidRPr="000252BA">
        <w:t xml:space="preserve">or as an Information Document (in which case the relevant matter raised and any response will be published on </w:t>
      </w:r>
      <w:proofErr w:type="spellStart"/>
      <w:r w:rsidRPr="000252BA">
        <w:t>AusTender</w:t>
      </w:r>
      <w:proofErr w:type="spellEnd"/>
      <w:r w:rsidRPr="000252BA">
        <w:t xml:space="preserve"> or otherwise issued to all Tenderers). </w:t>
      </w:r>
    </w:p>
    <w:p w14:paraId="5E2B6501" w14:textId="04C7FE11" w:rsidR="00BE4F54" w:rsidRDefault="00BE4F54" w:rsidP="00910A81">
      <w:pPr>
        <w:pStyle w:val="DefenceHeading3"/>
      </w:pPr>
      <w:r w:rsidRPr="000252BA">
        <w:t>Without limiting any other provision of the Tender Conditions</w:t>
      </w:r>
      <w:r>
        <w:t xml:space="preserve">, </w:t>
      </w:r>
      <w:r w:rsidRPr="000252BA">
        <w:t>the Commonwealth may (in its absolute discretion) publish or issue addenda under clause</w:t>
      </w:r>
      <w:r w:rsidR="0058419F">
        <w:t xml:space="preserve"> </w:t>
      </w:r>
      <w:r w:rsidR="0058419F">
        <w:fldChar w:fldCharType="begin"/>
      </w:r>
      <w:r w:rsidR="0058419F">
        <w:instrText xml:space="preserve"> REF _Ref45022380 \r \h </w:instrText>
      </w:r>
      <w:r w:rsidR="0058419F">
        <w:fldChar w:fldCharType="separate"/>
      </w:r>
      <w:r w:rsidR="00070E7D">
        <w:t>2.2(d)</w:t>
      </w:r>
      <w:r w:rsidR="0058419F">
        <w:fldChar w:fldCharType="end"/>
      </w:r>
      <w:r w:rsidR="0058419F">
        <w:t xml:space="preserve"> </w:t>
      </w:r>
      <w:r w:rsidRPr="000252BA">
        <w:t xml:space="preserve">or Information Documents to address any matters arising out of or in connection with any Tenderer meeting convened under paragraph </w:t>
      </w:r>
      <w:r w:rsidR="0058419F">
        <w:fldChar w:fldCharType="begin"/>
      </w:r>
      <w:r w:rsidR="0058419F">
        <w:instrText xml:space="preserve"> REF _Ref475624010 \r \h </w:instrText>
      </w:r>
      <w:r w:rsidR="0058419F">
        <w:fldChar w:fldCharType="separate"/>
      </w:r>
      <w:r w:rsidR="00070E7D">
        <w:t>(a)</w:t>
      </w:r>
      <w:r w:rsidR="0058419F">
        <w:fldChar w:fldCharType="end"/>
      </w:r>
      <w:r w:rsidR="0058419F">
        <w:t>.</w:t>
      </w:r>
    </w:p>
    <w:p w14:paraId="41CEB7CC" w14:textId="0B141239" w:rsidR="00BE4F54" w:rsidRPr="00A0374D" w:rsidRDefault="00BE4F54" w:rsidP="009D59F6">
      <w:pPr>
        <w:pStyle w:val="DefenceHeading2"/>
      </w:pPr>
      <w:bookmarkStart w:id="444" w:name="_Ref45201600"/>
      <w:r w:rsidRPr="00A0374D">
        <w:t>Procedure After the Clos</w:t>
      </w:r>
      <w:r w:rsidR="00B65386">
        <w:t>ing</w:t>
      </w:r>
      <w:r w:rsidRPr="00A0374D">
        <w:t xml:space="preserve"> Date and Time</w:t>
      </w:r>
      <w:bookmarkEnd w:id="444"/>
    </w:p>
    <w:p w14:paraId="326DDE2F" w14:textId="58164426" w:rsidR="005C4760" w:rsidRPr="006B6EDD" w:rsidRDefault="005C4760" w:rsidP="009D59F6">
      <w:pPr>
        <w:pStyle w:val="DefenceHeading3"/>
      </w:pPr>
      <w:bookmarkStart w:id="445" w:name="_Ref105560080"/>
      <w:r>
        <w:t>After</w:t>
      </w:r>
      <w:r w:rsidRPr="006B6EDD">
        <w:t xml:space="preserve"> the </w:t>
      </w:r>
      <w:r w:rsidRPr="0084037E">
        <w:t>Clos</w:t>
      </w:r>
      <w:r w:rsidR="00B65386">
        <w:t>ing</w:t>
      </w:r>
      <w:r w:rsidRPr="0084037E">
        <w:t xml:space="preserve"> Date and </w:t>
      </w:r>
      <w:proofErr w:type="gramStart"/>
      <w:r w:rsidRPr="0084037E">
        <w:t>Time</w:t>
      </w:r>
      <w:proofErr w:type="gramEnd"/>
      <w:r w:rsidRPr="006B6EDD">
        <w:t xml:space="preserve"> the Commonwealth may (in its absolute discretion) do one or more of the following from time to time with</w:t>
      </w:r>
      <w:r>
        <w:t xml:space="preserve"> one or more T</w:t>
      </w:r>
      <w:r w:rsidRPr="006B6EDD">
        <w:t>enderers:</w:t>
      </w:r>
      <w:bookmarkEnd w:id="445"/>
    </w:p>
    <w:p w14:paraId="3BF17915" w14:textId="77777777" w:rsidR="005C4760" w:rsidRPr="006B6EDD" w:rsidRDefault="005C4760" w:rsidP="00B143C2">
      <w:pPr>
        <w:pStyle w:val="DefenceHeading4"/>
      </w:pPr>
      <w:r w:rsidRPr="006B6EDD">
        <w:t>meet with representatives of the Tenderer to obtain further information</w:t>
      </w:r>
      <w:r>
        <w:t>, documents or evidence</w:t>
      </w:r>
      <w:r w:rsidRPr="006B6EDD">
        <w:t xml:space="preserve"> in relation to, and otherwise clarify, aspects of the Tenderer's </w:t>
      </w:r>
      <w:proofErr w:type="gramStart"/>
      <w:r w:rsidRPr="006B6EDD">
        <w:t>Tender;</w:t>
      </w:r>
      <w:proofErr w:type="gramEnd"/>
      <w:r w:rsidRPr="006B6EDD">
        <w:t xml:space="preserve"> </w:t>
      </w:r>
    </w:p>
    <w:p w14:paraId="39BEE376" w14:textId="77777777" w:rsidR="00BE4F54" w:rsidRDefault="005C4760" w:rsidP="00B143C2">
      <w:pPr>
        <w:pStyle w:val="DefenceHeading4"/>
      </w:pPr>
      <w:r w:rsidRPr="006B6EDD">
        <w:t xml:space="preserve">require </w:t>
      </w:r>
      <w:r w:rsidR="00BE4F54">
        <w:t xml:space="preserve">a Tenderer to present key elements of its Tender to such persons as may be nominated by the Tender </w:t>
      </w:r>
      <w:proofErr w:type="gramStart"/>
      <w:r w:rsidR="00BE4F54">
        <w:t>Administrator;</w:t>
      </w:r>
      <w:proofErr w:type="gramEnd"/>
      <w:r w:rsidR="00BE4F54">
        <w:t xml:space="preserve"> </w:t>
      </w:r>
    </w:p>
    <w:p w14:paraId="6B28EE9F" w14:textId="77777777" w:rsidR="005C4760" w:rsidRDefault="00BE4F54" w:rsidP="00B143C2">
      <w:pPr>
        <w:pStyle w:val="DefenceHeading4"/>
      </w:pPr>
      <w:r>
        <w:t xml:space="preserve">require </w:t>
      </w:r>
      <w:r w:rsidR="005C4760" w:rsidRPr="006B6EDD">
        <w:t>the Tenderer</w:t>
      </w:r>
      <w:r w:rsidR="005C4760">
        <w:t xml:space="preserve"> </w:t>
      </w:r>
      <w:r w:rsidR="005C4760" w:rsidRPr="006B6EDD">
        <w:t xml:space="preserve">to provide the </w:t>
      </w:r>
      <w:r w:rsidR="005C4760">
        <w:t>Commonwealth</w:t>
      </w:r>
      <w:r w:rsidR="005C4760" w:rsidRPr="006B6EDD">
        <w:t xml:space="preserve"> with further information</w:t>
      </w:r>
      <w:r w:rsidR="005C4760">
        <w:t xml:space="preserve">, documents, </w:t>
      </w:r>
      <w:proofErr w:type="gramStart"/>
      <w:r w:rsidR="005C4760">
        <w:t>evidence</w:t>
      </w:r>
      <w:proofErr w:type="gramEnd"/>
      <w:r w:rsidR="005C4760">
        <w:t xml:space="preserve"> </w:t>
      </w:r>
      <w:r w:rsidR="005C4760" w:rsidRPr="006B6EDD">
        <w:t>or clarification in relation to</w:t>
      </w:r>
      <w:r w:rsidR="005C4760">
        <w:t xml:space="preserve"> any aspect</w:t>
      </w:r>
      <w:r w:rsidR="005C4760" w:rsidRPr="006B6EDD">
        <w:t xml:space="preserve"> of the Tenderer's Tender</w:t>
      </w:r>
      <w:r w:rsidR="005C4760">
        <w:t xml:space="preserve"> or as otherwise described in the Tender Documents; and</w:t>
      </w:r>
    </w:p>
    <w:p w14:paraId="1C5731EA" w14:textId="1EACD14A" w:rsidR="005C4760" w:rsidRPr="006B6EDD" w:rsidRDefault="005C4760" w:rsidP="00B143C2">
      <w:pPr>
        <w:pStyle w:val="DefenceHeading4"/>
      </w:pPr>
      <w:bookmarkStart w:id="446" w:name="_Ref226343885"/>
      <w:r>
        <w:t xml:space="preserve">set aside a Tender, pending negotiations with one or more preferred Tenderers under paragraph </w:t>
      </w:r>
      <w:r>
        <w:fldChar w:fldCharType="begin"/>
      </w:r>
      <w:r>
        <w:instrText xml:space="preserve"> REF _Ref105562650 \r \h </w:instrText>
      </w:r>
      <w:r>
        <w:fldChar w:fldCharType="separate"/>
      </w:r>
      <w:r w:rsidR="00070E7D">
        <w:t>(d)</w:t>
      </w:r>
      <w:r>
        <w:fldChar w:fldCharType="end"/>
      </w:r>
      <w:r>
        <w:t>.</w:t>
      </w:r>
      <w:bookmarkEnd w:id="446"/>
    </w:p>
    <w:p w14:paraId="5822A411" w14:textId="15C39594" w:rsidR="00BE4F54" w:rsidRDefault="00BE4F54" w:rsidP="00B143C2">
      <w:pPr>
        <w:pStyle w:val="DefenceHeading3"/>
      </w:pPr>
      <w:bookmarkStart w:id="447" w:name="_Ref45093105"/>
      <w:r>
        <w:t>The Commonwealth may issue, and require Tendere</w:t>
      </w:r>
      <w:r w:rsidR="00695DC0">
        <w:t>r compliance with, protocols or</w:t>
      </w:r>
      <w:r>
        <w:t xml:space="preserve"> other conditions which will govern any meeting convened or presentation made in accordance with </w:t>
      </w:r>
      <w:r w:rsidRPr="00A0374D">
        <w:t>paragraph</w:t>
      </w:r>
      <w:r w:rsidR="00695DC0">
        <w:t xml:space="preserve"> </w:t>
      </w:r>
      <w:r w:rsidR="00695DC0">
        <w:fldChar w:fldCharType="begin"/>
      </w:r>
      <w:r w:rsidR="00695DC0">
        <w:instrText xml:space="preserve"> REF _Ref105560080 \r \h </w:instrText>
      </w:r>
      <w:r w:rsidR="00695DC0">
        <w:fldChar w:fldCharType="separate"/>
      </w:r>
      <w:r w:rsidR="00070E7D">
        <w:t>(a)</w:t>
      </w:r>
      <w:r w:rsidR="00695DC0">
        <w:fldChar w:fldCharType="end"/>
      </w:r>
      <w:r w:rsidR="00B823BF" w:rsidRPr="00A0374D">
        <w:t>.</w:t>
      </w:r>
      <w:bookmarkEnd w:id="447"/>
    </w:p>
    <w:p w14:paraId="43FCF3A5" w14:textId="77777777" w:rsidR="005C4760" w:rsidRPr="006B6EDD" w:rsidRDefault="005C4760" w:rsidP="00B143C2">
      <w:pPr>
        <w:pStyle w:val="DefenceHeading3"/>
      </w:pPr>
      <w:r w:rsidRPr="006B6EDD">
        <w:t>The Tenderer must:</w:t>
      </w:r>
    </w:p>
    <w:p w14:paraId="5A1BE81E" w14:textId="4DEEF135" w:rsidR="00BE4F54" w:rsidRDefault="005C4760" w:rsidP="00B143C2">
      <w:pPr>
        <w:pStyle w:val="DefenceHeading4"/>
      </w:pPr>
      <w:r w:rsidRPr="006B6EDD">
        <w:t xml:space="preserve">attend and participate in all meetings </w:t>
      </w:r>
      <w:r w:rsidR="00BE4F54">
        <w:t xml:space="preserve">and presentations </w:t>
      </w:r>
      <w:r w:rsidRPr="006B6EDD">
        <w:t>required by the Commonwealth under paragraph </w:t>
      </w:r>
      <w:r w:rsidR="00695DC0">
        <w:fldChar w:fldCharType="begin"/>
      </w:r>
      <w:r w:rsidR="00695DC0">
        <w:instrText xml:space="preserve"> REF _Ref105560080 \r \h </w:instrText>
      </w:r>
      <w:r w:rsidR="00695DC0">
        <w:fldChar w:fldCharType="separate"/>
      </w:r>
      <w:r w:rsidR="00070E7D">
        <w:t>(a)</w:t>
      </w:r>
      <w:r w:rsidR="00695DC0">
        <w:fldChar w:fldCharType="end"/>
      </w:r>
      <w:r w:rsidR="00BE4F54">
        <w:t xml:space="preserve">; </w:t>
      </w:r>
    </w:p>
    <w:p w14:paraId="7BA4A54E" w14:textId="70CF50CD" w:rsidR="005C4760" w:rsidRPr="006B6EDD" w:rsidRDefault="00BE4F54" w:rsidP="00B143C2">
      <w:pPr>
        <w:pStyle w:val="DefenceHeading4"/>
      </w:pPr>
      <w:bookmarkStart w:id="448" w:name="_Ref57715475"/>
      <w:r>
        <w:t>comply with any protocol or other condition issued by the Commonwealth under paragraph</w:t>
      </w:r>
      <w:r w:rsidR="00B823BF">
        <w:t xml:space="preserve"> </w:t>
      </w:r>
      <w:r w:rsidR="00B823BF">
        <w:fldChar w:fldCharType="begin"/>
      </w:r>
      <w:r w:rsidR="00B823BF">
        <w:instrText xml:space="preserve"> REF _Ref45093105 \r \h </w:instrText>
      </w:r>
      <w:r w:rsidR="00B823BF">
        <w:fldChar w:fldCharType="separate"/>
      </w:r>
      <w:r w:rsidR="00070E7D">
        <w:t>(b)</w:t>
      </w:r>
      <w:r w:rsidR="00B823BF">
        <w:fldChar w:fldCharType="end"/>
      </w:r>
      <w:r w:rsidR="005C4760" w:rsidRPr="006B6EDD">
        <w:t>; and</w:t>
      </w:r>
      <w:bookmarkEnd w:id="448"/>
    </w:p>
    <w:p w14:paraId="76669C71" w14:textId="449C4FB8" w:rsidR="005C4760" w:rsidRDefault="005C4760" w:rsidP="00B143C2">
      <w:pPr>
        <w:pStyle w:val="DefenceHeading4"/>
      </w:pPr>
      <w:r w:rsidRPr="006B6EDD">
        <w:t>provide all information,</w:t>
      </w:r>
      <w:r>
        <w:t xml:space="preserve"> documents, </w:t>
      </w:r>
      <w:proofErr w:type="gramStart"/>
      <w:r>
        <w:t>evidence</w:t>
      </w:r>
      <w:proofErr w:type="gramEnd"/>
      <w:r>
        <w:t xml:space="preserve"> </w:t>
      </w:r>
      <w:r w:rsidRPr="006B6EDD">
        <w:t>or clarification</w:t>
      </w:r>
      <w:r>
        <w:t>s</w:t>
      </w:r>
      <w:r w:rsidRPr="006B6EDD">
        <w:t xml:space="preserve"> required by the Commonwealth under paragraph </w:t>
      </w:r>
      <w:r w:rsidR="00695DC0">
        <w:fldChar w:fldCharType="begin"/>
      </w:r>
      <w:r w:rsidR="00695DC0">
        <w:instrText xml:space="preserve"> REF _Ref105560080 \r \h </w:instrText>
      </w:r>
      <w:r w:rsidR="00695DC0">
        <w:fldChar w:fldCharType="separate"/>
      </w:r>
      <w:r w:rsidR="00070E7D">
        <w:t>(a)</w:t>
      </w:r>
      <w:r w:rsidR="00695DC0">
        <w:fldChar w:fldCharType="end"/>
      </w:r>
      <w:r>
        <w:t>:</w:t>
      </w:r>
    </w:p>
    <w:p w14:paraId="598C85AC" w14:textId="77777777" w:rsidR="005C4760" w:rsidRDefault="005C4760" w:rsidP="00B143C2">
      <w:pPr>
        <w:pStyle w:val="DefenceHeading5"/>
      </w:pPr>
      <w:r>
        <w:t xml:space="preserve">by the time and date specified by the Commonwealth; </w:t>
      </w:r>
      <w:r w:rsidRPr="00E75017">
        <w:t>and</w:t>
      </w:r>
    </w:p>
    <w:p w14:paraId="7EF1039A" w14:textId="77777777" w:rsidR="005C4760" w:rsidRPr="006B6EDD" w:rsidRDefault="005C4760" w:rsidP="00B143C2">
      <w:pPr>
        <w:pStyle w:val="DefenceHeading5"/>
      </w:pPr>
      <w:r>
        <w:t xml:space="preserve">by </w:t>
      </w:r>
      <w:r w:rsidRPr="00D21B01">
        <w:t>the form of communication specified by the Tender Documents or otherwise specified by the Commonwealth</w:t>
      </w:r>
      <w:r w:rsidRPr="006B6EDD">
        <w:t>.</w:t>
      </w:r>
    </w:p>
    <w:p w14:paraId="7F242F44" w14:textId="77777777" w:rsidR="005C4760" w:rsidRPr="006B6EDD" w:rsidRDefault="005C4760" w:rsidP="00B143C2">
      <w:pPr>
        <w:pStyle w:val="DefenceHeading3"/>
      </w:pPr>
      <w:bookmarkStart w:id="449" w:name="_Ref105562650"/>
      <w:r w:rsidRPr="006B6EDD">
        <w:t>The Commonwealth may (in its absolute discretion) by notice</w:t>
      </w:r>
      <w:r>
        <w:t xml:space="preserve"> by email or post</w:t>
      </w:r>
      <w:r w:rsidRPr="006B6EDD">
        <w:t xml:space="preserve"> appoint</w:t>
      </w:r>
      <w:r>
        <w:t xml:space="preserve"> one or more T</w:t>
      </w:r>
      <w:r w:rsidRPr="006B6EDD">
        <w:t xml:space="preserve">enderers </w:t>
      </w:r>
      <w:r>
        <w:t>as preferred T</w:t>
      </w:r>
      <w:r w:rsidRPr="006B6EDD">
        <w:t>enderers:</w:t>
      </w:r>
      <w:bookmarkEnd w:id="449"/>
    </w:p>
    <w:p w14:paraId="2A363B84" w14:textId="77777777" w:rsidR="005C4760" w:rsidRPr="006B6EDD" w:rsidRDefault="005C4760" w:rsidP="00B143C2">
      <w:pPr>
        <w:pStyle w:val="DefenceHeading4"/>
      </w:pPr>
      <w:r w:rsidRPr="006B6EDD">
        <w:t xml:space="preserve">with whom the Commonwealth will </w:t>
      </w:r>
      <w:proofErr w:type="gramStart"/>
      <w:r w:rsidRPr="006B6EDD">
        <w:t>enter into</w:t>
      </w:r>
      <w:proofErr w:type="gramEnd"/>
      <w:r w:rsidRPr="006B6EDD">
        <w:t xml:space="preserve"> negotiations; and</w:t>
      </w:r>
    </w:p>
    <w:p w14:paraId="7D95FB82" w14:textId="77777777" w:rsidR="005C4760" w:rsidRDefault="005C4760" w:rsidP="00B143C2">
      <w:pPr>
        <w:pStyle w:val="DefenceHeading4"/>
      </w:pPr>
      <w:bookmarkStart w:id="450" w:name="_Ref425732031"/>
      <w:bookmarkStart w:id="451" w:name="_Ref110066219"/>
      <w:r w:rsidRPr="00C9145F">
        <w:t>subject to the satisfaction of such conditions (if any) as may be stated in the notice, including</w:t>
      </w:r>
      <w:r>
        <w:t>:</w:t>
      </w:r>
      <w:bookmarkEnd w:id="450"/>
      <w:r>
        <w:t xml:space="preserve"> </w:t>
      </w:r>
    </w:p>
    <w:p w14:paraId="7DDEB225" w14:textId="77777777" w:rsidR="005C4760" w:rsidRDefault="005C4760" w:rsidP="00B143C2">
      <w:pPr>
        <w:pStyle w:val="DefenceHeading5"/>
      </w:pPr>
      <w:r w:rsidRPr="00C9145F">
        <w:lastRenderedPageBreak/>
        <w:t xml:space="preserve">the </w:t>
      </w:r>
      <w:r>
        <w:t xml:space="preserve">Tenderer duly completing, </w:t>
      </w:r>
      <w:proofErr w:type="gramStart"/>
      <w:r>
        <w:t>executing</w:t>
      </w:r>
      <w:proofErr w:type="gramEnd"/>
      <w:r>
        <w:t xml:space="preserve"> and returning a </w:t>
      </w:r>
      <w:r w:rsidRPr="00C9145F">
        <w:t xml:space="preserve">preferred </w:t>
      </w:r>
      <w:r>
        <w:t>Tenderer</w:t>
      </w:r>
      <w:r w:rsidRPr="00C9145F">
        <w:t xml:space="preserve"> negotiation protocol </w:t>
      </w:r>
      <w:r>
        <w:t xml:space="preserve">in the form specified by the Commonwealth </w:t>
      </w:r>
      <w:r w:rsidRPr="00C9145F">
        <w:t>(setting out the basis on which the Commonwealth will negotiate with the preferre</w:t>
      </w:r>
      <w:r>
        <w:t xml:space="preserve">d Tenderer): </w:t>
      </w:r>
    </w:p>
    <w:p w14:paraId="63652276" w14:textId="77777777" w:rsidR="005C4760" w:rsidRDefault="005C4760" w:rsidP="00B143C2">
      <w:pPr>
        <w:pStyle w:val="DefenceHeading6"/>
      </w:pPr>
      <w:r>
        <w:t>by the time and date specified by the Commonwealth; and</w:t>
      </w:r>
    </w:p>
    <w:p w14:paraId="39E7EDCC" w14:textId="77777777" w:rsidR="005C4760" w:rsidRDefault="005C4760" w:rsidP="00B143C2">
      <w:pPr>
        <w:pStyle w:val="DefenceHeading6"/>
      </w:pPr>
      <w:r>
        <w:t xml:space="preserve">by the form of communication </w:t>
      </w:r>
      <w:r w:rsidRPr="00646D2F">
        <w:t xml:space="preserve">specified by </w:t>
      </w:r>
      <w:r>
        <w:t xml:space="preserve">the Commonwealth; and </w:t>
      </w:r>
    </w:p>
    <w:p w14:paraId="119A784A" w14:textId="30D11864" w:rsidR="005C4760" w:rsidRPr="00C9145F" w:rsidRDefault="005C4760" w:rsidP="00B143C2">
      <w:pPr>
        <w:pStyle w:val="DefenceHeading5"/>
      </w:pPr>
      <w:r>
        <w:t xml:space="preserve">any </w:t>
      </w:r>
      <w:r w:rsidRPr="0084037E">
        <w:t>Financial Viability Assessment</w:t>
      </w:r>
      <w:r>
        <w:t xml:space="preserve"> under </w:t>
      </w:r>
      <w:r w:rsidRPr="00A0374D">
        <w:t xml:space="preserve">clause </w:t>
      </w:r>
      <w:r w:rsidRPr="00A0374D">
        <w:fldChar w:fldCharType="begin"/>
      </w:r>
      <w:r w:rsidRPr="00A0374D">
        <w:instrText xml:space="preserve"> REF _Ref422324909 \w \h </w:instrText>
      </w:r>
      <w:r w:rsidR="00915CB0" w:rsidRPr="009D59F6">
        <w:instrText xml:space="preserve"> \* MERGEFORMAT </w:instrText>
      </w:r>
      <w:r w:rsidRPr="00A0374D">
        <w:fldChar w:fldCharType="separate"/>
      </w:r>
      <w:r w:rsidR="00070E7D">
        <w:t>26</w:t>
      </w:r>
      <w:r w:rsidRPr="00A0374D">
        <w:fldChar w:fldCharType="end"/>
      </w:r>
      <w:r w:rsidRPr="00A0374D">
        <w:t xml:space="preserve"> or</w:t>
      </w:r>
      <w:r>
        <w:t xml:space="preserve"> otherwise</w:t>
      </w:r>
      <w:r w:rsidRPr="00C9145F">
        <w:t>.</w:t>
      </w:r>
      <w:bookmarkEnd w:id="451"/>
    </w:p>
    <w:p w14:paraId="6E0565CE" w14:textId="2E5BB179" w:rsidR="005C4760" w:rsidRPr="006B6EDD" w:rsidRDefault="005C4760" w:rsidP="00B143C2">
      <w:pPr>
        <w:pStyle w:val="DefenceHeading3"/>
      </w:pPr>
      <w:r w:rsidRPr="006B6EDD">
        <w:t xml:space="preserve">Without limiting clause </w:t>
      </w:r>
      <w:r>
        <w:fldChar w:fldCharType="begin"/>
      </w:r>
      <w:r>
        <w:instrText xml:space="preserve"> REF _Ref163301745 \w \h </w:instrText>
      </w:r>
      <w:r>
        <w:fldChar w:fldCharType="separate"/>
      </w:r>
      <w:r w:rsidR="00070E7D">
        <w:t>8</w:t>
      </w:r>
      <w:r>
        <w:fldChar w:fldCharType="end"/>
      </w:r>
      <w:r w:rsidRPr="006B6EDD">
        <w:t xml:space="preserve"> or the</w:t>
      </w:r>
      <w:r>
        <w:t xml:space="preserve"> legal effect of the preferred T</w:t>
      </w:r>
      <w:r w:rsidRPr="006B6EDD">
        <w:t>enderer's obligations under any preferred</w:t>
      </w:r>
      <w:r>
        <w:t xml:space="preserve"> T</w:t>
      </w:r>
      <w:r w:rsidRPr="006B6EDD">
        <w:t>enderer negotiation protocol required under paragraph</w:t>
      </w:r>
      <w:r>
        <w:t xml:space="preserve"> </w:t>
      </w:r>
      <w:r>
        <w:fldChar w:fldCharType="begin"/>
      </w:r>
      <w:r>
        <w:instrText xml:space="preserve"> REF _Ref425732031 \r \h </w:instrText>
      </w:r>
      <w:r>
        <w:fldChar w:fldCharType="separate"/>
      </w:r>
      <w:r w:rsidR="00070E7D">
        <w:t>(d)(ii)</w:t>
      </w:r>
      <w:r>
        <w:fldChar w:fldCharType="end"/>
      </w:r>
      <w:r>
        <w:t>,</w:t>
      </w:r>
      <w:r w:rsidRPr="006B6EDD">
        <w:t xml:space="preserve"> the appointment of a </w:t>
      </w:r>
      <w:r>
        <w:t>T</w:t>
      </w:r>
      <w:r w:rsidRPr="006B6EDD">
        <w:t>enderer</w:t>
      </w:r>
      <w:r>
        <w:t xml:space="preserve"> as a preferred T</w:t>
      </w:r>
      <w:r w:rsidRPr="006B6EDD">
        <w:t>enderer under paragraph </w:t>
      </w:r>
      <w:r>
        <w:fldChar w:fldCharType="begin"/>
      </w:r>
      <w:r>
        <w:instrText xml:space="preserve"> REF _Ref105562650 \r \h </w:instrText>
      </w:r>
      <w:r>
        <w:fldChar w:fldCharType="separate"/>
      </w:r>
      <w:r w:rsidR="00070E7D">
        <w:t>(d)</w:t>
      </w:r>
      <w:r>
        <w:fldChar w:fldCharType="end"/>
      </w:r>
      <w:r w:rsidRPr="006B6EDD">
        <w:t xml:space="preserve"> is not to be taken as a representation that the Commonwealth will award the Contract</w:t>
      </w:r>
      <w:r>
        <w:t xml:space="preserve">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6B6EDD">
        <w:t xml:space="preserve"> to</w:t>
      </w:r>
      <w:r>
        <w:t xml:space="preserve"> the preferred T</w:t>
      </w:r>
      <w:r w:rsidRPr="006B6EDD">
        <w:t>enderer and does not bind the Commonwealth to do so.</w:t>
      </w:r>
    </w:p>
    <w:p w14:paraId="601F6F25" w14:textId="30886343" w:rsidR="005C4760" w:rsidRPr="006B6EDD" w:rsidRDefault="005C4760" w:rsidP="00B143C2">
      <w:pPr>
        <w:pStyle w:val="DefenceHeading3"/>
      </w:pPr>
      <w:r w:rsidRPr="006B6EDD">
        <w:t xml:space="preserve">Negotiations with preferred </w:t>
      </w:r>
      <w:r>
        <w:t>T</w:t>
      </w:r>
      <w:r w:rsidRPr="006B6EDD">
        <w:t>enderers under paragraph </w:t>
      </w:r>
      <w:r>
        <w:fldChar w:fldCharType="begin"/>
      </w:r>
      <w:r>
        <w:instrText xml:space="preserve"> REF _Ref105562650 \r \h </w:instrText>
      </w:r>
      <w:r>
        <w:fldChar w:fldCharType="separate"/>
      </w:r>
      <w:r w:rsidR="00070E7D">
        <w:t>(d)</w:t>
      </w:r>
      <w:r>
        <w:fldChar w:fldCharType="end"/>
      </w:r>
      <w:r w:rsidRPr="006B6EDD">
        <w:t>:</w:t>
      </w:r>
    </w:p>
    <w:p w14:paraId="30F7BA14" w14:textId="77777777" w:rsidR="005C4760" w:rsidRPr="006B6EDD" w:rsidRDefault="005C4760" w:rsidP="00B143C2">
      <w:pPr>
        <w:pStyle w:val="DefenceHeading4"/>
      </w:pPr>
      <w:bookmarkStart w:id="452" w:name="_Ref254632242"/>
      <w:r w:rsidRPr="006B6EDD">
        <w:t>may be conducted on any basis which the Commonwealth (in its absolute discretion) considers will enable the Commonwealth to improve the value for money which it would obtain fr</w:t>
      </w:r>
      <w:r>
        <w:t xml:space="preserve">om acceptance of any preferred Tenderer's </w:t>
      </w:r>
      <w:proofErr w:type="gramStart"/>
      <w:r>
        <w:t>T</w:t>
      </w:r>
      <w:r w:rsidRPr="006B6EDD">
        <w:t>ender;</w:t>
      </w:r>
      <w:bookmarkEnd w:id="452"/>
      <w:proofErr w:type="gramEnd"/>
    </w:p>
    <w:p w14:paraId="2AAA70BA" w14:textId="5305EAE0" w:rsidR="005C4760" w:rsidRPr="006B6EDD" w:rsidRDefault="005C4760" w:rsidP="00B143C2">
      <w:pPr>
        <w:pStyle w:val="DefenceHeading4"/>
      </w:pPr>
      <w:r w:rsidRPr="006B6EDD">
        <w:t xml:space="preserve">without limiting subparagraph </w:t>
      </w:r>
      <w:r>
        <w:fldChar w:fldCharType="begin"/>
      </w:r>
      <w:r>
        <w:instrText xml:space="preserve"> REF _Ref254632242 \r \h </w:instrText>
      </w:r>
      <w:r>
        <w:fldChar w:fldCharType="separate"/>
      </w:r>
      <w:r w:rsidR="00070E7D">
        <w:t>(</w:t>
      </w:r>
      <w:proofErr w:type="spellStart"/>
      <w:r w:rsidR="00070E7D">
        <w:t>i</w:t>
      </w:r>
      <w:proofErr w:type="spellEnd"/>
      <w:r w:rsidR="00070E7D">
        <w:t>)</w:t>
      </w:r>
      <w:r>
        <w:fldChar w:fldCharType="end"/>
      </w:r>
      <w:r w:rsidRPr="006B6EDD">
        <w:t>, may involve the amendment of any aspect of the Tender Documents (including the Cont</w:t>
      </w:r>
      <w:r>
        <w:t xml:space="preserve">ract in </w:t>
      </w:r>
      <w:r w:rsidR="00897FEC">
        <w:fldChar w:fldCharType="begin"/>
      </w:r>
      <w:r w:rsidR="00897FEC">
        <w:instrText xml:space="preserve"> REF _Ref45285627 \r \h </w:instrText>
      </w:r>
      <w:r w:rsidR="00897FEC">
        <w:fldChar w:fldCharType="separate"/>
      </w:r>
      <w:r w:rsidR="00070E7D">
        <w:t>Part 5</w:t>
      </w:r>
      <w:r w:rsidR="00897FEC">
        <w:fldChar w:fldCharType="end"/>
      </w:r>
      <w:r>
        <w:t>) or a preferred Tenderer's T</w:t>
      </w:r>
      <w:r w:rsidRPr="006B6EDD">
        <w:t>ender, regardless of how substantial the amendment or the fact that the amendment is only prop</w:t>
      </w:r>
      <w:r>
        <w:t>osed to a particular preferred T</w:t>
      </w:r>
      <w:r w:rsidRPr="006B6EDD">
        <w:t>enderer; and</w:t>
      </w:r>
    </w:p>
    <w:p w14:paraId="67B352C7" w14:textId="00AB1AA2" w:rsidR="005C4760" w:rsidRPr="006B6EDD" w:rsidRDefault="005C4760" w:rsidP="00B143C2">
      <w:pPr>
        <w:pStyle w:val="DefenceHeading4"/>
      </w:pPr>
      <w:r w:rsidRPr="006B6EDD">
        <w:t>do not require the Commonwe</w:t>
      </w:r>
      <w:r>
        <w:t>alth to provide each preferred T</w:t>
      </w:r>
      <w:r w:rsidRPr="006B6EDD">
        <w:t>enderer (if more than one) with the same information, opportunity to negotiate, or proposed amendment of any aspect of the Tender Documents (including the Contra</w:t>
      </w:r>
      <w:r>
        <w:t xml:space="preserve">ct in </w:t>
      </w:r>
      <w:r w:rsidR="00897FEC">
        <w:fldChar w:fldCharType="begin"/>
      </w:r>
      <w:r w:rsidR="00897FEC">
        <w:instrText xml:space="preserve"> REF _Ref45285627 \r \h </w:instrText>
      </w:r>
      <w:r w:rsidR="00897FEC">
        <w:fldChar w:fldCharType="separate"/>
      </w:r>
      <w:r w:rsidR="00070E7D">
        <w:t>Part 5</w:t>
      </w:r>
      <w:r w:rsidR="00897FEC">
        <w:fldChar w:fldCharType="end"/>
      </w:r>
      <w:r>
        <w:t>) or the preferred Tenderer's T</w:t>
      </w:r>
      <w:r w:rsidRPr="006B6EDD">
        <w:t>ender.</w:t>
      </w:r>
    </w:p>
    <w:p w14:paraId="657B99DF" w14:textId="77777777" w:rsidR="005C4760" w:rsidRDefault="005C4760" w:rsidP="00B143C2">
      <w:pPr>
        <w:pStyle w:val="DefenceHeading3"/>
      </w:pPr>
      <w:r w:rsidRPr="006B6EDD">
        <w:t xml:space="preserve">Without limiting </w:t>
      </w:r>
      <w:r>
        <w:t>clause 2(a) of the Disclaimer and Confidentiality Agreement</w:t>
      </w:r>
      <w:r w:rsidR="00A05F73">
        <w:t>,</w:t>
      </w:r>
      <w:r w:rsidRPr="006B6EDD">
        <w:t xml:space="preserve"> the Commonwealth may </w:t>
      </w:r>
      <w:r>
        <w:t>(in its absolute discretion) by notice by email or post:</w:t>
      </w:r>
    </w:p>
    <w:p w14:paraId="51CAEA56" w14:textId="77777777" w:rsidR="005C4760" w:rsidRDefault="005C4760" w:rsidP="00B143C2">
      <w:pPr>
        <w:pStyle w:val="DefenceHeading4"/>
      </w:pPr>
      <w:r w:rsidRPr="006B6EDD">
        <w:t xml:space="preserve">discontinue negotiations at any time and for any reason with a preferred </w:t>
      </w:r>
      <w:r>
        <w:t>T</w:t>
      </w:r>
      <w:r w:rsidRPr="006B6EDD">
        <w:t>enderer</w:t>
      </w:r>
      <w:r>
        <w:t>;</w:t>
      </w:r>
      <w:r w:rsidRPr="006B6EDD">
        <w:t xml:space="preserve"> or </w:t>
      </w:r>
    </w:p>
    <w:p w14:paraId="708CB56A" w14:textId="32B7C97E" w:rsidR="005C4760" w:rsidRDefault="005C4760" w:rsidP="00B143C2">
      <w:pPr>
        <w:pStyle w:val="DefenceHeading4"/>
      </w:pPr>
      <w:r>
        <w:t xml:space="preserve">without limiting paragraph </w:t>
      </w:r>
      <w:r>
        <w:fldChar w:fldCharType="begin"/>
      </w:r>
      <w:r>
        <w:instrText xml:space="preserve"> REF _Ref105562650 \r \h </w:instrText>
      </w:r>
      <w:r>
        <w:fldChar w:fldCharType="separate"/>
      </w:r>
      <w:r w:rsidR="00070E7D">
        <w:t>(d)</w:t>
      </w:r>
      <w:r>
        <w:fldChar w:fldCharType="end"/>
      </w:r>
      <w:r>
        <w:t xml:space="preserve">, </w:t>
      </w:r>
      <w:r w:rsidRPr="006B6EDD">
        <w:t xml:space="preserve">appoint one or more other preferred </w:t>
      </w:r>
      <w:r>
        <w:t>T</w:t>
      </w:r>
      <w:r w:rsidRPr="006B6EDD">
        <w:t xml:space="preserve">enderers with which to </w:t>
      </w:r>
      <w:proofErr w:type="gramStart"/>
      <w:r w:rsidRPr="006B6EDD">
        <w:t>enter into</w:t>
      </w:r>
      <w:proofErr w:type="gramEnd"/>
      <w:r w:rsidRPr="006B6EDD">
        <w:t xml:space="preserve"> negotiations.</w:t>
      </w:r>
    </w:p>
    <w:p w14:paraId="61188AFB" w14:textId="77777777" w:rsidR="004D2BF0" w:rsidRDefault="004D2BF0" w:rsidP="004D2BF0">
      <w:pPr>
        <w:pStyle w:val="DefenceHeading2"/>
      </w:pPr>
      <w:bookmarkStart w:id="453" w:name="_Ref52183312"/>
      <w:r>
        <w:t>Tender Process Acknowledgements</w:t>
      </w:r>
      <w:bookmarkEnd w:id="453"/>
    </w:p>
    <w:p w14:paraId="0598B98C" w14:textId="77777777" w:rsidR="004D2BF0" w:rsidRPr="008814CF" w:rsidRDefault="004D2BF0" w:rsidP="004D2BF0">
      <w:pPr>
        <w:pStyle w:val="DefenceHeading3"/>
        <w:numPr>
          <w:ilvl w:val="0"/>
          <w:numId w:val="0"/>
        </w:numPr>
      </w:pPr>
      <w:bookmarkStart w:id="454" w:name="_Ref74458024"/>
      <w:r>
        <w:t>The</w:t>
      </w:r>
      <w:r w:rsidRPr="008814CF">
        <w:t xml:space="preserve"> Tenderer</w:t>
      </w:r>
      <w:r>
        <w:t xml:space="preserve"> acknowledges that</w:t>
      </w:r>
      <w:r w:rsidRPr="008814CF">
        <w:t>:</w:t>
      </w:r>
      <w:bookmarkEnd w:id="454"/>
    </w:p>
    <w:p w14:paraId="4F12D4B9" w14:textId="77777777" w:rsidR="004D2BF0" w:rsidRPr="008814CF" w:rsidRDefault="004D2BF0" w:rsidP="004D2BF0">
      <w:pPr>
        <w:pStyle w:val="DefenceHeading3"/>
      </w:pPr>
      <w:r w:rsidRPr="008814CF">
        <w:t>to the extent permitted by law:</w:t>
      </w:r>
    </w:p>
    <w:p w14:paraId="2077A523" w14:textId="2E5F4723" w:rsidR="004D2BF0" w:rsidRDefault="004D2BF0" w:rsidP="004D2BF0">
      <w:pPr>
        <w:pStyle w:val="DefenceHeading4"/>
      </w:pPr>
      <w:r w:rsidRPr="00A528B0">
        <w:t>without limiting the legal effect of a Tenderer's obligations under any protocol required under clause</w:t>
      </w:r>
      <w:r w:rsidR="00FB2FA5">
        <w:t xml:space="preserve">s </w:t>
      </w:r>
      <w:r w:rsidR="00FB2FA5">
        <w:fldChar w:fldCharType="begin"/>
      </w:r>
      <w:r w:rsidR="00FB2FA5">
        <w:instrText xml:space="preserve"> REF _Ref57715457 \r \h </w:instrText>
      </w:r>
      <w:r w:rsidR="00FB2FA5">
        <w:fldChar w:fldCharType="separate"/>
      </w:r>
      <w:r w:rsidR="00070E7D">
        <w:t>7.1(c)(ii)</w:t>
      </w:r>
      <w:r w:rsidR="00FB2FA5">
        <w:fldChar w:fldCharType="end"/>
      </w:r>
      <w:r w:rsidR="00FB2FA5">
        <w:t xml:space="preserve">, </w:t>
      </w:r>
      <w:r w:rsidR="00FB2FA5">
        <w:fldChar w:fldCharType="begin"/>
      </w:r>
      <w:r w:rsidR="00FB2FA5">
        <w:instrText xml:space="preserve"> REF _Ref57715475 \r \h </w:instrText>
      </w:r>
      <w:r w:rsidR="00FB2FA5">
        <w:fldChar w:fldCharType="separate"/>
      </w:r>
      <w:r w:rsidR="00070E7D">
        <w:t>7.2(c)(ii)</w:t>
      </w:r>
      <w:r w:rsidR="00FB2FA5">
        <w:fldChar w:fldCharType="end"/>
      </w:r>
      <w:r>
        <w:t xml:space="preserve"> </w:t>
      </w:r>
      <w:r w:rsidR="00FB2FA5">
        <w:t xml:space="preserve">and </w:t>
      </w:r>
      <w:r>
        <w:fldChar w:fldCharType="begin"/>
      </w:r>
      <w:r>
        <w:instrText xml:space="preserve"> REF _Ref425732031 \w \h </w:instrText>
      </w:r>
      <w:r>
        <w:fldChar w:fldCharType="separate"/>
      </w:r>
      <w:r w:rsidR="00070E7D">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2906E0B8" w14:textId="77777777" w:rsidR="004D2BF0" w:rsidRDefault="004D2BF0" w:rsidP="004D2BF0">
      <w:pPr>
        <w:pStyle w:val="DefenceHeading4"/>
      </w:pPr>
      <w:bookmarkStart w:id="455" w:name="_Ref38968014"/>
      <w:r w:rsidRPr="008814CF">
        <w:t xml:space="preserve">there will be no procedural or substantive limitation upon the manner in which the </w:t>
      </w:r>
      <w:r w:rsidRPr="00A528B0">
        <w:t xml:space="preserve">Commonwealth </w:t>
      </w:r>
      <w:r w:rsidRPr="008814CF">
        <w:t xml:space="preserve">may (in its absolute discretion) conduct the tender </w:t>
      </w:r>
      <w:proofErr w:type="gramStart"/>
      <w:r w:rsidRPr="008814CF">
        <w:t>process;</w:t>
      </w:r>
      <w:bookmarkEnd w:id="455"/>
      <w:proofErr w:type="gramEnd"/>
    </w:p>
    <w:p w14:paraId="07E7C4BE" w14:textId="77777777" w:rsidR="004D2BF0" w:rsidRDefault="004D2BF0" w:rsidP="004D2BF0">
      <w:pPr>
        <w:pStyle w:val="DefenceHeading4"/>
      </w:pPr>
      <w:r w:rsidRPr="008814CF">
        <w:t xml:space="preserve">the </w:t>
      </w:r>
      <w:r w:rsidRPr="00A528B0">
        <w:t xml:space="preserve">Commonwealth </w:t>
      </w:r>
      <w:r w:rsidRPr="008814CF">
        <w:t>does not make any warranty, guarantee or representation about</w:t>
      </w:r>
      <w:r>
        <w:t>:</w:t>
      </w:r>
      <w:r w:rsidRPr="008814CF">
        <w:t xml:space="preserve"> </w:t>
      </w:r>
    </w:p>
    <w:p w14:paraId="617374F4" w14:textId="77777777" w:rsidR="004D2BF0" w:rsidRPr="002F0F27" w:rsidRDefault="004D2BF0" w:rsidP="004D2BF0">
      <w:pPr>
        <w:pStyle w:val="DefenceHeading5"/>
      </w:pPr>
      <w:r w:rsidRPr="002F0F27">
        <w:t xml:space="preserve">the relevance, completeness, </w:t>
      </w:r>
      <w:proofErr w:type="gramStart"/>
      <w:r w:rsidRPr="002F0F27">
        <w:t>accuracy</w:t>
      </w:r>
      <w:proofErr w:type="gramEnd"/>
      <w:r w:rsidRPr="002F0F27">
        <w:t xml:space="preserve"> or adequacy of any Information Document or whether or not any other information exists; or</w:t>
      </w:r>
    </w:p>
    <w:p w14:paraId="255A9CDE" w14:textId="5CFFD0FD" w:rsidR="004D2BF0" w:rsidRPr="008814CF" w:rsidRDefault="004D2BF0" w:rsidP="004D2BF0">
      <w:pPr>
        <w:pStyle w:val="DefenceHeading5"/>
      </w:pPr>
      <w:r w:rsidRPr="008814CF">
        <w:t xml:space="preserve">a Tenderer's Tender, the </w:t>
      </w:r>
      <w:r>
        <w:t>Commonwealth</w:t>
      </w:r>
      <w:r w:rsidRPr="008814CF">
        <w:t xml:space="preserve">'s requirements for the </w:t>
      </w:r>
      <w:r w:rsidR="00744035">
        <w:t>Services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 xml:space="preserve">states or does or omits to </w:t>
      </w:r>
      <w:r w:rsidRPr="008814CF">
        <w:lastRenderedPageBreak/>
        <w:t>state or do in, arising out of or in connection with any industry briefing</w:t>
      </w:r>
      <w:r>
        <w:t xml:space="preserve">, </w:t>
      </w:r>
      <w:r w:rsidRPr="008814CF">
        <w:t>meeting</w:t>
      </w:r>
      <w:r>
        <w:t xml:space="preserve"> or presentation </w:t>
      </w:r>
      <w:r w:rsidRPr="00A528B0">
        <w:t>under clause</w:t>
      </w:r>
      <w:r>
        <w:t xml:space="preserve"> </w:t>
      </w:r>
      <w:r>
        <w:fldChar w:fldCharType="begin"/>
      </w:r>
      <w:r>
        <w:instrText xml:space="preserve"> REF _Ref448157204 \w \h </w:instrText>
      </w:r>
      <w:r>
        <w:fldChar w:fldCharType="separate"/>
      </w:r>
      <w:r w:rsidR="00070E7D">
        <w:t>2.3</w:t>
      </w:r>
      <w:r>
        <w:fldChar w:fldCharType="end"/>
      </w:r>
      <w:r w:rsidRPr="00A528B0">
        <w:t xml:space="preserve">, </w:t>
      </w:r>
      <w:r>
        <w:fldChar w:fldCharType="begin"/>
      </w:r>
      <w:r>
        <w:instrText xml:space="preserve"> REF _Ref448157213 \w \h </w:instrText>
      </w:r>
      <w:r>
        <w:fldChar w:fldCharType="separate"/>
      </w:r>
      <w:r w:rsidR="00070E7D">
        <w:t>7</w:t>
      </w:r>
      <w:r>
        <w:fldChar w:fldCharType="end"/>
      </w:r>
      <w:r>
        <w:t xml:space="preserve"> </w:t>
      </w:r>
      <w:r w:rsidRPr="00A528B0">
        <w:t xml:space="preserve">or </w:t>
      </w:r>
      <w:r>
        <w:fldChar w:fldCharType="begin"/>
      </w:r>
      <w:r>
        <w:instrText xml:space="preserve"> REF _Ref453931202 \w \h </w:instrText>
      </w:r>
      <w:r>
        <w:fldChar w:fldCharType="separate"/>
      </w:r>
      <w:r w:rsidR="00070E7D">
        <w:t>27.3</w:t>
      </w:r>
      <w:r>
        <w:fldChar w:fldCharType="end"/>
      </w:r>
      <w:r w:rsidRPr="008814CF">
        <w:t xml:space="preserve"> (</w:t>
      </w:r>
      <w:r w:rsidRPr="0097726A">
        <w:rPr>
          <w:b/>
        </w:rPr>
        <w:t>Meeting Conduct</w:t>
      </w:r>
      <w:r w:rsidRPr="008814CF">
        <w:t>);</w:t>
      </w:r>
    </w:p>
    <w:p w14:paraId="2040BD87" w14:textId="77777777" w:rsidR="004D2BF0" w:rsidRPr="008814CF" w:rsidRDefault="004D2BF0" w:rsidP="004D2BF0">
      <w:pPr>
        <w:pStyle w:val="DefenceHeading4"/>
      </w:pPr>
      <w:bookmarkStart w:id="456"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456"/>
      <w:r w:rsidRPr="008814CF">
        <w:t xml:space="preserve"> </w:t>
      </w:r>
    </w:p>
    <w:p w14:paraId="6EB3A574" w14:textId="77777777" w:rsidR="004D2BF0" w:rsidRPr="008814CF" w:rsidRDefault="004D2BF0" w:rsidP="004D2BF0">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proofErr w:type="gramStart"/>
      <w:r>
        <w:t>Commonwealth</w:t>
      </w:r>
      <w:r w:rsidRPr="008814CF">
        <w:t>;</w:t>
      </w:r>
      <w:proofErr w:type="gramEnd"/>
    </w:p>
    <w:p w14:paraId="7CDF42EE" w14:textId="177258DD" w:rsidR="004D2BF0" w:rsidRPr="008814CF" w:rsidRDefault="004D2BF0" w:rsidP="004D2BF0">
      <w:pPr>
        <w:pStyle w:val="DefenceHeading3"/>
      </w:pPr>
      <w:bookmarkStart w:id="457" w:name="_Ref74458068"/>
      <w:r w:rsidRPr="008814CF">
        <w:t>without limiting paragraph</w:t>
      </w:r>
      <w:r>
        <w:t xml:space="preserve"> </w:t>
      </w:r>
      <w:r>
        <w:fldChar w:fldCharType="begin"/>
      </w:r>
      <w:r>
        <w:instrText xml:space="preserve"> REF _Ref38968014 \r \h </w:instrText>
      </w:r>
      <w:r>
        <w:fldChar w:fldCharType="separate"/>
      </w:r>
      <w:r w:rsidR="00070E7D">
        <w:t>(a)(ii)</w:t>
      </w:r>
      <w:r>
        <w:fldChar w:fldCharType="end"/>
      </w:r>
      <w:r w:rsidRPr="00824635">
        <w:t>,</w:t>
      </w:r>
      <w:r>
        <w:t xml:space="preserve"> </w:t>
      </w:r>
      <w:r w:rsidRPr="00A528B0">
        <w:t xml:space="preserve">if the Commonwealth believes </w:t>
      </w:r>
      <w:r w:rsidRPr="0082129C">
        <w:t>(in its absolute discretion)</w:t>
      </w:r>
      <w:r w:rsidRPr="00A528B0">
        <w:t xml:space="preserve"> that it may do so in accordance with the Commonwealth Procurement Rules</w:t>
      </w:r>
      <w:r>
        <w:t xml:space="preserve"> or the Commonwealth is required by law to do so,</w:t>
      </w:r>
      <w:r w:rsidRPr="00824635">
        <w:t xml:space="preserve"> the </w:t>
      </w:r>
      <w:r w:rsidRPr="00A528B0">
        <w:t xml:space="preserve">Commonwealth </w:t>
      </w:r>
      <w:r w:rsidRPr="00824635">
        <w:t xml:space="preserve">may </w:t>
      </w:r>
      <w:r w:rsidRPr="008814CF">
        <w:t>vary, suspend or discontinue or terminate the tender process at any time and for any reason;</w:t>
      </w:r>
      <w:bookmarkEnd w:id="457"/>
      <w:r>
        <w:t xml:space="preserve"> </w:t>
      </w:r>
    </w:p>
    <w:p w14:paraId="1C17A4F7" w14:textId="77777777" w:rsidR="004D2BF0" w:rsidRDefault="004D2BF0" w:rsidP="004D2BF0">
      <w:pPr>
        <w:pStyle w:val="DefenceHeading3"/>
      </w:pPr>
      <w:r w:rsidRPr="008814CF">
        <w:t xml:space="preserve">the </w:t>
      </w:r>
      <w:r w:rsidRPr="00A528B0">
        <w:t xml:space="preserve">Commonwealth </w:t>
      </w:r>
      <w:r w:rsidRPr="008814CF">
        <w:t xml:space="preserve">is proceeding with the tender process strictly </w:t>
      </w:r>
      <w:proofErr w:type="gramStart"/>
      <w:r w:rsidRPr="008814CF">
        <w:t>on the basis of</w:t>
      </w:r>
      <w:proofErr w:type="gramEnd"/>
      <w:r w:rsidRPr="008814CF">
        <w:t>, and in reliance upon, the acknowledgements set out above</w:t>
      </w:r>
      <w:r w:rsidR="00635C9C">
        <w:t>; and</w:t>
      </w:r>
    </w:p>
    <w:p w14:paraId="52205EFD" w14:textId="46C4BABB" w:rsidR="00635C9C" w:rsidRPr="008814CF" w:rsidRDefault="00635C9C" w:rsidP="004D2BF0">
      <w:pPr>
        <w:pStyle w:val="DefenceHeading3"/>
      </w:pPr>
      <w:r>
        <w:t xml:space="preserve">the Commonwealth may exercise its rights under clauses </w:t>
      </w:r>
      <w:r>
        <w:fldChar w:fldCharType="begin"/>
      </w:r>
      <w:r>
        <w:instrText xml:space="preserve"> REF _Ref45201590 \r \h </w:instrText>
      </w:r>
      <w:r>
        <w:fldChar w:fldCharType="separate"/>
      </w:r>
      <w:r w:rsidR="00070E7D">
        <w:t>7.1</w:t>
      </w:r>
      <w:r>
        <w:fldChar w:fldCharType="end"/>
      </w:r>
      <w:r w:rsidR="001D5E77">
        <w:t xml:space="preserve"> and</w:t>
      </w:r>
      <w:r>
        <w:t xml:space="preserve"> </w:t>
      </w:r>
      <w:r>
        <w:fldChar w:fldCharType="begin"/>
      </w:r>
      <w:r>
        <w:instrText xml:space="preserve"> REF _Ref45201600 \r \h </w:instrText>
      </w:r>
      <w:r>
        <w:fldChar w:fldCharType="separate"/>
      </w:r>
      <w:r w:rsidR="00070E7D">
        <w:t>7.2</w:t>
      </w:r>
      <w:r>
        <w:fldChar w:fldCharType="end"/>
      </w:r>
      <w:r>
        <w:t xml:space="preserve"> either itself or th</w:t>
      </w:r>
      <w:r w:rsidR="001D5E77">
        <w:t>r</w:t>
      </w:r>
      <w:r>
        <w:t xml:space="preserve">ough the Tender Administrator acting on its behalf. </w:t>
      </w:r>
    </w:p>
    <w:p w14:paraId="3EE8DFC9" w14:textId="77777777" w:rsidR="005C4760" w:rsidRPr="006B6EDD" w:rsidRDefault="005C4760" w:rsidP="00B143C2">
      <w:pPr>
        <w:pStyle w:val="DefenceHeading1"/>
      </w:pPr>
      <w:bookmarkStart w:id="458" w:name="_Toc448393736"/>
      <w:bookmarkStart w:id="459" w:name="_Toc448394175"/>
      <w:bookmarkStart w:id="460" w:name="_Toc448394579"/>
      <w:bookmarkStart w:id="461" w:name="_Toc448494513"/>
      <w:bookmarkStart w:id="462" w:name="_Toc448499934"/>
      <w:bookmarkStart w:id="463" w:name="_Toc448393737"/>
      <w:bookmarkStart w:id="464" w:name="_Toc448394176"/>
      <w:bookmarkStart w:id="465" w:name="_Toc448394580"/>
      <w:bookmarkStart w:id="466" w:name="_Toc448494514"/>
      <w:bookmarkStart w:id="467" w:name="_Toc448499935"/>
      <w:bookmarkStart w:id="468" w:name="_Toc448393740"/>
      <w:bookmarkStart w:id="469" w:name="_Toc448394179"/>
      <w:bookmarkStart w:id="470" w:name="_Toc448394583"/>
      <w:bookmarkStart w:id="471" w:name="_Toc448494517"/>
      <w:bookmarkStart w:id="472" w:name="_Toc448499938"/>
      <w:bookmarkStart w:id="473" w:name="_Toc448393746"/>
      <w:bookmarkStart w:id="474" w:name="_Toc448394185"/>
      <w:bookmarkStart w:id="475" w:name="_Toc448394589"/>
      <w:bookmarkStart w:id="476" w:name="_Toc448494523"/>
      <w:bookmarkStart w:id="477" w:name="_Toc448499944"/>
      <w:bookmarkStart w:id="478" w:name="_Ref163301745"/>
      <w:bookmarkStart w:id="479" w:name="_Ref163301887"/>
      <w:bookmarkStart w:id="480" w:name="_Ref163302475"/>
      <w:bookmarkStart w:id="481" w:name="_Ref163304736"/>
      <w:bookmarkStart w:id="482" w:name="_Toc472336958"/>
      <w:bookmarkStart w:id="483" w:name="_Toc13225188"/>
      <w:bookmarkStart w:id="484" w:name="_Toc13225388"/>
      <w:bookmarkStart w:id="485" w:name="_Toc13225590"/>
      <w:bookmarkStart w:id="486" w:name="_Toc13225929"/>
      <w:bookmarkStart w:id="487" w:name="_Toc13228249"/>
      <w:bookmarkStart w:id="488" w:name="_Toc13404775"/>
      <w:bookmarkStart w:id="489" w:name="_Toc137745704"/>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6B6EDD">
        <w:t>acceptance of tenders</w:t>
      </w:r>
      <w:bookmarkEnd w:id="478"/>
      <w:bookmarkEnd w:id="479"/>
      <w:bookmarkEnd w:id="480"/>
      <w:bookmarkEnd w:id="481"/>
      <w:bookmarkEnd w:id="482"/>
      <w:bookmarkEnd w:id="483"/>
      <w:bookmarkEnd w:id="484"/>
      <w:bookmarkEnd w:id="485"/>
      <w:bookmarkEnd w:id="486"/>
      <w:bookmarkEnd w:id="487"/>
      <w:bookmarkEnd w:id="488"/>
      <w:bookmarkEnd w:id="489"/>
    </w:p>
    <w:p w14:paraId="06DDEDA0" w14:textId="77777777" w:rsidR="005C4760" w:rsidRPr="006B6EDD" w:rsidRDefault="005C4760" w:rsidP="00B143C2">
      <w:pPr>
        <w:pStyle w:val="DefenceHeading3"/>
      </w:pPr>
      <w:r w:rsidRPr="006B6EDD">
        <w:t>The Commonwealth is not bound or required to accept the lowest or any Tender.</w:t>
      </w:r>
    </w:p>
    <w:p w14:paraId="0AF1D12B" w14:textId="10A991DF" w:rsidR="005C4760" w:rsidRPr="006B6EDD" w:rsidRDefault="005C4760" w:rsidP="00B143C2">
      <w:pPr>
        <w:pStyle w:val="DefenceHeading3"/>
      </w:pPr>
      <w:bookmarkStart w:id="490" w:name="_Ref105559245"/>
      <w:bookmarkStart w:id="491" w:name="_Ref475694765"/>
      <w:r w:rsidRPr="006B6EDD">
        <w:t>A Tenderer's Tender</w:t>
      </w:r>
      <w:r>
        <w:t xml:space="preserve"> (as amended, if at all,</w:t>
      </w:r>
      <w:r w:rsidRPr="006B6EDD">
        <w:t xml:space="preserve"> under clause </w:t>
      </w:r>
      <w:r>
        <w:fldChar w:fldCharType="begin"/>
      </w:r>
      <w:r>
        <w:instrText xml:space="preserve"> REF _Ref448157213 \w \h </w:instrText>
      </w:r>
      <w:r>
        <w:fldChar w:fldCharType="separate"/>
      </w:r>
      <w:r w:rsidR="00070E7D">
        <w:t>7</w:t>
      </w:r>
      <w:r>
        <w:fldChar w:fldCharType="end"/>
      </w:r>
      <w:r w:rsidRPr="006B6EDD">
        <w:t>) will not be deemed to be accepted unless and</w:t>
      </w:r>
      <w:r>
        <w:t> </w:t>
      </w:r>
      <w:bookmarkStart w:id="492" w:name="_Ref448308854"/>
      <w:bookmarkEnd w:id="490"/>
      <w:r w:rsidRPr="006B6EDD">
        <w:t xml:space="preserve">until the </w:t>
      </w:r>
      <w:r w:rsidR="00635C9C">
        <w:t xml:space="preserve">Contract </w:t>
      </w:r>
      <w:r w:rsidRPr="006B6EDD">
        <w:t xml:space="preserve">set out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6B6EDD">
        <w:t xml:space="preserve"> is </w:t>
      </w:r>
      <w:r w:rsidR="00635C9C">
        <w:t xml:space="preserve">completed and the Formal Agreement </w:t>
      </w:r>
      <w:r w:rsidRPr="006B6EDD">
        <w:t>signed by the Tenderer and the Commonwealth</w:t>
      </w:r>
      <w:r w:rsidR="00E8392F">
        <w:t>, and for this purpose</w:t>
      </w:r>
      <w:r w:rsidR="00635C9C">
        <w:t xml:space="preserve"> the successful Tenderer must take all necessary steps to execute the Formal Agreement when required by the Commonwealth</w:t>
      </w:r>
      <w:r>
        <w:t>.</w:t>
      </w:r>
      <w:bookmarkEnd w:id="491"/>
      <w:bookmarkEnd w:id="492"/>
      <w:r>
        <w:t xml:space="preserve"> </w:t>
      </w:r>
    </w:p>
    <w:p w14:paraId="79F22161" w14:textId="4961769D" w:rsidR="005C4760" w:rsidRPr="006B6EDD" w:rsidRDefault="005C4760" w:rsidP="00B143C2">
      <w:pPr>
        <w:pStyle w:val="DefenceHeading3"/>
      </w:pPr>
      <w:r>
        <w:t>No</w:t>
      </w:r>
      <w:r w:rsidRPr="006B6EDD">
        <w:t xml:space="preserve"> other document issued</w:t>
      </w:r>
      <w:r>
        <w:t xml:space="preserve"> or made available</w:t>
      </w:r>
      <w:r w:rsidRPr="006B6EDD">
        <w:t xml:space="preserve"> and no other representation made or conduct engaged in, by or on behalf of the Commonwealth (other than as set out </w:t>
      </w:r>
      <w:r>
        <w:t>under</w:t>
      </w:r>
      <w:r w:rsidRPr="006B6EDD">
        <w:t xml:space="preserve"> paragraph </w:t>
      </w:r>
      <w:r>
        <w:fldChar w:fldCharType="begin"/>
      </w:r>
      <w:r>
        <w:instrText xml:space="preserve"> REF _Ref475694765 \r \h </w:instrText>
      </w:r>
      <w:r>
        <w:fldChar w:fldCharType="separate"/>
      </w:r>
      <w:r w:rsidR="00070E7D">
        <w:t>(b)</w:t>
      </w:r>
      <w:r>
        <w:fldChar w:fldCharType="end"/>
      </w:r>
      <w:r w:rsidRPr="006B6EDD">
        <w:t xml:space="preserve">) will be deemed to be acceptance of a Tenderer's Tender or to create any contractual or other legal relationship </w:t>
      </w:r>
      <w:r w:rsidR="00FB2FA5">
        <w:t xml:space="preserve">which is binding on </w:t>
      </w:r>
      <w:r w:rsidRPr="006B6EDD">
        <w:t xml:space="preserve">the Commonwealth or otherwise oblige the Commonwealth to enter into a </w:t>
      </w:r>
      <w:r>
        <w:t>c</w:t>
      </w:r>
      <w:r w:rsidRPr="006B6EDD">
        <w:t>ontract with the Tenderer.</w:t>
      </w:r>
    </w:p>
    <w:p w14:paraId="58F7805F" w14:textId="77777777" w:rsidR="005C4760" w:rsidRDefault="005C4760" w:rsidP="00B143C2">
      <w:pPr>
        <w:pStyle w:val="DefenceHeading1"/>
      </w:pPr>
      <w:bookmarkStart w:id="493" w:name="_Toc472336959"/>
      <w:bookmarkStart w:id="494" w:name="_Toc13225189"/>
      <w:bookmarkStart w:id="495" w:name="_Toc13225389"/>
      <w:bookmarkStart w:id="496" w:name="_Toc13225591"/>
      <w:bookmarkStart w:id="497" w:name="_Toc13225930"/>
      <w:bookmarkStart w:id="498" w:name="_Toc13228250"/>
      <w:bookmarkStart w:id="499" w:name="_Toc13404776"/>
      <w:bookmarkStart w:id="500" w:name="_Toc137745705"/>
      <w:r>
        <w:t>NOTIFICATION AND DEBRIEF</w:t>
      </w:r>
      <w:bookmarkEnd w:id="493"/>
      <w:bookmarkEnd w:id="494"/>
      <w:bookmarkEnd w:id="495"/>
      <w:bookmarkEnd w:id="496"/>
      <w:bookmarkEnd w:id="497"/>
      <w:bookmarkEnd w:id="498"/>
      <w:bookmarkEnd w:id="499"/>
      <w:bookmarkEnd w:id="500"/>
    </w:p>
    <w:p w14:paraId="2A049959" w14:textId="77777777" w:rsidR="005C4760" w:rsidRPr="009B2991" w:rsidRDefault="005C4760" w:rsidP="00B143C2">
      <w:pPr>
        <w:pStyle w:val="DefenceHeading3"/>
        <w:rPr>
          <w:b/>
          <w:i/>
        </w:rPr>
      </w:pPr>
      <w:bookmarkStart w:id="501" w:name="_Ref251330570"/>
      <w:bookmarkStart w:id="502" w:name="_Ref211059169"/>
      <w:r>
        <w:t>If the Tenderer</w:t>
      </w:r>
      <w:r w:rsidRPr="009B2991">
        <w:t>:</w:t>
      </w:r>
      <w:bookmarkEnd w:id="501"/>
    </w:p>
    <w:p w14:paraId="0D7BC733" w14:textId="77777777" w:rsidR="005C4760" w:rsidRPr="009B2991" w:rsidRDefault="005C4760" w:rsidP="00B143C2">
      <w:pPr>
        <w:pStyle w:val="DefenceHeading4"/>
        <w:rPr>
          <w:b/>
          <w:i/>
        </w:rPr>
      </w:pPr>
      <w:bookmarkStart w:id="503" w:name="_Ref48210694"/>
      <w:r>
        <w:t>did not lodge a conforming Tender, the Commonwealth will notify the Tenderer by email or post and no debrief will be provided</w:t>
      </w:r>
      <w:r w:rsidR="004D2BF0">
        <w:t xml:space="preserve"> unless the Commonwealth </w:t>
      </w:r>
      <w:r w:rsidR="000F7382">
        <w:t xml:space="preserve">considers, </w:t>
      </w:r>
      <w:r w:rsidR="004D2BF0">
        <w:t>in its absolute discretion</w:t>
      </w:r>
      <w:r w:rsidR="000F7382">
        <w:t>,</w:t>
      </w:r>
      <w:r w:rsidR="004D2BF0">
        <w:t xml:space="preserve"> that it would be appropriate in the </w:t>
      </w:r>
      <w:proofErr w:type="gramStart"/>
      <w:r w:rsidR="004D2BF0">
        <w:t>particular circumstances</w:t>
      </w:r>
      <w:proofErr w:type="gramEnd"/>
      <w:r w:rsidR="004D2BF0">
        <w:t xml:space="preserve"> to do so following a written request from the Tenderer</w:t>
      </w:r>
      <w:r w:rsidRPr="009B2991">
        <w:t xml:space="preserve">; </w:t>
      </w:r>
      <w:r>
        <w:t>or</w:t>
      </w:r>
      <w:bookmarkEnd w:id="503"/>
    </w:p>
    <w:p w14:paraId="6095972A" w14:textId="77777777" w:rsidR="005C4760" w:rsidRDefault="005C4760" w:rsidP="00B143C2">
      <w:pPr>
        <w:pStyle w:val="DefenceHeading4"/>
      </w:pPr>
      <w:bookmarkStart w:id="504" w:name="_Ref225844254"/>
      <w:bookmarkStart w:id="505" w:name="_Ref251330557"/>
      <w:r>
        <w:t>did lodge a conforming Tender, the Commonwealth</w:t>
      </w:r>
      <w:bookmarkEnd w:id="504"/>
      <w:r>
        <w:t>:</w:t>
      </w:r>
      <w:bookmarkEnd w:id="505"/>
    </w:p>
    <w:p w14:paraId="65D50377" w14:textId="7A2EDEB3" w:rsidR="005C4760" w:rsidRDefault="005C4760" w:rsidP="00B143C2">
      <w:pPr>
        <w:pStyle w:val="DefenceHeading5"/>
      </w:pPr>
      <w:r>
        <w:t xml:space="preserve">may (in its absolute discretion) notify the Tenderer by email or post if its Tender has been set aside under clause </w:t>
      </w:r>
      <w:r>
        <w:fldChar w:fldCharType="begin"/>
      </w:r>
      <w:r>
        <w:instrText xml:space="preserve"> REF _Ref226343885 \w \h </w:instrText>
      </w:r>
      <w:r>
        <w:fldChar w:fldCharType="separate"/>
      </w:r>
      <w:r w:rsidR="00070E7D">
        <w:t>7.2(a)(iv)</w:t>
      </w:r>
      <w:r>
        <w:fldChar w:fldCharType="end"/>
      </w:r>
      <w:r>
        <w:t xml:space="preserve">; and </w:t>
      </w:r>
    </w:p>
    <w:p w14:paraId="37F2EAEF" w14:textId="09168646" w:rsidR="005C4760" w:rsidRDefault="005C4760" w:rsidP="00B143C2">
      <w:pPr>
        <w:pStyle w:val="DefenceHeading5"/>
      </w:pPr>
      <w:bookmarkStart w:id="506" w:name="_Ref230491407"/>
      <w:bookmarkStart w:id="507" w:name="_Ref252897149"/>
      <w:r>
        <w:t xml:space="preserve">will notify the Tenderer </w:t>
      </w:r>
      <w:bookmarkEnd w:id="506"/>
      <w:r>
        <w:t xml:space="preserve">by email or post if its Tender was unsuccessful (regardless of </w:t>
      </w:r>
      <w:proofErr w:type="gramStart"/>
      <w:r>
        <w:t>whether or not</w:t>
      </w:r>
      <w:proofErr w:type="gramEnd"/>
      <w:r>
        <w:t xml:space="preserve"> its Tender was set aside under clause </w:t>
      </w:r>
      <w:r>
        <w:fldChar w:fldCharType="begin"/>
      </w:r>
      <w:r>
        <w:instrText xml:space="preserve"> REF _Ref226343885 \w \h </w:instrText>
      </w:r>
      <w:r>
        <w:fldChar w:fldCharType="separate"/>
      </w:r>
      <w:r w:rsidR="00070E7D">
        <w:t>7.2(a)(iv)</w:t>
      </w:r>
      <w:r>
        <w:fldChar w:fldCharType="end"/>
      </w:r>
      <w:r>
        <w:t>).</w:t>
      </w:r>
      <w:bookmarkEnd w:id="507"/>
      <w:r>
        <w:t xml:space="preserve"> </w:t>
      </w:r>
    </w:p>
    <w:p w14:paraId="7D2BB294" w14:textId="4424C6CF" w:rsidR="005C4760" w:rsidRPr="00C24584" w:rsidRDefault="005C4760" w:rsidP="00B143C2">
      <w:pPr>
        <w:pStyle w:val="DefenceHeading3"/>
      </w:pPr>
      <w:bookmarkStart w:id="508" w:name="_Ref211743236"/>
      <w:bookmarkEnd w:id="502"/>
      <w:r w:rsidRPr="00C24584">
        <w:t>Within 14 days of:</w:t>
      </w:r>
      <w:bookmarkEnd w:id="508"/>
    </w:p>
    <w:p w14:paraId="106EDD37" w14:textId="047FA734" w:rsidR="005C4760" w:rsidRPr="00C24584" w:rsidRDefault="005C4760" w:rsidP="00B143C2">
      <w:pPr>
        <w:pStyle w:val="DefenceHeading4"/>
      </w:pPr>
      <w:r w:rsidRPr="00C24584">
        <w:t xml:space="preserve">receipt of a notice from the </w:t>
      </w:r>
      <w:r>
        <w:t>Commonwealth</w:t>
      </w:r>
      <w:r w:rsidRPr="00C24584">
        <w:t xml:space="preserve"> under paragraph</w:t>
      </w:r>
      <w:r w:rsidR="00261F72">
        <w:t xml:space="preserve"> </w:t>
      </w:r>
      <w:r w:rsidR="00261F72">
        <w:fldChar w:fldCharType="begin"/>
      </w:r>
      <w:r w:rsidR="00261F72">
        <w:instrText xml:space="preserve"> REF _Ref48210694 \r \h </w:instrText>
      </w:r>
      <w:r w:rsidR="00261F72">
        <w:fldChar w:fldCharType="separate"/>
      </w:r>
      <w:r w:rsidR="00070E7D">
        <w:t>(a)(</w:t>
      </w:r>
      <w:proofErr w:type="spellStart"/>
      <w:r w:rsidR="00070E7D">
        <w:t>i</w:t>
      </w:r>
      <w:proofErr w:type="spellEnd"/>
      <w:r w:rsidR="00070E7D">
        <w:t>)</w:t>
      </w:r>
      <w:r w:rsidR="00261F72">
        <w:fldChar w:fldCharType="end"/>
      </w:r>
      <w:r w:rsidR="00261F72">
        <w:t xml:space="preserve"> or</w:t>
      </w:r>
      <w:r w:rsidRPr="00C24584">
        <w:t xml:space="preserve"> </w:t>
      </w:r>
      <w:r>
        <w:fldChar w:fldCharType="begin"/>
      </w:r>
      <w:r>
        <w:instrText xml:space="preserve"> REF _Ref252897149 \r \h </w:instrText>
      </w:r>
      <w:r>
        <w:fldChar w:fldCharType="separate"/>
      </w:r>
      <w:r w:rsidR="00070E7D">
        <w:t>(a)(</w:t>
      </w:r>
      <w:proofErr w:type="gramStart"/>
      <w:r w:rsidR="00070E7D">
        <w:t>ii)B</w:t>
      </w:r>
      <w:proofErr w:type="gramEnd"/>
      <w:r>
        <w:fldChar w:fldCharType="end"/>
      </w:r>
      <w:r w:rsidRPr="00C24584">
        <w:t>; or</w:t>
      </w:r>
    </w:p>
    <w:p w14:paraId="08294DCB" w14:textId="5E2CF125" w:rsidR="005C4760" w:rsidRPr="00C24584" w:rsidRDefault="005C4760" w:rsidP="00B143C2">
      <w:pPr>
        <w:pStyle w:val="DefenceHeading4"/>
      </w:pPr>
      <w:bookmarkStart w:id="509" w:name="_Ref252821361"/>
      <w:r w:rsidRPr="00C24584">
        <w:t xml:space="preserve">the date upon which the Tenderer's Tender is accepted </w:t>
      </w:r>
      <w:r>
        <w:t>under</w:t>
      </w:r>
      <w:r w:rsidRPr="00C24584">
        <w:t xml:space="preserve"> clause </w:t>
      </w:r>
      <w:r>
        <w:fldChar w:fldCharType="begin"/>
      </w:r>
      <w:r>
        <w:instrText xml:space="preserve"> REF _Ref163301745 \w \h </w:instrText>
      </w:r>
      <w:r>
        <w:fldChar w:fldCharType="separate"/>
      </w:r>
      <w:r w:rsidR="00070E7D">
        <w:t>8</w:t>
      </w:r>
      <w:r>
        <w:fldChar w:fldCharType="end"/>
      </w:r>
      <w:r w:rsidRPr="00C24584">
        <w:t>,</w:t>
      </w:r>
      <w:bookmarkEnd w:id="509"/>
    </w:p>
    <w:p w14:paraId="339A0AD0" w14:textId="77777777" w:rsidR="005C4760" w:rsidRPr="00C24584" w:rsidRDefault="005C4760" w:rsidP="00A8727F">
      <w:pPr>
        <w:pStyle w:val="DefenceIndent"/>
      </w:pPr>
      <w:r w:rsidRPr="00C24584">
        <w:t xml:space="preserve">the Tenderer </w:t>
      </w:r>
      <w:r>
        <w:t xml:space="preserve">may </w:t>
      </w:r>
      <w:r w:rsidRPr="00C24584">
        <w:t xml:space="preserve">notify the </w:t>
      </w:r>
      <w:r w:rsidR="000C64BE">
        <w:t>Tender Administrator</w:t>
      </w:r>
      <w:r w:rsidRPr="00C24584">
        <w:t xml:space="preserve"> </w:t>
      </w:r>
      <w:r>
        <w:t>by email that a debrief is requested</w:t>
      </w:r>
      <w:r w:rsidRPr="00C24584">
        <w:t xml:space="preserve">.  </w:t>
      </w:r>
    </w:p>
    <w:p w14:paraId="379D8B87" w14:textId="19FA85D5" w:rsidR="005C4760" w:rsidRDefault="005C4760" w:rsidP="00B143C2">
      <w:pPr>
        <w:pStyle w:val="DefenceHeading3"/>
      </w:pPr>
      <w:r>
        <w:lastRenderedPageBreak/>
        <w:t>If</w:t>
      </w:r>
      <w:r w:rsidRPr="00C24584">
        <w:t xml:space="preserve"> </w:t>
      </w:r>
      <w:r>
        <w:t xml:space="preserve">a </w:t>
      </w:r>
      <w:r w:rsidRPr="00C24584">
        <w:t xml:space="preserve">request </w:t>
      </w:r>
      <w:r>
        <w:t xml:space="preserve">is made </w:t>
      </w:r>
      <w:r w:rsidRPr="00C24584">
        <w:t xml:space="preserve">under </w:t>
      </w:r>
      <w:r>
        <w:t xml:space="preserve">paragraph </w:t>
      </w:r>
      <w:r>
        <w:fldChar w:fldCharType="begin"/>
      </w:r>
      <w:r>
        <w:instrText xml:space="preserve"> REF _Ref211743236 \r \h </w:instrText>
      </w:r>
      <w:r>
        <w:fldChar w:fldCharType="separate"/>
      </w:r>
      <w:r w:rsidR="00070E7D">
        <w:t>(b)</w:t>
      </w:r>
      <w:r>
        <w:fldChar w:fldCharType="end"/>
      </w:r>
      <w:r>
        <w:t>:</w:t>
      </w:r>
    </w:p>
    <w:p w14:paraId="31FE9C33" w14:textId="77777777" w:rsidR="005C4760" w:rsidRDefault="005C4760" w:rsidP="00B143C2">
      <w:pPr>
        <w:pStyle w:val="DefenceHeading4"/>
      </w:pPr>
      <w:r w:rsidRPr="00C24584">
        <w:t xml:space="preserve">the </w:t>
      </w:r>
      <w:r>
        <w:t xml:space="preserve">Commonwealth will determine (in its absolute discretion) a suitable time, date and place for the debrief after the Award </w:t>
      </w:r>
      <w:proofErr w:type="gramStart"/>
      <w:r>
        <w:t>Date;</w:t>
      </w:r>
      <w:proofErr w:type="gramEnd"/>
    </w:p>
    <w:p w14:paraId="0FBB286C" w14:textId="77777777" w:rsidR="005C4760" w:rsidRDefault="005C4760" w:rsidP="00B143C2">
      <w:pPr>
        <w:pStyle w:val="DefenceHeading4"/>
      </w:pPr>
      <w:r>
        <w:t xml:space="preserve">the </w:t>
      </w:r>
      <w:r w:rsidR="000C64BE">
        <w:t>Tender Administrator</w:t>
      </w:r>
      <w:r w:rsidRPr="00DC6DB8">
        <w:t xml:space="preserve"> will notify the Tenderer by email of the time, </w:t>
      </w:r>
      <w:proofErr w:type="gramStart"/>
      <w:r w:rsidRPr="00DC6DB8">
        <w:t>date</w:t>
      </w:r>
      <w:proofErr w:type="gramEnd"/>
      <w:r w:rsidRPr="00DC6DB8">
        <w:t xml:space="preserve"> and place for the debrief; and </w:t>
      </w:r>
    </w:p>
    <w:p w14:paraId="1A0A6D2F" w14:textId="77777777" w:rsidR="005C4760" w:rsidRPr="00C24584" w:rsidRDefault="005C4760" w:rsidP="00B143C2">
      <w:pPr>
        <w:pStyle w:val="DefenceHeading4"/>
      </w:pPr>
      <w:bookmarkStart w:id="510" w:name="_Ref408911928"/>
      <w:r>
        <w:t xml:space="preserve">the </w:t>
      </w:r>
      <w:r w:rsidRPr="00DC6DB8">
        <w:t>Commonwealth will provide the debrief</w:t>
      </w:r>
      <w:r w:rsidRPr="00C24584">
        <w:t>.</w:t>
      </w:r>
      <w:bookmarkEnd w:id="510"/>
      <w:r w:rsidRPr="00C24584">
        <w:t xml:space="preserve"> </w:t>
      </w:r>
    </w:p>
    <w:p w14:paraId="1D0B7586" w14:textId="77777777" w:rsidR="005C4760" w:rsidRPr="000D18C1" w:rsidRDefault="005C4760" w:rsidP="00B143C2">
      <w:pPr>
        <w:pStyle w:val="DefenceHeading3"/>
      </w:pPr>
      <w:r w:rsidRPr="00C24584">
        <w:t xml:space="preserve">The purpose of the debrief is to discuss the reasons why the Tenderer's Tender was </w:t>
      </w:r>
      <w:r w:rsidR="00261F72" w:rsidRPr="00710C43">
        <w:t>non-conforming,</w:t>
      </w:r>
      <w:r w:rsidR="00261F72">
        <w:t xml:space="preserve"> </w:t>
      </w:r>
      <w:r>
        <w:t xml:space="preserve">successful or </w:t>
      </w:r>
      <w:r w:rsidRPr="00C24584">
        <w:t xml:space="preserve">unsuccessful </w:t>
      </w:r>
      <w:r w:rsidR="000F7382">
        <w:t xml:space="preserve">(as the case may be) </w:t>
      </w:r>
      <w:r w:rsidRPr="00C24584">
        <w:t xml:space="preserve">and neither the Commonwealth nor the </w:t>
      </w:r>
      <w:r w:rsidR="000C64BE">
        <w:t>Tender Administrator</w:t>
      </w:r>
      <w:r w:rsidRPr="00C24584">
        <w:t xml:space="preserve"> is obliged to make any comparison with or provide a</w:t>
      </w:r>
      <w:r>
        <w:t>ny information about any other Tenderer or Tender</w:t>
      </w:r>
      <w:r w:rsidRPr="00C24584">
        <w:t xml:space="preserve"> </w:t>
      </w:r>
      <w:r>
        <w:t xml:space="preserve">at the </w:t>
      </w:r>
      <w:r w:rsidRPr="00C24584">
        <w:t>debrief.</w:t>
      </w:r>
    </w:p>
    <w:p w14:paraId="5BA85A2A" w14:textId="77777777" w:rsidR="005C4760" w:rsidRPr="006B6EDD" w:rsidRDefault="005C4760" w:rsidP="00B143C2">
      <w:pPr>
        <w:pStyle w:val="DefenceHeading1"/>
      </w:pPr>
      <w:bookmarkStart w:id="511" w:name="_Toc472336960"/>
      <w:bookmarkStart w:id="512" w:name="_Toc13225190"/>
      <w:bookmarkStart w:id="513" w:name="_Toc13225390"/>
      <w:bookmarkStart w:id="514" w:name="_Toc13225592"/>
      <w:bookmarkStart w:id="515" w:name="_Toc13225931"/>
      <w:bookmarkStart w:id="516" w:name="_Toc13228251"/>
      <w:bookmarkStart w:id="517" w:name="_Toc13404777"/>
      <w:bookmarkStart w:id="518" w:name="_Toc137745706"/>
      <w:r w:rsidRPr="006B6EDD">
        <w:rPr>
          <w:caps w:val="0"/>
        </w:rPr>
        <w:t>COSTS</w:t>
      </w:r>
      <w:r>
        <w:rPr>
          <w:caps w:val="0"/>
        </w:rPr>
        <w:t xml:space="preserve"> AND CLAIMS</w:t>
      </w:r>
      <w:bookmarkEnd w:id="511"/>
      <w:bookmarkEnd w:id="512"/>
      <w:bookmarkEnd w:id="513"/>
      <w:bookmarkEnd w:id="514"/>
      <w:bookmarkEnd w:id="515"/>
      <w:bookmarkEnd w:id="516"/>
      <w:bookmarkEnd w:id="517"/>
      <w:bookmarkEnd w:id="518"/>
    </w:p>
    <w:p w14:paraId="6497D7D8" w14:textId="3D6EF4C7" w:rsidR="005C4760" w:rsidRPr="006B6EDD" w:rsidRDefault="005C4760" w:rsidP="00CC4DB4">
      <w:pPr>
        <w:pStyle w:val="DefenceNormal"/>
      </w:pPr>
      <w:r>
        <w:t>Without limiting any other provision of these Tender Documents</w:t>
      </w:r>
      <w:r w:rsidR="000C027D">
        <w:t xml:space="preserve"> and </w:t>
      </w:r>
      <w:r w:rsidR="00A8039F">
        <w:t xml:space="preserve">except </w:t>
      </w:r>
      <w:r w:rsidR="000C027D">
        <w:t xml:space="preserve">to the extent of any compensation awarded under the </w:t>
      </w:r>
      <w:r w:rsidR="00771ACD">
        <w:t>Judicial Review</w:t>
      </w:r>
      <w:r w:rsidR="000C027D">
        <w:t xml:space="preserve"> Act</w:t>
      </w:r>
      <w:r>
        <w:t xml:space="preserve">, no payment </w:t>
      </w:r>
      <w:r w:rsidRPr="006B6EDD">
        <w:t xml:space="preserve">will be made by the Commonwealth to the Tenderer or any other </w:t>
      </w:r>
      <w:r>
        <w:t xml:space="preserve">person or </w:t>
      </w:r>
      <w:r w:rsidRPr="006B6EDD">
        <w:t>entity for any costs, expenses, losses</w:t>
      </w:r>
      <w:r>
        <w:t>,</w:t>
      </w:r>
      <w:r w:rsidRPr="006B6EDD">
        <w:t xml:space="preserve"> </w:t>
      </w:r>
      <w:proofErr w:type="gramStart"/>
      <w:r w:rsidRPr="006B6EDD">
        <w:t>damages</w:t>
      </w:r>
      <w:proofErr w:type="gramEnd"/>
      <w:r w:rsidRPr="006B6EDD">
        <w:t xml:space="preserve"> </w:t>
      </w:r>
      <w:r>
        <w:t xml:space="preserve">or liabilities </w:t>
      </w:r>
      <w:r w:rsidRPr="006B6EDD">
        <w:t xml:space="preserve">incurred </w:t>
      </w:r>
      <w:r>
        <w:t xml:space="preserve">or suffered </w:t>
      </w:r>
      <w:r w:rsidRPr="006B6EDD">
        <w:t xml:space="preserve">by the Tenderer or any other </w:t>
      </w:r>
      <w:r>
        <w:t xml:space="preserve">person or </w:t>
      </w:r>
      <w:r w:rsidRPr="006B6EDD">
        <w:t>entity</w:t>
      </w:r>
      <w:r>
        <w:t xml:space="preserve"> arising out of or in connection with</w:t>
      </w:r>
      <w:r w:rsidRPr="006B6EDD">
        <w:t>:</w:t>
      </w:r>
    </w:p>
    <w:p w14:paraId="30406A76" w14:textId="77777777" w:rsidR="005C4760" w:rsidRDefault="005C4760" w:rsidP="00B143C2">
      <w:pPr>
        <w:pStyle w:val="DefenceHeading3"/>
      </w:pPr>
      <w:r w:rsidRPr="006B6EDD">
        <w:t xml:space="preserve">preparing a </w:t>
      </w:r>
      <w:proofErr w:type="gramStart"/>
      <w:r>
        <w:t>Tender;</w:t>
      </w:r>
      <w:proofErr w:type="gramEnd"/>
      <w:r>
        <w:t xml:space="preserve"> </w:t>
      </w:r>
    </w:p>
    <w:p w14:paraId="32410769" w14:textId="0080C212" w:rsidR="005C4760" w:rsidRDefault="005C4760" w:rsidP="00B143C2">
      <w:pPr>
        <w:pStyle w:val="DefenceHeading3"/>
      </w:pPr>
      <w:r>
        <w:t>the tender process (including an</w:t>
      </w:r>
      <w:r w:rsidR="00FD3318">
        <w:t>y</w:t>
      </w:r>
      <w:r>
        <w:t xml:space="preserve"> industry briefing, Tenderer meeting</w:t>
      </w:r>
      <w:r w:rsidR="008F585E">
        <w:t xml:space="preserve"> or presentation</w:t>
      </w:r>
      <w:r>
        <w:t xml:space="preserve">, a debrief or </w:t>
      </w:r>
      <w:r w:rsidRPr="006B6EDD">
        <w:t xml:space="preserve">any discussions, negotiations or enquiries or any work undertaken by the Tenderer </w:t>
      </w:r>
      <w:r>
        <w:t xml:space="preserve">before or </w:t>
      </w:r>
      <w:r w:rsidRPr="006B6EDD">
        <w:t xml:space="preserve">after </w:t>
      </w:r>
      <w:r>
        <w:t xml:space="preserve">the </w:t>
      </w:r>
      <w:r w:rsidRPr="0084037E">
        <w:t>Clos</w:t>
      </w:r>
      <w:r w:rsidR="00B65386">
        <w:t>ing</w:t>
      </w:r>
      <w:r w:rsidRPr="0084037E">
        <w:t xml:space="preserve"> Date and Time</w:t>
      </w:r>
      <w:r w:rsidRPr="006B6EDD">
        <w:t>, including in relation to anything that occurs under clause</w:t>
      </w:r>
      <w:r w:rsidR="00D12B61">
        <w:t>s</w:t>
      </w:r>
      <w:r>
        <w:t xml:space="preserve"> </w:t>
      </w:r>
      <w:r>
        <w:fldChar w:fldCharType="begin"/>
      </w:r>
      <w:r>
        <w:instrText xml:space="preserve"> REF _Ref448157204 \w \h </w:instrText>
      </w:r>
      <w:r>
        <w:fldChar w:fldCharType="separate"/>
      </w:r>
      <w:r w:rsidR="00070E7D">
        <w:t>2.3</w:t>
      </w:r>
      <w:r>
        <w:fldChar w:fldCharType="end"/>
      </w:r>
      <w:r>
        <w:t xml:space="preserve"> or</w:t>
      </w:r>
      <w:r w:rsidRPr="006B6EDD">
        <w:t> </w:t>
      </w:r>
      <w:r>
        <w:fldChar w:fldCharType="begin"/>
      </w:r>
      <w:r>
        <w:instrText xml:space="preserve"> REF _Ref448157213 \w \h </w:instrText>
      </w:r>
      <w:r>
        <w:fldChar w:fldCharType="separate"/>
      </w:r>
      <w:r w:rsidR="00070E7D">
        <w:t>7</w:t>
      </w:r>
      <w:r>
        <w:fldChar w:fldCharType="end"/>
      </w:r>
      <w:r>
        <w:t>); or</w:t>
      </w:r>
    </w:p>
    <w:p w14:paraId="03C6191F" w14:textId="77777777" w:rsidR="005C4760" w:rsidRDefault="005C4760" w:rsidP="00B143C2">
      <w:pPr>
        <w:pStyle w:val="DefenceHeading3"/>
      </w:pPr>
      <w:r>
        <w:t xml:space="preserve">any failure to comply with the Disclaimer and Confidentiality Agreement or the Tender Conditions. </w:t>
      </w:r>
    </w:p>
    <w:p w14:paraId="61BE62CC" w14:textId="77777777" w:rsidR="005C4760" w:rsidRPr="006B6EDD" w:rsidRDefault="005C4760" w:rsidP="00B143C2">
      <w:pPr>
        <w:pStyle w:val="DefenceHeading1"/>
      </w:pPr>
      <w:bookmarkStart w:id="519" w:name="_Toc222031712"/>
      <w:bookmarkStart w:id="520" w:name="_Toc225848731"/>
      <w:bookmarkStart w:id="521" w:name="_Ref226346802"/>
      <w:bookmarkStart w:id="522" w:name="_Ref226347949"/>
      <w:bookmarkStart w:id="523" w:name="_Ref226348268"/>
      <w:bookmarkStart w:id="524" w:name="_Ref226350787"/>
      <w:bookmarkStart w:id="525" w:name="_Ref226352262"/>
      <w:bookmarkStart w:id="526" w:name="_Ref226373214"/>
      <w:bookmarkStart w:id="527" w:name="_Ref226373529"/>
      <w:bookmarkStart w:id="528" w:name="_Ref226373574"/>
      <w:bookmarkStart w:id="529" w:name="_Ref226374138"/>
      <w:bookmarkStart w:id="530" w:name="_Ref226374437"/>
      <w:bookmarkStart w:id="531" w:name="_Ref226374507"/>
      <w:bookmarkStart w:id="532" w:name="_Ref226374560"/>
      <w:bookmarkStart w:id="533" w:name="_Ref226375477"/>
      <w:bookmarkStart w:id="534" w:name="_Ref226375541"/>
      <w:bookmarkStart w:id="535" w:name="_Ref226378372"/>
      <w:bookmarkStart w:id="536" w:name="_Ref226378440"/>
      <w:bookmarkStart w:id="537" w:name="_Ref251331608"/>
      <w:bookmarkStart w:id="538" w:name="_Ref251332614"/>
      <w:bookmarkStart w:id="539" w:name="_Ref251337269"/>
      <w:bookmarkStart w:id="540" w:name="_Ref452629315"/>
      <w:bookmarkStart w:id="541" w:name="_Toc472336961"/>
      <w:bookmarkStart w:id="542" w:name="_Toc13225191"/>
      <w:bookmarkStart w:id="543" w:name="_Toc13225391"/>
      <w:bookmarkStart w:id="544" w:name="_Toc13225593"/>
      <w:bookmarkStart w:id="545" w:name="_Toc13225932"/>
      <w:bookmarkStart w:id="546" w:name="_Toc13228252"/>
      <w:bookmarkStart w:id="547" w:name="_Toc13404778"/>
      <w:bookmarkStart w:id="548" w:name="_Ref226343399"/>
      <w:bookmarkStart w:id="549" w:name="_Toc137745707"/>
      <w:r w:rsidRPr="006B6EDD">
        <w:t>joint bids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9"/>
    </w:p>
    <w:p w14:paraId="5FE11036" w14:textId="77777777" w:rsidR="005C4760" w:rsidRDefault="005C4760" w:rsidP="00B143C2">
      <w:pPr>
        <w:pStyle w:val="DefenceHeading2"/>
      </w:pPr>
      <w:r>
        <w:t>If a Registration of Interest Process was Used</w:t>
      </w:r>
    </w:p>
    <w:p w14:paraId="5837DB3B" w14:textId="77777777" w:rsidR="005C4760" w:rsidRDefault="005C4760" w:rsidP="00B143C2">
      <w:pPr>
        <w:pStyle w:val="DefenceHeading3"/>
      </w:pPr>
      <w:bookmarkStart w:id="550" w:name="_Ref226378395"/>
      <w:r>
        <w:t>If a registration of interest process was used and the Tenderer's registration of interest:</w:t>
      </w:r>
      <w:bookmarkEnd w:id="550"/>
    </w:p>
    <w:p w14:paraId="71E24AAF" w14:textId="426625D8" w:rsidR="005C4760" w:rsidRPr="006B6EDD" w:rsidRDefault="005C4760" w:rsidP="00B143C2">
      <w:pPr>
        <w:pStyle w:val="DefenceHeading4"/>
      </w:pPr>
      <w:r>
        <w:t xml:space="preserve">was not lodged on a </w:t>
      </w:r>
      <w:r w:rsidRPr="0084037E">
        <w:t>Joint Bid Basis</w:t>
      </w:r>
      <w:r>
        <w:t xml:space="preserve"> (as defined under clause </w:t>
      </w:r>
      <w:r w:rsidR="00152F3D">
        <w:t>8</w:t>
      </w:r>
      <w:r>
        <w:t xml:space="preserve"> of the Invitation to Register Interest), the Tenderer must not lodge its Tender on a </w:t>
      </w:r>
      <w:r w:rsidRPr="0084037E">
        <w:t>Joint Bid Basis</w:t>
      </w:r>
      <w:r>
        <w:t xml:space="preserve"> (whether with any one or more of the other tenderers for the Services or any other party); or</w:t>
      </w:r>
    </w:p>
    <w:p w14:paraId="11581D21" w14:textId="568BB19B" w:rsidR="005C4760" w:rsidRPr="006B6EDD" w:rsidRDefault="005C4760" w:rsidP="00B143C2">
      <w:pPr>
        <w:pStyle w:val="DefenceHeading4"/>
      </w:pPr>
      <w:bookmarkStart w:id="551" w:name="_Ref257206418"/>
      <w:r>
        <w:t>was</w:t>
      </w:r>
      <w:r w:rsidRPr="006B6EDD">
        <w:t xml:space="preserve"> </w:t>
      </w:r>
      <w:r>
        <w:t>lodged</w:t>
      </w:r>
      <w:r w:rsidRPr="006B6EDD">
        <w:t xml:space="preserve"> on a </w:t>
      </w:r>
      <w:r w:rsidRPr="0084037E">
        <w:t>Joint Bid Basis</w:t>
      </w:r>
      <w:r>
        <w:t xml:space="preserve"> (as defined under clause </w:t>
      </w:r>
      <w:r w:rsidR="00152F3D">
        <w:t>8</w:t>
      </w:r>
      <w:r>
        <w:t xml:space="preserve"> of the Invitation to Register Interest),</w:t>
      </w:r>
      <w:r w:rsidRPr="006B6EDD">
        <w:t xml:space="preserve"> the</w:t>
      </w:r>
      <w:r>
        <w:t xml:space="preserve"> Tenderer must</w:t>
      </w:r>
      <w:r w:rsidRPr="006B6EDD">
        <w:t>:</w:t>
      </w:r>
      <w:bookmarkEnd w:id="551"/>
    </w:p>
    <w:p w14:paraId="7C6230B5" w14:textId="6B1BCB20" w:rsidR="005C4760" w:rsidRPr="00C24584" w:rsidRDefault="005C4760" w:rsidP="00B143C2">
      <w:pPr>
        <w:pStyle w:val="DefenceHeading5"/>
      </w:pPr>
      <w:r>
        <w:t xml:space="preserve">subject to </w:t>
      </w:r>
      <w:proofErr w:type="spellStart"/>
      <w:r>
        <w:t>subsubparagraph</w:t>
      </w:r>
      <w:proofErr w:type="spellEnd"/>
      <w:r>
        <w:t xml:space="preserve"> </w:t>
      </w:r>
      <w:r>
        <w:fldChar w:fldCharType="begin"/>
      </w:r>
      <w:r>
        <w:instrText xml:space="preserve"> REF _Ref257206420 \r \h </w:instrText>
      </w:r>
      <w:r>
        <w:fldChar w:fldCharType="separate"/>
      </w:r>
      <w:r w:rsidR="00070E7D">
        <w:t>B</w:t>
      </w:r>
      <w:r>
        <w:fldChar w:fldCharType="end"/>
      </w:r>
      <w:r>
        <w:t>, lodge its Tender on the basis described in its registration of interest; or</w:t>
      </w:r>
    </w:p>
    <w:p w14:paraId="5DF39905" w14:textId="209625B9" w:rsidR="005C4760" w:rsidRDefault="005C4760" w:rsidP="00B143C2">
      <w:pPr>
        <w:pStyle w:val="DefenceHeading5"/>
      </w:pPr>
      <w:bookmarkStart w:id="552" w:name="_Ref257206420"/>
      <w:bookmarkStart w:id="553" w:name="_Ref254632457"/>
      <w:r>
        <w:t xml:space="preserve">if the Tenderer wishes to lodge its Tender on a basis other than that described in its registration of interest, </w:t>
      </w:r>
      <w:r w:rsidRPr="00C23F51">
        <w:t xml:space="preserve">notify the </w:t>
      </w:r>
      <w:r w:rsidR="000C64BE">
        <w:t>Tender Administrator</w:t>
      </w:r>
      <w:r w:rsidRPr="00C23F51">
        <w:t xml:space="preserve"> by email no later than </w:t>
      </w:r>
      <w:r>
        <w:t>14</w:t>
      </w:r>
      <w:r w:rsidRPr="00C23F51">
        <w:t xml:space="preserve"> days prior to the </w:t>
      </w:r>
      <w:r w:rsidRPr="0084037E">
        <w:t>Clos</w:t>
      </w:r>
      <w:r w:rsidR="00B65386">
        <w:t>ing</w:t>
      </w:r>
      <w:r w:rsidRPr="0084037E">
        <w:t xml:space="preserve"> Date and Time</w:t>
      </w:r>
      <w:r>
        <w:t>,</w:t>
      </w:r>
      <w:r w:rsidRPr="00C23F51">
        <w:t xml:space="preserve"> providing details of its request</w:t>
      </w:r>
      <w:r>
        <w:t xml:space="preserve"> to lodge its Tender on any other basis</w:t>
      </w:r>
      <w:r w:rsidRPr="00C23F51">
        <w:t>.</w:t>
      </w:r>
      <w:bookmarkEnd w:id="552"/>
      <w:r>
        <w:t xml:space="preserve">  </w:t>
      </w:r>
    </w:p>
    <w:p w14:paraId="65424C06" w14:textId="235D880B" w:rsidR="005C4760" w:rsidRDefault="005C4760" w:rsidP="00B143C2">
      <w:pPr>
        <w:pStyle w:val="DefenceHeading3"/>
      </w:pPr>
      <w:bookmarkStart w:id="554" w:name="_Ref257206515"/>
      <w:r>
        <w:t xml:space="preserve">If a request is made under paragraph </w:t>
      </w:r>
      <w:r>
        <w:fldChar w:fldCharType="begin"/>
      </w:r>
      <w:r>
        <w:instrText xml:space="preserve"> REF _Ref257206420 \r \h </w:instrText>
      </w:r>
      <w:r>
        <w:fldChar w:fldCharType="separate"/>
      </w:r>
      <w:r w:rsidR="00070E7D">
        <w:t>(a)(</w:t>
      </w:r>
      <w:proofErr w:type="gramStart"/>
      <w:r w:rsidR="00070E7D">
        <w:t>ii)B</w:t>
      </w:r>
      <w:proofErr w:type="gramEnd"/>
      <w:r>
        <w:fldChar w:fldCharType="end"/>
      </w:r>
      <w:r>
        <w:t xml:space="preserve">, </w:t>
      </w:r>
      <w:r w:rsidRPr="005A2CA7">
        <w:t xml:space="preserve">the </w:t>
      </w:r>
      <w:r w:rsidR="000C64BE">
        <w:t>Tender Administrator</w:t>
      </w:r>
      <w:r w:rsidRPr="005A2CA7">
        <w:t xml:space="preserve"> will notify the Tenderer by email that </w:t>
      </w:r>
      <w:r>
        <w:t>the Commonwealth (in its absolute discretion) either:</w:t>
      </w:r>
      <w:bookmarkEnd w:id="553"/>
      <w:bookmarkEnd w:id="554"/>
      <w:r>
        <w:t xml:space="preserve"> </w:t>
      </w:r>
    </w:p>
    <w:p w14:paraId="3B6B8202" w14:textId="77777777" w:rsidR="005C4760" w:rsidRDefault="005C4760" w:rsidP="00B143C2">
      <w:pPr>
        <w:pStyle w:val="DefenceHeading4"/>
      </w:pPr>
      <w:r>
        <w:t>grants permission, whether with or without such conditions as the Commonwealth thinks fit; or</w:t>
      </w:r>
    </w:p>
    <w:p w14:paraId="26675BEC" w14:textId="77777777" w:rsidR="005C4760" w:rsidRDefault="005C4760" w:rsidP="00B143C2">
      <w:pPr>
        <w:pStyle w:val="DefenceHeading4"/>
      </w:pPr>
      <w:bookmarkStart w:id="555" w:name="_Ref254632479"/>
      <w:r>
        <w:t>refuses permission.</w:t>
      </w:r>
      <w:bookmarkEnd w:id="555"/>
    </w:p>
    <w:p w14:paraId="663E345D" w14:textId="77777777" w:rsidR="005C4760" w:rsidRDefault="005C4760" w:rsidP="00B143C2">
      <w:pPr>
        <w:pStyle w:val="DefenceHeading2"/>
      </w:pPr>
      <w:r>
        <w:lastRenderedPageBreak/>
        <w:t>If a Registration of Interest Process was Not Used</w:t>
      </w:r>
    </w:p>
    <w:p w14:paraId="7B6BC67F" w14:textId="77777777" w:rsidR="005C4760" w:rsidRDefault="005C4760" w:rsidP="00596460">
      <w:pPr>
        <w:pStyle w:val="DefenceNormal"/>
      </w:pPr>
      <w:r>
        <w:t xml:space="preserve">If a registration of interest process was not used, </w:t>
      </w:r>
      <w:r w:rsidRPr="00C24584">
        <w:t xml:space="preserve">the </w:t>
      </w:r>
      <w:r>
        <w:t xml:space="preserve">Commonwealth offers the Tenderer the opportunity to lodge its Tender on a </w:t>
      </w:r>
      <w:r w:rsidRPr="0084037E">
        <w:t>Joint Bid Basis</w:t>
      </w:r>
      <w:r w:rsidR="00472CB2">
        <w:t>.</w:t>
      </w:r>
    </w:p>
    <w:p w14:paraId="70AAF9DC" w14:textId="77777777" w:rsidR="005C4760" w:rsidRDefault="005C4760" w:rsidP="00B143C2">
      <w:pPr>
        <w:pStyle w:val="DefenceHeading2"/>
      </w:pPr>
      <w:r>
        <w:t>Amendments to Contract</w:t>
      </w:r>
    </w:p>
    <w:p w14:paraId="6A405359" w14:textId="5D9C0B83" w:rsidR="005C4760" w:rsidRPr="00C24584" w:rsidRDefault="005C4760" w:rsidP="00596460">
      <w:pPr>
        <w:pStyle w:val="DefenceNormal"/>
      </w:pPr>
      <w:r w:rsidRPr="00596460">
        <w:t xml:space="preserve">If the Commonwealth considers negotiating or accepting a Tender lodged on a </w:t>
      </w:r>
      <w:r w:rsidRPr="0084037E">
        <w:t>Joint Bid Basis</w:t>
      </w:r>
      <w:r w:rsidRPr="00596460">
        <w:t xml:space="preserve">, the Commonwealth reserves the right to require such amendments to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596460">
        <w:t xml:space="preserve"> as the Com</w:t>
      </w:r>
      <w:r w:rsidRPr="00C24584">
        <w:t>monwealth considers (in its absolute discretion) are necessary to:</w:t>
      </w:r>
    </w:p>
    <w:p w14:paraId="40CA62DC" w14:textId="77777777" w:rsidR="005C4760" w:rsidRPr="00C24584" w:rsidRDefault="005C4760" w:rsidP="00B143C2">
      <w:pPr>
        <w:pStyle w:val="DefenceHeading3"/>
      </w:pPr>
      <w:r w:rsidRPr="00C24584">
        <w:t xml:space="preserve">ensure the joint and several liability of the </w:t>
      </w:r>
      <w:r>
        <w:t>parties</w:t>
      </w:r>
      <w:r w:rsidRPr="00C24584">
        <w:t xml:space="preserve"> comprising the </w:t>
      </w:r>
      <w:proofErr w:type="gramStart"/>
      <w:r w:rsidRPr="00C24584">
        <w:t>Con</w:t>
      </w:r>
      <w:r>
        <w:t>sultant</w:t>
      </w:r>
      <w:r w:rsidRPr="00C24584">
        <w:t>;</w:t>
      </w:r>
      <w:proofErr w:type="gramEnd"/>
      <w:r w:rsidRPr="00C24584">
        <w:t xml:space="preserve"> and</w:t>
      </w:r>
    </w:p>
    <w:p w14:paraId="2F3F707C" w14:textId="31B87529" w:rsidR="005C4760" w:rsidRPr="00C24584" w:rsidRDefault="005C4760" w:rsidP="00B143C2">
      <w:pPr>
        <w:pStyle w:val="DefenceHeading3"/>
      </w:pPr>
      <w:r w:rsidRPr="00C24584">
        <w:t xml:space="preserve">otherwise provide it with sufficient protection in the event of default or financial difficulty of any type (including the circumstances described in the definition of </w:t>
      </w:r>
      <w:r w:rsidR="00BF6995">
        <w:t>"</w:t>
      </w:r>
      <w:r w:rsidRPr="003F0CB6">
        <w:t>Insolvency Event</w:t>
      </w:r>
      <w:r w:rsidR="00BF6995">
        <w:t>"</w:t>
      </w:r>
      <w:r w:rsidRPr="00C24584">
        <w:t xml:space="preserve"> </w:t>
      </w:r>
      <w:r>
        <w:t>under</w:t>
      </w:r>
      <w:r w:rsidRPr="00C24584">
        <w:t xml:space="preserve"> </w:t>
      </w:r>
      <w:r>
        <w:t xml:space="preserve">clause 1.1 of </w:t>
      </w:r>
      <w:r w:rsidRPr="00C24584">
        <w:t xml:space="preserve">the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C24584">
        <w:t xml:space="preserve">), </w:t>
      </w:r>
    </w:p>
    <w:p w14:paraId="2FCB015E" w14:textId="77777777" w:rsidR="005C4760" w:rsidRPr="00C24584" w:rsidRDefault="005C4760" w:rsidP="00FE62E7">
      <w:pPr>
        <w:pStyle w:val="DefenceNormal"/>
      </w:pPr>
      <w:r w:rsidRPr="00C24584">
        <w:t>including in relation to the provision of cross guarantees, parent company guarantees, indemnities, collateral warranties, direct collateral covenants with subcon</w:t>
      </w:r>
      <w:r>
        <w:t>sultants</w:t>
      </w:r>
      <w:r w:rsidRPr="00C24584">
        <w:t xml:space="preserve"> or otherwise. </w:t>
      </w:r>
    </w:p>
    <w:p w14:paraId="1A002F18" w14:textId="77777777" w:rsidR="005C4760" w:rsidRDefault="00915CB0" w:rsidP="00B143C2">
      <w:pPr>
        <w:pStyle w:val="DefenceHeading1"/>
        <w:rPr>
          <w:lang w:eastAsia="en-AU"/>
        </w:rPr>
      </w:pPr>
      <w:bookmarkStart w:id="556" w:name="_Toc448393753"/>
      <w:bookmarkStart w:id="557" w:name="_Toc448394192"/>
      <w:bookmarkStart w:id="558" w:name="_Toc448394596"/>
      <w:bookmarkStart w:id="559" w:name="_Toc448494530"/>
      <w:bookmarkStart w:id="560" w:name="_Toc448499951"/>
      <w:bookmarkStart w:id="561" w:name="_Toc448393754"/>
      <w:bookmarkStart w:id="562" w:name="_Toc448394193"/>
      <w:bookmarkStart w:id="563" w:name="_Toc448394597"/>
      <w:bookmarkStart w:id="564" w:name="_Toc448494531"/>
      <w:bookmarkStart w:id="565" w:name="_Toc448499952"/>
      <w:bookmarkStart w:id="566" w:name="_Toc225848733"/>
      <w:bookmarkStart w:id="567" w:name="_Toc472336962"/>
      <w:bookmarkStart w:id="568" w:name="_Toc13225192"/>
      <w:bookmarkStart w:id="569" w:name="_Toc13225392"/>
      <w:bookmarkStart w:id="570" w:name="_Toc13225594"/>
      <w:bookmarkStart w:id="571" w:name="_Toc13225933"/>
      <w:bookmarkStart w:id="572" w:name="_Toc13228253"/>
      <w:bookmarkStart w:id="573" w:name="_Toc13404779"/>
      <w:bookmarkStart w:id="574" w:name="_Toc137745708"/>
      <w:bookmarkEnd w:id="556"/>
      <w:bookmarkEnd w:id="557"/>
      <w:bookmarkEnd w:id="558"/>
      <w:bookmarkEnd w:id="559"/>
      <w:bookmarkEnd w:id="560"/>
      <w:bookmarkEnd w:id="561"/>
      <w:bookmarkEnd w:id="562"/>
      <w:bookmarkEnd w:id="563"/>
      <w:bookmarkEnd w:id="564"/>
      <w:bookmarkEnd w:id="565"/>
      <w:r>
        <w:rPr>
          <w:lang w:eastAsia="en-AU"/>
        </w:rPr>
        <w:t xml:space="preserve">RESTRICTION ON </w:t>
      </w:r>
      <w:r w:rsidR="005C4760">
        <w:rPr>
          <w:lang w:eastAsia="en-AU"/>
        </w:rPr>
        <w:t>USE OF PERSONNEL IN PREPARATION of tender</w:t>
      </w:r>
      <w:bookmarkEnd w:id="566"/>
      <w:bookmarkEnd w:id="567"/>
      <w:bookmarkEnd w:id="568"/>
      <w:bookmarkEnd w:id="569"/>
      <w:bookmarkEnd w:id="570"/>
      <w:bookmarkEnd w:id="571"/>
      <w:bookmarkEnd w:id="572"/>
      <w:bookmarkEnd w:id="573"/>
      <w:bookmarkEnd w:id="574"/>
    </w:p>
    <w:p w14:paraId="141B6B30" w14:textId="41DEF02C" w:rsidR="005C4760" w:rsidRPr="007B14CF" w:rsidRDefault="005C4760" w:rsidP="00B143C2">
      <w:pPr>
        <w:pStyle w:val="DefenceHeading3"/>
      </w:pPr>
      <w:bookmarkStart w:id="575" w:name="_Ref225844567"/>
      <w:r>
        <w:t xml:space="preserve">Subject to paragraph </w:t>
      </w:r>
      <w:r>
        <w:fldChar w:fldCharType="begin"/>
      </w:r>
      <w:r>
        <w:instrText xml:space="preserve"> REF _Ref225844533 \r \h </w:instrText>
      </w:r>
      <w:r>
        <w:fldChar w:fldCharType="separate"/>
      </w:r>
      <w:r w:rsidR="00070E7D">
        <w:t>(c)(</w:t>
      </w:r>
      <w:proofErr w:type="spellStart"/>
      <w:r w:rsidR="00070E7D">
        <w:t>i</w:t>
      </w:r>
      <w:proofErr w:type="spellEnd"/>
      <w:r w:rsidR="00070E7D">
        <w:t>)</w:t>
      </w:r>
      <w:r>
        <w:fldChar w:fldCharType="end"/>
      </w:r>
      <w:r w:rsidR="00915CB0">
        <w:t>,</w:t>
      </w:r>
      <w:r>
        <w:t xml:space="preserve"> the Tenderer must ensure that its Tender is not prepared (in whole or in part) by any officer, employee, </w:t>
      </w:r>
      <w:proofErr w:type="gramStart"/>
      <w:r>
        <w:t>agent</w:t>
      </w:r>
      <w:proofErr w:type="gramEnd"/>
      <w:r>
        <w:t xml:space="preserve"> or adviser of the Tenderer who was</w:t>
      </w:r>
      <w:r w:rsidRPr="007B14CF">
        <w:t>:</w:t>
      </w:r>
      <w:bookmarkEnd w:id="575"/>
      <w:r>
        <w:t xml:space="preserve"> </w:t>
      </w:r>
    </w:p>
    <w:p w14:paraId="7AEBBE24" w14:textId="4365C594" w:rsidR="005C4760" w:rsidRDefault="005C4760" w:rsidP="009D59F6">
      <w:pPr>
        <w:pStyle w:val="DefenceHeading4"/>
      </w:pPr>
      <w:r w:rsidRPr="007B14CF">
        <w:t xml:space="preserve">an employee of the </w:t>
      </w:r>
      <w:r w:rsidR="008F585E">
        <w:t xml:space="preserve">Australian </w:t>
      </w:r>
      <w:r w:rsidRPr="007B14CF">
        <w:t>Dep</w:t>
      </w:r>
      <w:r>
        <w:t>artment of Defence</w:t>
      </w:r>
      <w:r w:rsidR="00915CB0">
        <w:t>,</w:t>
      </w:r>
      <w:r w:rsidR="00E86858">
        <w:t xml:space="preserve"> or</w:t>
      </w:r>
      <w:r w:rsidR="00A05F73">
        <w:t xml:space="preserve"> </w:t>
      </w:r>
      <w:r w:rsidR="00E86858">
        <w:t>i</w:t>
      </w:r>
      <w:r w:rsidRPr="007B14CF">
        <w:t xml:space="preserve">nvolved </w:t>
      </w:r>
      <w:r w:rsidR="00E86858">
        <w:t xml:space="preserve">in any capacity </w:t>
      </w:r>
      <w:r w:rsidRPr="007B14CF">
        <w:t>in the</w:t>
      </w:r>
      <w:r>
        <w:t xml:space="preserve"> planning or performance of the Services, the </w:t>
      </w:r>
      <w:proofErr w:type="gramStart"/>
      <w:r>
        <w:t>Works</w:t>
      </w:r>
      <w:proofErr w:type="gramEnd"/>
      <w:r>
        <w:t xml:space="preserve"> or the </w:t>
      </w:r>
      <w:r w:rsidRPr="0084037E">
        <w:t>Project</w:t>
      </w:r>
      <w:r w:rsidR="00F349A3">
        <w:t>,</w:t>
      </w:r>
      <w:r>
        <w:t xml:space="preserve"> </w:t>
      </w:r>
      <w:r w:rsidRPr="007B14CF">
        <w:t>at any time during the 12 months immediately precedin</w:t>
      </w:r>
      <w:r>
        <w:t>g</w:t>
      </w:r>
      <w:r w:rsidR="00E86858">
        <w:t xml:space="preserve"> </w:t>
      </w:r>
      <w:r>
        <w:t xml:space="preserve">the date on which the Tender Documents were published on </w:t>
      </w:r>
      <w:proofErr w:type="spellStart"/>
      <w:r>
        <w:t>AusTender</w:t>
      </w:r>
      <w:proofErr w:type="spellEnd"/>
      <w:r>
        <w:t xml:space="preserve"> or otherwise issued to the Tenderer; or</w:t>
      </w:r>
    </w:p>
    <w:p w14:paraId="40EA63A3" w14:textId="77777777" w:rsidR="005C4760" w:rsidRDefault="005C4760" w:rsidP="00B143C2">
      <w:pPr>
        <w:pStyle w:val="DefenceHeading4"/>
      </w:pPr>
      <w:r w:rsidRPr="007B14CF">
        <w:t>involved</w:t>
      </w:r>
      <w:r w:rsidR="00E86858">
        <w:t xml:space="preserve"> in any capacity</w:t>
      </w:r>
      <w:r w:rsidRPr="007B14CF">
        <w:t xml:space="preserve"> in the management of th</w:t>
      </w:r>
      <w:r>
        <w:t xml:space="preserve">e tender </w:t>
      </w:r>
      <w:r w:rsidRPr="007B14CF">
        <w:t>process</w:t>
      </w:r>
      <w:r>
        <w:t xml:space="preserve"> or </w:t>
      </w:r>
      <w:r w:rsidRPr="007B14CF">
        <w:t>preparation of th</w:t>
      </w:r>
      <w:r>
        <w:t>e</w:t>
      </w:r>
      <w:r w:rsidRPr="007B14CF">
        <w:t xml:space="preserve"> </w:t>
      </w:r>
      <w:r>
        <w:t xml:space="preserve">Tender Documents at any time. </w:t>
      </w:r>
    </w:p>
    <w:p w14:paraId="7AFD4817" w14:textId="0A11E134" w:rsidR="005C4760" w:rsidRDefault="005C4760" w:rsidP="00B143C2">
      <w:pPr>
        <w:pStyle w:val="DefenceHeading3"/>
      </w:pPr>
      <w:bookmarkStart w:id="576" w:name="_Ref225844593"/>
      <w:r>
        <w:t xml:space="preserve">If the Tenderer wishes to request permission to have a person described under paragraph </w:t>
      </w:r>
      <w:r>
        <w:fldChar w:fldCharType="begin"/>
      </w:r>
      <w:r>
        <w:instrText xml:space="preserve"> REF _Ref225844567 \r \h </w:instrText>
      </w:r>
      <w:r>
        <w:fldChar w:fldCharType="separate"/>
      </w:r>
      <w:r w:rsidR="00070E7D">
        <w:t>(a)</w:t>
      </w:r>
      <w:r>
        <w:fldChar w:fldCharType="end"/>
      </w:r>
      <w:r>
        <w:t xml:space="preserve"> contribute to</w:t>
      </w:r>
      <w:r w:rsidRPr="007B14CF">
        <w:t xml:space="preserve"> or participate in the preparation of the </w:t>
      </w:r>
      <w:r>
        <w:t xml:space="preserve">Tender, it must notify the </w:t>
      </w:r>
      <w:r w:rsidR="000C64BE">
        <w:t>Tender Administrator</w:t>
      </w:r>
      <w:r>
        <w:t xml:space="preserve"> by email no later than 14 days prior to the </w:t>
      </w:r>
      <w:r w:rsidRPr="0084037E">
        <w:t>Clos</w:t>
      </w:r>
      <w:r w:rsidR="00B65386">
        <w:t>ing</w:t>
      </w:r>
      <w:r w:rsidRPr="0084037E">
        <w:t xml:space="preserve"> Date and Time</w:t>
      </w:r>
      <w:r>
        <w:t xml:space="preserve">, providing details of the person, the person's status under paragraph </w:t>
      </w:r>
      <w:r>
        <w:fldChar w:fldCharType="begin"/>
      </w:r>
      <w:r>
        <w:instrText xml:space="preserve"> REF _Ref225844567 \r \h </w:instrText>
      </w:r>
      <w:r>
        <w:fldChar w:fldCharType="separate"/>
      </w:r>
      <w:r w:rsidR="00070E7D">
        <w:t>(a)</w:t>
      </w:r>
      <w:r>
        <w:fldChar w:fldCharType="end"/>
      </w:r>
      <w:r>
        <w:t xml:space="preserve"> and the person’s proposed contribution to or participation in the preparation of the Tender.</w:t>
      </w:r>
      <w:bookmarkEnd w:id="576"/>
      <w:r>
        <w:t xml:space="preserve"> </w:t>
      </w:r>
    </w:p>
    <w:p w14:paraId="61C39F6D" w14:textId="787B1EE4" w:rsidR="005C4760" w:rsidRDefault="005C4760" w:rsidP="00B143C2">
      <w:pPr>
        <w:pStyle w:val="DefenceHeading3"/>
      </w:pPr>
      <w:bookmarkStart w:id="577" w:name="_Ref226378476"/>
      <w:r>
        <w:t xml:space="preserve">If a request is made under paragraph </w:t>
      </w:r>
      <w:r>
        <w:fldChar w:fldCharType="begin"/>
      </w:r>
      <w:r>
        <w:instrText xml:space="preserve"> REF _Ref225844593 \r \h </w:instrText>
      </w:r>
      <w:r>
        <w:fldChar w:fldCharType="separate"/>
      </w:r>
      <w:r w:rsidR="00070E7D">
        <w:t>(b)</w:t>
      </w:r>
      <w:r>
        <w:fldChar w:fldCharType="end"/>
      </w:r>
      <w:r>
        <w:t xml:space="preserve">, the </w:t>
      </w:r>
      <w:r w:rsidR="000C64BE">
        <w:t>Tender Administrator</w:t>
      </w:r>
      <w:r>
        <w:t xml:space="preserve"> will notify the Tenderer by email that the Commonwealth (in its absolute discretion) either:</w:t>
      </w:r>
      <w:bookmarkEnd w:id="577"/>
    </w:p>
    <w:p w14:paraId="28C80937" w14:textId="4029A52B" w:rsidR="005C4760" w:rsidRDefault="005C4760" w:rsidP="00B143C2">
      <w:pPr>
        <w:pStyle w:val="DefenceHeading4"/>
      </w:pPr>
      <w:bookmarkStart w:id="578" w:name="_Ref225844533"/>
      <w:r>
        <w:t xml:space="preserve">grants permission, whether with or without such conditions as the Commonwealth thinks fit (which may include requiring the relevant person to make a statutory declaration </w:t>
      </w:r>
      <w:r w:rsidR="008F585E">
        <w:t xml:space="preserve">(or equivalent) </w:t>
      </w:r>
      <w:r>
        <w:t>or duly execute a deed); or</w:t>
      </w:r>
      <w:bookmarkEnd w:id="578"/>
    </w:p>
    <w:p w14:paraId="1D165D0C" w14:textId="77777777" w:rsidR="005C4760" w:rsidRDefault="005C4760" w:rsidP="00B143C2">
      <w:pPr>
        <w:pStyle w:val="DefenceHeading4"/>
      </w:pPr>
      <w:r>
        <w:t xml:space="preserve">refuses permission. </w:t>
      </w:r>
    </w:p>
    <w:p w14:paraId="7DFC5592" w14:textId="77777777" w:rsidR="005C4760" w:rsidRDefault="005C4760" w:rsidP="00B143C2">
      <w:pPr>
        <w:pStyle w:val="DefenceHeading1"/>
      </w:pPr>
      <w:bookmarkStart w:id="579" w:name="_Toc225848734"/>
      <w:bookmarkStart w:id="580" w:name="_Ref251594197"/>
      <w:bookmarkStart w:id="581" w:name="_Toc472336963"/>
      <w:bookmarkStart w:id="582" w:name="_Toc13225193"/>
      <w:bookmarkStart w:id="583" w:name="_Toc13225393"/>
      <w:bookmarkStart w:id="584" w:name="_Toc13225595"/>
      <w:bookmarkStart w:id="585" w:name="_Toc13225934"/>
      <w:bookmarkStart w:id="586" w:name="_Toc13228254"/>
      <w:bookmarkStart w:id="587" w:name="_Toc13404780"/>
      <w:bookmarkStart w:id="588" w:name="_Toc137745709"/>
      <w:r>
        <w:t>CONFLICT OF INTEREST</w:t>
      </w:r>
      <w:bookmarkEnd w:id="579"/>
      <w:bookmarkEnd w:id="580"/>
      <w:bookmarkEnd w:id="581"/>
      <w:bookmarkEnd w:id="582"/>
      <w:bookmarkEnd w:id="583"/>
      <w:bookmarkEnd w:id="584"/>
      <w:bookmarkEnd w:id="585"/>
      <w:bookmarkEnd w:id="586"/>
      <w:bookmarkEnd w:id="587"/>
      <w:bookmarkEnd w:id="588"/>
    </w:p>
    <w:p w14:paraId="546BB56D" w14:textId="77777777" w:rsidR="005C4760" w:rsidRDefault="005C4760" w:rsidP="00B143C2">
      <w:pPr>
        <w:pStyle w:val="DefenceHeading3"/>
      </w:pPr>
      <w:bookmarkStart w:id="589" w:name="_Ref225844647"/>
      <w:r>
        <w:t xml:space="preserve">The Tenderer must not place itself, and must ensure that its officers, employees, </w:t>
      </w:r>
      <w:proofErr w:type="gramStart"/>
      <w:r>
        <w:t>agents</w:t>
      </w:r>
      <w:proofErr w:type="gramEnd"/>
      <w:r>
        <w:t xml:space="preserve"> and advisers do not place themselves, in a position that may or does give rise to an actual, potential or perceived conflict of interest between the interests of the Commonwealth and the Tenderer during this tender process.</w:t>
      </w:r>
      <w:bookmarkEnd w:id="589"/>
    </w:p>
    <w:p w14:paraId="431C0C4F" w14:textId="77777777" w:rsidR="005C4760" w:rsidRDefault="005C4760" w:rsidP="00B143C2">
      <w:pPr>
        <w:pStyle w:val="DefenceHeading3"/>
        <w:rPr>
          <w:lang w:val="x-none" w:eastAsia="en-AU"/>
        </w:rPr>
      </w:pPr>
      <w:bookmarkStart w:id="590" w:name="_Ref475694901"/>
      <w:bookmarkStart w:id="591" w:name="_Ref225844693"/>
      <w:r>
        <w:t xml:space="preserve">If during this tender process a conflict of interest arises, or appears likely to arise, the Tenderer must immediately notify the </w:t>
      </w:r>
      <w:r w:rsidR="000C64BE">
        <w:t>Tender Administrator</w:t>
      </w:r>
      <w:r>
        <w:t xml:space="preserve"> by email, providing details of such conflict of interest and the steps which the Tenderer has taken (or will take) to prevent, end, avoid, mitigate, </w:t>
      </w:r>
      <w:proofErr w:type="gramStart"/>
      <w:r>
        <w:t>resolve</w:t>
      </w:r>
      <w:proofErr w:type="gramEnd"/>
      <w:r>
        <w:t xml:space="preserve"> or otherwise manage the conflict of interest.</w:t>
      </w:r>
      <w:bookmarkEnd w:id="590"/>
    </w:p>
    <w:p w14:paraId="26111A41" w14:textId="5C0FA9E4" w:rsidR="005C4760" w:rsidRDefault="005C4760" w:rsidP="00B143C2">
      <w:pPr>
        <w:pStyle w:val="DefenceHeading3"/>
        <w:rPr>
          <w:lang w:val="x-none" w:eastAsia="en-AU"/>
        </w:rPr>
      </w:pPr>
      <w:bookmarkStart w:id="592" w:name="_Ref449680834"/>
      <w:r>
        <w:t xml:space="preserve">If a notice is given under paragraph </w:t>
      </w:r>
      <w:r>
        <w:fldChar w:fldCharType="begin"/>
      </w:r>
      <w:r>
        <w:instrText xml:space="preserve"> REF _Ref475694901 \r \h </w:instrText>
      </w:r>
      <w:r>
        <w:fldChar w:fldCharType="separate"/>
      </w:r>
      <w:r w:rsidR="00070E7D">
        <w:t>(b)</w:t>
      </w:r>
      <w:r>
        <w:fldChar w:fldCharType="end"/>
      </w:r>
      <w:r>
        <w:t xml:space="preserve">, the </w:t>
      </w:r>
      <w:r w:rsidR="000C64BE">
        <w:t>Tender Administrator</w:t>
      </w:r>
      <w:r>
        <w:t xml:space="preserve"> will notify the Tenderer by email of any steps the Commonwealth requires the Tenderer to take to prevent, end, avoid, mitigate, </w:t>
      </w:r>
      <w:proofErr w:type="gramStart"/>
      <w:r>
        <w:t>resolve</w:t>
      </w:r>
      <w:proofErr w:type="gramEnd"/>
      <w:r>
        <w:t xml:space="preserve"> or otherwise manage the conflict of interest.</w:t>
      </w:r>
      <w:bookmarkEnd w:id="591"/>
      <w:bookmarkEnd w:id="592"/>
    </w:p>
    <w:p w14:paraId="7928E423" w14:textId="690E06D0" w:rsidR="005C4760" w:rsidRDefault="005C4760" w:rsidP="00B143C2">
      <w:pPr>
        <w:pStyle w:val="DefenceHeading3"/>
        <w:rPr>
          <w:lang w:val="x-none" w:eastAsia="en-AU"/>
        </w:rPr>
      </w:pPr>
      <w:r w:rsidRPr="007B14CF">
        <w:lastRenderedPageBreak/>
        <w:t>Without limiting clause</w:t>
      </w:r>
      <w:r>
        <w:t xml:space="preserve"> </w:t>
      </w:r>
      <w:r>
        <w:fldChar w:fldCharType="begin"/>
      </w:r>
      <w:r>
        <w:instrText xml:space="preserve"> REF _Ref455561321 \w \h </w:instrText>
      </w:r>
      <w:r>
        <w:fldChar w:fldCharType="separate"/>
      </w:r>
      <w:r w:rsidR="00070E7D">
        <w:t>4(d)(iii)</w:t>
      </w:r>
      <w:r>
        <w:fldChar w:fldCharType="end"/>
      </w:r>
      <w:r>
        <w:t>, the Commonwealth may (in its absolute discretion) decide not to evaluate (or continue to evaluate) a Tender if the Tenderer:</w:t>
      </w:r>
    </w:p>
    <w:p w14:paraId="30C4F938" w14:textId="540F1F2A" w:rsidR="005C4760" w:rsidRDefault="005C4760" w:rsidP="00B143C2">
      <w:pPr>
        <w:pStyle w:val="DefenceHeading4"/>
        <w:rPr>
          <w:lang w:val="x-none" w:eastAsia="en-AU"/>
        </w:rPr>
      </w:pPr>
      <w:r>
        <w:t xml:space="preserve">has not complied with paragraph </w:t>
      </w:r>
      <w:r>
        <w:fldChar w:fldCharType="begin"/>
      </w:r>
      <w:r>
        <w:instrText xml:space="preserve"> REF _Ref225844647 \r \h </w:instrText>
      </w:r>
      <w:r>
        <w:fldChar w:fldCharType="separate"/>
      </w:r>
      <w:r w:rsidR="00070E7D">
        <w:t>(a)</w:t>
      </w:r>
      <w:r>
        <w:fldChar w:fldCharType="end"/>
      </w:r>
      <w:r>
        <w:t>;</w:t>
      </w:r>
    </w:p>
    <w:p w14:paraId="0F999F68" w14:textId="1695529B" w:rsidR="005C4760" w:rsidRDefault="005C4760" w:rsidP="00B143C2">
      <w:pPr>
        <w:pStyle w:val="DefenceHeading4"/>
        <w:rPr>
          <w:lang w:val="x-none" w:eastAsia="en-AU"/>
        </w:rPr>
      </w:pPr>
      <w:r>
        <w:t xml:space="preserve">fails to notify the </w:t>
      </w:r>
      <w:r w:rsidR="000C64BE">
        <w:t>Tender Administrator</w:t>
      </w:r>
      <w:r>
        <w:t xml:space="preserve"> under paragraph </w:t>
      </w:r>
      <w:r>
        <w:fldChar w:fldCharType="begin"/>
      </w:r>
      <w:r>
        <w:instrText xml:space="preserve"> REF _Ref475694901 \r \h </w:instrText>
      </w:r>
      <w:r>
        <w:fldChar w:fldCharType="separate"/>
      </w:r>
      <w:r w:rsidR="00070E7D">
        <w:t>(b)</w:t>
      </w:r>
      <w:r>
        <w:fldChar w:fldCharType="end"/>
      </w:r>
      <w:r>
        <w:t xml:space="preserve">; or </w:t>
      </w:r>
    </w:p>
    <w:p w14:paraId="138505E4" w14:textId="74E537E7" w:rsidR="005C4760" w:rsidRDefault="005C4760" w:rsidP="00B143C2">
      <w:pPr>
        <w:pStyle w:val="DefenceHeading4"/>
        <w:rPr>
          <w:lang w:val="x-none" w:eastAsia="en-AU"/>
        </w:rPr>
      </w:pPr>
      <w:r>
        <w:t xml:space="preserve">fails to take the steps notified by the </w:t>
      </w:r>
      <w:r w:rsidR="000C64BE">
        <w:t>Tender Administrator</w:t>
      </w:r>
      <w:r>
        <w:t xml:space="preserve"> under paragraph </w:t>
      </w:r>
      <w:r>
        <w:fldChar w:fldCharType="begin"/>
      </w:r>
      <w:r>
        <w:instrText xml:space="preserve"> REF _Ref449680834 \r \h </w:instrText>
      </w:r>
      <w:r>
        <w:fldChar w:fldCharType="separate"/>
      </w:r>
      <w:r w:rsidR="00070E7D">
        <w:t>(c)</w:t>
      </w:r>
      <w:r>
        <w:fldChar w:fldCharType="end"/>
      </w:r>
      <w:r>
        <w:t xml:space="preserve"> to prevent, end, avoid, mitigate, </w:t>
      </w:r>
      <w:proofErr w:type="gramStart"/>
      <w:r>
        <w:t>resolve</w:t>
      </w:r>
      <w:proofErr w:type="gramEnd"/>
      <w:r>
        <w:t xml:space="preserve"> or otherwise manage the conflict of interest. </w:t>
      </w:r>
    </w:p>
    <w:p w14:paraId="713FBCA3" w14:textId="77777777" w:rsidR="005C4760" w:rsidRDefault="005C4760" w:rsidP="00B143C2">
      <w:pPr>
        <w:pStyle w:val="DefenceHeading1"/>
      </w:pPr>
      <w:bookmarkStart w:id="593" w:name="_Toc217817496"/>
      <w:bookmarkStart w:id="594" w:name="_Toc225848735"/>
      <w:bookmarkStart w:id="595" w:name="_Toc472336964"/>
      <w:bookmarkStart w:id="596" w:name="_Toc13225194"/>
      <w:bookmarkStart w:id="597" w:name="_Toc13225394"/>
      <w:bookmarkStart w:id="598" w:name="_Toc13225596"/>
      <w:bookmarkStart w:id="599" w:name="_Toc13225935"/>
      <w:bookmarkStart w:id="600" w:name="_Toc13228255"/>
      <w:bookmarkStart w:id="601" w:name="_Toc13404781"/>
      <w:bookmarkStart w:id="602" w:name="_Toc137745710"/>
      <w:r>
        <w:t>USE OF TENDERS</w:t>
      </w:r>
      <w:bookmarkEnd w:id="593"/>
      <w:bookmarkEnd w:id="594"/>
      <w:bookmarkEnd w:id="595"/>
      <w:bookmarkEnd w:id="596"/>
      <w:bookmarkEnd w:id="597"/>
      <w:bookmarkEnd w:id="598"/>
      <w:bookmarkEnd w:id="599"/>
      <w:bookmarkEnd w:id="600"/>
      <w:bookmarkEnd w:id="601"/>
      <w:bookmarkEnd w:id="602"/>
    </w:p>
    <w:p w14:paraId="3534BDFD" w14:textId="77777777" w:rsidR="005C4760" w:rsidRDefault="005C4760" w:rsidP="00C75F14">
      <w:pPr>
        <w:pStyle w:val="DefenceNormal"/>
        <w:rPr>
          <w:lang w:eastAsia="en-AU"/>
        </w:rPr>
      </w:pPr>
      <w:r>
        <w:rPr>
          <w:lang w:eastAsia="en-AU"/>
        </w:rPr>
        <w:t>The Tenderer acknowledges that:</w:t>
      </w:r>
    </w:p>
    <w:p w14:paraId="436967A7" w14:textId="77777777" w:rsidR="005C4760" w:rsidRDefault="005C4760" w:rsidP="00B143C2">
      <w:pPr>
        <w:pStyle w:val="DefenceHeading3"/>
        <w:rPr>
          <w:lang w:val="x-none" w:eastAsia="en-AU"/>
        </w:rPr>
      </w:pPr>
      <w:r>
        <w:rPr>
          <w:lang w:val="x-none" w:eastAsia="en-AU"/>
        </w:rPr>
        <w:t>its Tender and any other documents</w:t>
      </w:r>
      <w:r w:rsidRPr="00CE1868">
        <w:rPr>
          <w:lang w:val="x-none" w:eastAsia="en-AU"/>
        </w:rPr>
        <w:t xml:space="preserve"> </w:t>
      </w:r>
      <w:r>
        <w:rPr>
          <w:lang w:val="x-none" w:eastAsia="en-AU"/>
        </w:rPr>
        <w:t xml:space="preserve">arising out of or in connection with this tender process </w:t>
      </w:r>
      <w:r w:rsidRPr="00CE1868">
        <w:rPr>
          <w:lang w:val="x-none" w:eastAsia="en-AU"/>
        </w:rPr>
        <w:t>become the property of the Commonwealth</w:t>
      </w:r>
      <w:r>
        <w:rPr>
          <w:lang w:val="x-none" w:eastAsia="en-AU"/>
        </w:rPr>
        <w:t xml:space="preserve">; and </w:t>
      </w:r>
    </w:p>
    <w:p w14:paraId="3DBA5C37" w14:textId="77777777" w:rsidR="005C4760" w:rsidRDefault="005C4760" w:rsidP="00B143C2">
      <w:pPr>
        <w:pStyle w:val="DefenceHeading3"/>
        <w:rPr>
          <w:lang w:val="x-none" w:eastAsia="en-AU"/>
        </w:rPr>
      </w:pPr>
      <w:r>
        <w:rPr>
          <w:lang w:val="x-none" w:eastAsia="en-AU"/>
        </w:rPr>
        <w:t xml:space="preserve">subject to the Commonwealth Procurement Rules, </w:t>
      </w:r>
      <w:r w:rsidRPr="00CE1868">
        <w:rPr>
          <w:lang w:val="x-none" w:eastAsia="en-AU"/>
        </w:rPr>
        <w:t xml:space="preserve">the Commonwealth may </w:t>
      </w:r>
      <w:r>
        <w:t xml:space="preserve">(in its absolute discretion) </w:t>
      </w:r>
      <w:r w:rsidRPr="00CE1868">
        <w:rPr>
          <w:lang w:val="x-none" w:eastAsia="en-AU"/>
        </w:rPr>
        <w:t>use, retain and copy th</w:t>
      </w:r>
      <w:r>
        <w:rPr>
          <w:lang w:val="x-none" w:eastAsia="en-AU"/>
        </w:rPr>
        <w:t>e information contained in its</w:t>
      </w:r>
      <w:r w:rsidRPr="00CE1868">
        <w:rPr>
          <w:lang w:val="x-none" w:eastAsia="en-AU"/>
        </w:rPr>
        <w:t xml:space="preserve"> </w:t>
      </w:r>
      <w:r>
        <w:rPr>
          <w:lang w:val="x-none" w:eastAsia="en-AU"/>
        </w:rPr>
        <w:t>Tender and any other documents</w:t>
      </w:r>
      <w:r w:rsidRPr="00CE1868">
        <w:rPr>
          <w:lang w:val="x-none" w:eastAsia="en-AU"/>
        </w:rPr>
        <w:t xml:space="preserve"> </w:t>
      </w:r>
      <w:r>
        <w:rPr>
          <w:lang w:val="x-none" w:eastAsia="en-AU"/>
        </w:rPr>
        <w:t xml:space="preserve">arising out of or in connection with this tender process </w:t>
      </w:r>
      <w:r w:rsidRPr="00CE1868">
        <w:rPr>
          <w:lang w:val="x-none" w:eastAsia="en-AU"/>
        </w:rPr>
        <w:t xml:space="preserve">for </w:t>
      </w:r>
      <w:r>
        <w:rPr>
          <w:lang w:val="x-none" w:eastAsia="en-AU"/>
        </w:rPr>
        <w:t>any purpose arising out</w:t>
      </w:r>
      <w:r w:rsidRPr="00CE1868">
        <w:rPr>
          <w:lang w:val="x-none" w:eastAsia="en-AU"/>
        </w:rPr>
        <w:t xml:space="preserve"> of</w:t>
      </w:r>
      <w:r>
        <w:rPr>
          <w:lang w:val="x-none" w:eastAsia="en-AU"/>
        </w:rPr>
        <w:t xml:space="preserve"> or in connection with:</w:t>
      </w:r>
    </w:p>
    <w:p w14:paraId="31708F0F" w14:textId="77777777" w:rsidR="005C4760" w:rsidRDefault="005C4760" w:rsidP="00B143C2">
      <w:pPr>
        <w:pStyle w:val="DefenceHeading4"/>
      </w:pPr>
      <w:r>
        <w:t xml:space="preserve">the evaluation and selection of applicants and </w:t>
      </w:r>
      <w:proofErr w:type="gramStart"/>
      <w:r>
        <w:t>tenderers;</w:t>
      </w:r>
      <w:proofErr w:type="gramEnd"/>
    </w:p>
    <w:p w14:paraId="462D0D90" w14:textId="77777777" w:rsidR="005C4760" w:rsidRDefault="005C4760" w:rsidP="00B143C2">
      <w:pPr>
        <w:pStyle w:val="DefenceHeading4"/>
      </w:pPr>
      <w:r>
        <w:t xml:space="preserve">the development and preparation of tender documents and any subsequent tender process conducted by the Commonwealth in respect of the Services or the </w:t>
      </w:r>
      <w:proofErr w:type="gramStart"/>
      <w:r w:rsidRPr="0084037E">
        <w:t>Project</w:t>
      </w:r>
      <w:r>
        <w:t>;</w:t>
      </w:r>
      <w:proofErr w:type="gramEnd"/>
      <w:r>
        <w:t xml:space="preserve"> </w:t>
      </w:r>
    </w:p>
    <w:p w14:paraId="496E225B" w14:textId="77777777" w:rsidR="005C4760" w:rsidRDefault="005C4760" w:rsidP="00B143C2">
      <w:pPr>
        <w:pStyle w:val="DefenceHeading4"/>
      </w:pPr>
      <w:r>
        <w:t xml:space="preserve">verifying the accuracy, consistency and adequacy of information provided under any other invitation to register interest process, tender process or similar procurement process conducted by the Commonwealth; or </w:t>
      </w:r>
    </w:p>
    <w:p w14:paraId="2128DD1E" w14:textId="77777777" w:rsidR="005C4760" w:rsidRDefault="005C4760" w:rsidP="00B143C2">
      <w:pPr>
        <w:pStyle w:val="DefenceHeading4"/>
      </w:pPr>
      <w:r>
        <w:t>the development and preparation of invitation to register interest documents, tender documents or similar documents</w:t>
      </w:r>
      <w:r w:rsidRPr="00677E93">
        <w:t xml:space="preserve"> and any subsequent invitation</w:t>
      </w:r>
      <w:r>
        <w:t xml:space="preserve"> to register interest process, tender process or similar procurement process conducted by the Commonwealth.</w:t>
      </w:r>
    </w:p>
    <w:p w14:paraId="37B79C7E" w14:textId="77777777" w:rsidR="00635C9C" w:rsidRDefault="00635C9C" w:rsidP="00B143C2">
      <w:pPr>
        <w:pStyle w:val="DefenceHeading1"/>
      </w:pPr>
      <w:bookmarkStart w:id="603" w:name="_Toc225848736"/>
      <w:bookmarkStart w:id="604" w:name="_Toc472336965"/>
      <w:bookmarkStart w:id="605" w:name="_Toc13225195"/>
      <w:bookmarkStart w:id="606" w:name="_Toc13225395"/>
      <w:bookmarkStart w:id="607" w:name="_Toc13225597"/>
      <w:bookmarkStart w:id="608" w:name="_Toc13225936"/>
      <w:bookmarkStart w:id="609" w:name="_Toc13228256"/>
      <w:bookmarkStart w:id="610" w:name="_Toc13404782"/>
      <w:bookmarkStart w:id="611" w:name="_Toc137745711"/>
      <w:r>
        <w:t xml:space="preserve">IMPROPER OR </w:t>
      </w:r>
      <w:r w:rsidR="005C4760">
        <w:t xml:space="preserve">UNLAWFUL </w:t>
      </w:r>
      <w:bookmarkEnd w:id="603"/>
      <w:r w:rsidR="005C4760">
        <w:t>conduct</w:t>
      </w:r>
      <w:bookmarkEnd w:id="604"/>
      <w:bookmarkEnd w:id="605"/>
      <w:bookmarkEnd w:id="606"/>
      <w:bookmarkEnd w:id="607"/>
      <w:bookmarkEnd w:id="608"/>
      <w:bookmarkEnd w:id="609"/>
      <w:bookmarkEnd w:id="610"/>
      <w:bookmarkEnd w:id="611"/>
    </w:p>
    <w:p w14:paraId="19FB6A63" w14:textId="77777777" w:rsidR="00635C9C" w:rsidRDefault="00635C9C" w:rsidP="009D59F6">
      <w:pPr>
        <w:pStyle w:val="DefenceHeading2"/>
      </w:pPr>
      <w:bookmarkStart w:id="612" w:name="_Ref61534591"/>
      <w:r>
        <w:t>No Understanding or Arrangement</w:t>
      </w:r>
      <w:bookmarkEnd w:id="612"/>
    </w:p>
    <w:p w14:paraId="5D2D1EEC" w14:textId="77777777" w:rsidR="00635C9C" w:rsidRDefault="00635C9C" w:rsidP="00635C9C">
      <w:pPr>
        <w:pStyle w:val="DefenceNormal"/>
      </w:pPr>
      <w:r>
        <w:t>The Tenderer must not, in preparing its Tender, communicate (verbally or otherwise) or make any arrangement or arrive at any understanding with any of the other Tenderers or with any employee of an association of which it or any other Tenderers are a member concerning the Tender Documents or any aspect of the Services and, without limitation, must not engage in</w:t>
      </w:r>
      <w:r w:rsidR="003F1105">
        <w:t xml:space="preserve"> any</w:t>
      </w:r>
      <w:r>
        <w:t>:</w:t>
      </w:r>
    </w:p>
    <w:p w14:paraId="27081E1A" w14:textId="77777777" w:rsidR="00635C9C" w:rsidRPr="009D59F6" w:rsidRDefault="00635C9C" w:rsidP="009D59F6">
      <w:pPr>
        <w:pStyle w:val="DefenceHeading3"/>
        <w:rPr>
          <w:lang w:val="x-none" w:eastAsia="en-AU"/>
        </w:rPr>
      </w:pPr>
      <w:r w:rsidRPr="009D59F6">
        <w:rPr>
          <w:lang w:val="x-none" w:eastAsia="en-AU"/>
        </w:rPr>
        <w:t>discussion or correspondence with such entities concerning the prices included in its Tender;</w:t>
      </w:r>
    </w:p>
    <w:p w14:paraId="7D77812A" w14:textId="77777777" w:rsidR="00635C9C" w:rsidRPr="009D59F6" w:rsidRDefault="00635C9C" w:rsidP="009D59F6">
      <w:pPr>
        <w:pStyle w:val="DefenceHeading3"/>
        <w:rPr>
          <w:lang w:val="x-none" w:eastAsia="en-AU"/>
        </w:rPr>
      </w:pPr>
      <w:r w:rsidRPr="009D59F6">
        <w:rPr>
          <w:lang w:val="x-none" w:eastAsia="en-AU"/>
        </w:rPr>
        <w:t>collusive tendering with any of the other Tenderers; or</w:t>
      </w:r>
    </w:p>
    <w:p w14:paraId="6CA33186" w14:textId="77777777" w:rsidR="00635C9C" w:rsidRPr="009D59F6" w:rsidRDefault="00635C9C" w:rsidP="009D59F6">
      <w:pPr>
        <w:pStyle w:val="DefenceHeading3"/>
        <w:rPr>
          <w:lang w:val="x-none" w:eastAsia="en-AU"/>
        </w:rPr>
      </w:pPr>
      <w:r w:rsidRPr="009D59F6">
        <w:rPr>
          <w:lang w:val="x-none" w:eastAsia="en-AU"/>
        </w:rPr>
        <w:t>other conduct or make any other arrangement or arrive at any other understanding with any of the other Tenderers,</w:t>
      </w:r>
    </w:p>
    <w:p w14:paraId="4BAFD8E4" w14:textId="77777777" w:rsidR="00635C9C" w:rsidRPr="00164728" w:rsidRDefault="00635C9C" w:rsidP="009D59F6">
      <w:pPr>
        <w:pStyle w:val="DefenceNormal"/>
      </w:pPr>
      <w:r>
        <w:t>which in any way will reduce, or could have the effect of reducing, the competitiveness of the tender process for the Services.</w:t>
      </w:r>
    </w:p>
    <w:p w14:paraId="34207C5E" w14:textId="77777777" w:rsidR="005C4760" w:rsidRDefault="00635C9C" w:rsidP="009D59F6">
      <w:pPr>
        <w:pStyle w:val="DefenceHeading2"/>
      </w:pPr>
      <w:r>
        <w:t xml:space="preserve">Consequences of Improper or Unlawful Conduct </w:t>
      </w:r>
    </w:p>
    <w:p w14:paraId="5D4FFE4F" w14:textId="14D5A97F" w:rsidR="005C4760" w:rsidRDefault="005C4760" w:rsidP="00596460">
      <w:pPr>
        <w:pStyle w:val="DefenceNormal"/>
      </w:pPr>
      <w:bookmarkStart w:id="613" w:name="_Toc225848737"/>
      <w:r>
        <w:t xml:space="preserve">Without limiting clause </w:t>
      </w:r>
      <w:r>
        <w:fldChar w:fldCharType="begin"/>
      </w:r>
      <w:r>
        <w:instrText xml:space="preserve"> REF _Ref455561321 \w \h </w:instrText>
      </w:r>
      <w:r>
        <w:fldChar w:fldCharType="separate"/>
      </w:r>
      <w:r w:rsidR="00070E7D">
        <w:t>4(d)(iii)</w:t>
      </w:r>
      <w:r>
        <w:fldChar w:fldCharType="end"/>
      </w:r>
      <w:r>
        <w:t>, the Commonwealth may (in its absolute discretion) decide not to evaluate (or continue to evaluate) a Tender if the Tender has been prepared:</w:t>
      </w:r>
    </w:p>
    <w:p w14:paraId="60DC0692" w14:textId="77777777" w:rsidR="005C4760" w:rsidRDefault="005C4760" w:rsidP="00B143C2">
      <w:pPr>
        <w:pStyle w:val="DefenceHeading3"/>
        <w:rPr>
          <w:lang w:val="x-none" w:eastAsia="en-AU"/>
        </w:rPr>
      </w:pPr>
      <w:r w:rsidRPr="00373583">
        <w:rPr>
          <w:lang w:val="x-none" w:eastAsia="en-AU"/>
        </w:rPr>
        <w:t xml:space="preserve">in breach of or otherwise inconsistently with any Statutory Requirement regarding the offering of unlawful inducements in connection with the preparation of a tender or during a tender process; </w:t>
      </w:r>
    </w:p>
    <w:p w14:paraId="73F50220" w14:textId="77777777" w:rsidR="00635C9C" w:rsidRPr="009D59F6" w:rsidRDefault="005C4760" w:rsidP="00B143C2">
      <w:pPr>
        <w:pStyle w:val="DefenceHeading3"/>
        <w:rPr>
          <w:lang w:val="x-none" w:eastAsia="en-AU"/>
        </w:rPr>
      </w:pPr>
      <w:r>
        <w:rPr>
          <w:lang w:val="x-none" w:eastAsia="en-AU"/>
        </w:rPr>
        <w:t>with the utilisation of information unlawfully obtained from the Commonwealth</w:t>
      </w:r>
      <w:r w:rsidR="00635C9C">
        <w:rPr>
          <w:lang w:eastAsia="en-AU"/>
        </w:rPr>
        <w:t>; or</w:t>
      </w:r>
    </w:p>
    <w:p w14:paraId="195F85D4" w14:textId="5FC26CDD" w:rsidR="005C4760" w:rsidRPr="00B63044" w:rsidRDefault="00635C9C" w:rsidP="00B143C2">
      <w:pPr>
        <w:pStyle w:val="DefenceHeading3"/>
        <w:rPr>
          <w:lang w:val="x-none" w:eastAsia="en-AU"/>
        </w:rPr>
      </w:pPr>
      <w:r>
        <w:rPr>
          <w:lang w:eastAsia="en-AU"/>
        </w:rPr>
        <w:lastRenderedPageBreak/>
        <w:t xml:space="preserve">in breach of clause </w:t>
      </w:r>
      <w:r>
        <w:rPr>
          <w:lang w:eastAsia="en-AU"/>
        </w:rPr>
        <w:fldChar w:fldCharType="begin"/>
      </w:r>
      <w:r>
        <w:rPr>
          <w:lang w:eastAsia="en-AU"/>
        </w:rPr>
        <w:instrText xml:space="preserve"> REF _Ref61534591 \r \h </w:instrText>
      </w:r>
      <w:r>
        <w:rPr>
          <w:lang w:eastAsia="en-AU"/>
        </w:rPr>
      </w:r>
      <w:r>
        <w:rPr>
          <w:lang w:eastAsia="en-AU"/>
        </w:rPr>
        <w:fldChar w:fldCharType="separate"/>
      </w:r>
      <w:r w:rsidR="00070E7D">
        <w:rPr>
          <w:lang w:eastAsia="en-AU"/>
        </w:rPr>
        <w:t>15.1</w:t>
      </w:r>
      <w:r>
        <w:rPr>
          <w:lang w:eastAsia="en-AU"/>
        </w:rPr>
        <w:fldChar w:fldCharType="end"/>
      </w:r>
      <w:r>
        <w:rPr>
          <w:lang w:eastAsia="en-AU"/>
        </w:rPr>
        <w:t>.</w:t>
      </w:r>
    </w:p>
    <w:p w14:paraId="009DE7C4" w14:textId="5BEB3D9F" w:rsidR="005C4760" w:rsidRDefault="005C4760" w:rsidP="00B143C2">
      <w:pPr>
        <w:pStyle w:val="DefenceHeading1"/>
      </w:pPr>
      <w:bookmarkStart w:id="614" w:name="_Toc69215959"/>
      <w:bookmarkStart w:id="615" w:name="_Toc69289473"/>
      <w:bookmarkStart w:id="616" w:name="_Toc69292354"/>
      <w:bookmarkStart w:id="617" w:name="_Toc69297890"/>
      <w:bookmarkStart w:id="618" w:name="_Toc69307382"/>
      <w:bookmarkStart w:id="619" w:name="_Toc83199789"/>
      <w:bookmarkStart w:id="620" w:name="_Toc69215960"/>
      <w:bookmarkStart w:id="621" w:name="_Toc69289474"/>
      <w:bookmarkStart w:id="622" w:name="_Toc69292355"/>
      <w:bookmarkStart w:id="623" w:name="_Toc69297891"/>
      <w:bookmarkStart w:id="624" w:name="_Toc69307383"/>
      <w:bookmarkStart w:id="625" w:name="_Toc83199790"/>
      <w:bookmarkStart w:id="626" w:name="_Toc69215961"/>
      <w:bookmarkStart w:id="627" w:name="_Toc69289475"/>
      <w:bookmarkStart w:id="628" w:name="_Toc69292356"/>
      <w:bookmarkStart w:id="629" w:name="_Toc69297892"/>
      <w:bookmarkStart w:id="630" w:name="_Toc69307384"/>
      <w:bookmarkStart w:id="631" w:name="_Toc83199791"/>
      <w:bookmarkStart w:id="632" w:name="_Toc69215962"/>
      <w:bookmarkStart w:id="633" w:name="_Toc69289476"/>
      <w:bookmarkStart w:id="634" w:name="_Toc69292357"/>
      <w:bookmarkStart w:id="635" w:name="_Toc69297893"/>
      <w:bookmarkStart w:id="636" w:name="_Toc69307385"/>
      <w:bookmarkStart w:id="637" w:name="_Toc83199792"/>
      <w:bookmarkStart w:id="638" w:name="_Toc69215963"/>
      <w:bookmarkStart w:id="639" w:name="_Toc69289477"/>
      <w:bookmarkStart w:id="640" w:name="_Toc69292358"/>
      <w:bookmarkStart w:id="641" w:name="_Toc69297894"/>
      <w:bookmarkStart w:id="642" w:name="_Toc69307386"/>
      <w:bookmarkStart w:id="643" w:name="_Toc83199793"/>
      <w:bookmarkStart w:id="644" w:name="_Toc69215964"/>
      <w:bookmarkStart w:id="645" w:name="_Toc69289478"/>
      <w:bookmarkStart w:id="646" w:name="_Toc69292359"/>
      <w:bookmarkStart w:id="647" w:name="_Toc69297895"/>
      <w:bookmarkStart w:id="648" w:name="_Toc69307387"/>
      <w:bookmarkStart w:id="649" w:name="_Toc83199794"/>
      <w:bookmarkStart w:id="650" w:name="_Toc69215965"/>
      <w:bookmarkStart w:id="651" w:name="_Toc69289479"/>
      <w:bookmarkStart w:id="652" w:name="_Toc69292360"/>
      <w:bookmarkStart w:id="653" w:name="_Toc69297896"/>
      <w:bookmarkStart w:id="654" w:name="_Toc69307388"/>
      <w:bookmarkStart w:id="655" w:name="_Toc83199795"/>
      <w:bookmarkStart w:id="656" w:name="_Toc69215966"/>
      <w:bookmarkStart w:id="657" w:name="_Toc69289480"/>
      <w:bookmarkStart w:id="658" w:name="_Toc69292361"/>
      <w:bookmarkStart w:id="659" w:name="_Toc69297897"/>
      <w:bookmarkStart w:id="660" w:name="_Toc69307389"/>
      <w:bookmarkStart w:id="661" w:name="_Toc83199796"/>
      <w:bookmarkStart w:id="662" w:name="_Toc69215967"/>
      <w:bookmarkStart w:id="663" w:name="_Toc69289481"/>
      <w:bookmarkStart w:id="664" w:name="_Toc69292362"/>
      <w:bookmarkStart w:id="665" w:name="_Toc69297898"/>
      <w:bookmarkStart w:id="666" w:name="_Toc69307390"/>
      <w:bookmarkStart w:id="667" w:name="_Toc83199797"/>
      <w:bookmarkStart w:id="668" w:name="_Toc69215968"/>
      <w:bookmarkStart w:id="669" w:name="_Toc69289482"/>
      <w:bookmarkStart w:id="670" w:name="_Toc69292363"/>
      <w:bookmarkStart w:id="671" w:name="_Toc69297899"/>
      <w:bookmarkStart w:id="672" w:name="_Toc69307391"/>
      <w:bookmarkStart w:id="673" w:name="_Toc83199798"/>
      <w:bookmarkStart w:id="674" w:name="_Toc69215969"/>
      <w:bookmarkStart w:id="675" w:name="_Toc69289483"/>
      <w:bookmarkStart w:id="676" w:name="_Toc69292364"/>
      <w:bookmarkStart w:id="677" w:name="_Toc69297900"/>
      <w:bookmarkStart w:id="678" w:name="_Toc69307392"/>
      <w:bookmarkStart w:id="679" w:name="_Toc83199799"/>
      <w:bookmarkStart w:id="680" w:name="_Toc69215970"/>
      <w:bookmarkStart w:id="681" w:name="_Toc69289484"/>
      <w:bookmarkStart w:id="682" w:name="_Toc69292365"/>
      <w:bookmarkStart w:id="683" w:name="_Toc69297901"/>
      <w:bookmarkStart w:id="684" w:name="_Toc69307393"/>
      <w:bookmarkStart w:id="685" w:name="_Toc83199800"/>
      <w:bookmarkStart w:id="686" w:name="_Toc69215971"/>
      <w:bookmarkStart w:id="687" w:name="_Toc69289485"/>
      <w:bookmarkStart w:id="688" w:name="_Toc69292366"/>
      <w:bookmarkStart w:id="689" w:name="_Toc69297902"/>
      <w:bookmarkStart w:id="690" w:name="_Toc69307394"/>
      <w:bookmarkStart w:id="691" w:name="_Toc83199801"/>
      <w:bookmarkStart w:id="692" w:name="_Toc69215972"/>
      <w:bookmarkStart w:id="693" w:name="_Toc69289486"/>
      <w:bookmarkStart w:id="694" w:name="_Toc69292367"/>
      <w:bookmarkStart w:id="695" w:name="_Toc69297903"/>
      <w:bookmarkStart w:id="696" w:name="_Toc69307395"/>
      <w:bookmarkStart w:id="697" w:name="_Toc83199802"/>
      <w:bookmarkStart w:id="698" w:name="_Toc69215973"/>
      <w:bookmarkStart w:id="699" w:name="_Toc69289487"/>
      <w:bookmarkStart w:id="700" w:name="_Toc69292368"/>
      <w:bookmarkStart w:id="701" w:name="_Toc69297904"/>
      <w:bookmarkStart w:id="702" w:name="_Toc69307396"/>
      <w:bookmarkStart w:id="703" w:name="_Toc83199803"/>
      <w:bookmarkStart w:id="704" w:name="_Toc69215974"/>
      <w:bookmarkStart w:id="705" w:name="_Toc69289488"/>
      <w:bookmarkStart w:id="706" w:name="_Toc69292369"/>
      <w:bookmarkStart w:id="707" w:name="_Toc69297905"/>
      <w:bookmarkStart w:id="708" w:name="_Toc69307397"/>
      <w:bookmarkStart w:id="709" w:name="_Toc83199804"/>
      <w:bookmarkStart w:id="710" w:name="_Toc69215975"/>
      <w:bookmarkStart w:id="711" w:name="_Toc69289489"/>
      <w:bookmarkStart w:id="712" w:name="_Toc69292370"/>
      <w:bookmarkStart w:id="713" w:name="_Toc69297906"/>
      <w:bookmarkStart w:id="714" w:name="_Toc69307398"/>
      <w:bookmarkStart w:id="715" w:name="_Toc83199805"/>
      <w:bookmarkStart w:id="716" w:name="_Toc69215976"/>
      <w:bookmarkStart w:id="717" w:name="_Toc69289490"/>
      <w:bookmarkStart w:id="718" w:name="_Toc69292371"/>
      <w:bookmarkStart w:id="719" w:name="_Toc69297907"/>
      <w:bookmarkStart w:id="720" w:name="_Toc69307399"/>
      <w:bookmarkStart w:id="721" w:name="_Toc83199806"/>
      <w:bookmarkStart w:id="722" w:name="_Toc69215977"/>
      <w:bookmarkStart w:id="723" w:name="_Toc69289491"/>
      <w:bookmarkStart w:id="724" w:name="_Toc69292372"/>
      <w:bookmarkStart w:id="725" w:name="_Toc69297908"/>
      <w:bookmarkStart w:id="726" w:name="_Toc69307400"/>
      <w:bookmarkStart w:id="727" w:name="_Toc83199807"/>
      <w:bookmarkStart w:id="728" w:name="_Toc69215978"/>
      <w:bookmarkStart w:id="729" w:name="_Toc69289492"/>
      <w:bookmarkStart w:id="730" w:name="_Toc69292373"/>
      <w:bookmarkStart w:id="731" w:name="_Toc69297909"/>
      <w:bookmarkStart w:id="732" w:name="_Toc69307401"/>
      <w:bookmarkStart w:id="733" w:name="_Toc83199808"/>
      <w:bookmarkStart w:id="734" w:name="_Toc69215979"/>
      <w:bookmarkStart w:id="735" w:name="_Toc69289493"/>
      <w:bookmarkStart w:id="736" w:name="_Toc69292374"/>
      <w:bookmarkStart w:id="737" w:name="_Toc69297910"/>
      <w:bookmarkStart w:id="738" w:name="_Toc69307402"/>
      <w:bookmarkStart w:id="739" w:name="_Toc83199809"/>
      <w:bookmarkStart w:id="740" w:name="_Toc69215980"/>
      <w:bookmarkStart w:id="741" w:name="_Toc69289494"/>
      <w:bookmarkStart w:id="742" w:name="_Toc69292375"/>
      <w:bookmarkStart w:id="743" w:name="_Toc69297911"/>
      <w:bookmarkStart w:id="744" w:name="_Toc69307403"/>
      <w:bookmarkStart w:id="745" w:name="_Toc83199810"/>
      <w:bookmarkStart w:id="746" w:name="_Toc69215981"/>
      <w:bookmarkStart w:id="747" w:name="_Toc69289495"/>
      <w:bookmarkStart w:id="748" w:name="_Toc69292376"/>
      <w:bookmarkStart w:id="749" w:name="_Toc69297912"/>
      <w:bookmarkStart w:id="750" w:name="_Toc69307404"/>
      <w:bookmarkStart w:id="751" w:name="_Toc83199811"/>
      <w:bookmarkStart w:id="752" w:name="_Toc69215982"/>
      <w:bookmarkStart w:id="753" w:name="_Toc69289496"/>
      <w:bookmarkStart w:id="754" w:name="_Toc69292377"/>
      <w:bookmarkStart w:id="755" w:name="_Toc69297913"/>
      <w:bookmarkStart w:id="756" w:name="_Toc69307405"/>
      <w:bookmarkStart w:id="757" w:name="_Toc83199812"/>
      <w:bookmarkStart w:id="758" w:name="_Toc69215983"/>
      <w:bookmarkStart w:id="759" w:name="_Toc69289497"/>
      <w:bookmarkStart w:id="760" w:name="_Toc69292378"/>
      <w:bookmarkStart w:id="761" w:name="_Toc69297914"/>
      <w:bookmarkStart w:id="762" w:name="_Toc69307406"/>
      <w:bookmarkStart w:id="763" w:name="_Toc83199813"/>
      <w:bookmarkStart w:id="764" w:name="_Toc69215984"/>
      <w:bookmarkStart w:id="765" w:name="_Toc69289498"/>
      <w:bookmarkStart w:id="766" w:name="_Toc69292379"/>
      <w:bookmarkStart w:id="767" w:name="_Toc69297915"/>
      <w:bookmarkStart w:id="768" w:name="_Toc69307407"/>
      <w:bookmarkStart w:id="769" w:name="_Toc83199814"/>
      <w:bookmarkStart w:id="770" w:name="_Toc69215985"/>
      <w:bookmarkStart w:id="771" w:name="_Toc69289499"/>
      <w:bookmarkStart w:id="772" w:name="_Toc69292380"/>
      <w:bookmarkStart w:id="773" w:name="_Toc69297916"/>
      <w:bookmarkStart w:id="774" w:name="_Toc69307408"/>
      <w:bookmarkStart w:id="775" w:name="_Toc83199815"/>
      <w:bookmarkStart w:id="776" w:name="_Toc69215986"/>
      <w:bookmarkStart w:id="777" w:name="_Toc69289500"/>
      <w:bookmarkStart w:id="778" w:name="_Toc69292381"/>
      <w:bookmarkStart w:id="779" w:name="_Toc69297917"/>
      <w:bookmarkStart w:id="780" w:name="_Toc69307409"/>
      <w:bookmarkStart w:id="781" w:name="_Toc83199816"/>
      <w:bookmarkStart w:id="782" w:name="_Toc69215987"/>
      <w:bookmarkStart w:id="783" w:name="_Toc69289501"/>
      <w:bookmarkStart w:id="784" w:name="_Toc69292382"/>
      <w:bookmarkStart w:id="785" w:name="_Toc69297918"/>
      <w:bookmarkStart w:id="786" w:name="_Toc69307410"/>
      <w:bookmarkStart w:id="787" w:name="_Toc83199817"/>
      <w:bookmarkStart w:id="788" w:name="_Toc69215988"/>
      <w:bookmarkStart w:id="789" w:name="_Toc69289502"/>
      <w:bookmarkStart w:id="790" w:name="_Toc69292383"/>
      <w:bookmarkStart w:id="791" w:name="_Toc69297919"/>
      <w:bookmarkStart w:id="792" w:name="_Toc69307411"/>
      <w:bookmarkStart w:id="793" w:name="_Toc83199818"/>
      <w:bookmarkStart w:id="794" w:name="_Toc69215989"/>
      <w:bookmarkStart w:id="795" w:name="_Toc69289503"/>
      <w:bookmarkStart w:id="796" w:name="_Toc69292384"/>
      <w:bookmarkStart w:id="797" w:name="_Toc69297920"/>
      <w:bookmarkStart w:id="798" w:name="_Toc69307412"/>
      <w:bookmarkStart w:id="799" w:name="_Toc83199819"/>
      <w:bookmarkStart w:id="800" w:name="_Toc69215990"/>
      <w:bookmarkStart w:id="801" w:name="_Toc69289504"/>
      <w:bookmarkStart w:id="802" w:name="_Toc69292385"/>
      <w:bookmarkStart w:id="803" w:name="_Toc69297921"/>
      <w:bookmarkStart w:id="804" w:name="_Toc69307413"/>
      <w:bookmarkStart w:id="805" w:name="_Toc83199820"/>
      <w:bookmarkStart w:id="806" w:name="_Toc69215991"/>
      <w:bookmarkStart w:id="807" w:name="_Toc69289505"/>
      <w:bookmarkStart w:id="808" w:name="_Toc69292386"/>
      <w:bookmarkStart w:id="809" w:name="_Toc69297922"/>
      <w:bookmarkStart w:id="810" w:name="_Toc69307414"/>
      <w:bookmarkStart w:id="811" w:name="_Toc83199821"/>
      <w:bookmarkStart w:id="812" w:name="_Toc69215992"/>
      <w:bookmarkStart w:id="813" w:name="_Toc69289506"/>
      <w:bookmarkStart w:id="814" w:name="_Toc69292387"/>
      <w:bookmarkStart w:id="815" w:name="_Toc69297923"/>
      <w:bookmarkStart w:id="816" w:name="_Toc69307415"/>
      <w:bookmarkStart w:id="817" w:name="_Toc83199822"/>
      <w:bookmarkStart w:id="818" w:name="_Toc69215993"/>
      <w:bookmarkStart w:id="819" w:name="_Toc69289507"/>
      <w:bookmarkStart w:id="820" w:name="_Toc69292388"/>
      <w:bookmarkStart w:id="821" w:name="_Toc69297924"/>
      <w:bookmarkStart w:id="822" w:name="_Toc69307416"/>
      <w:bookmarkStart w:id="823" w:name="_Toc83199823"/>
      <w:bookmarkStart w:id="824" w:name="_Toc69215994"/>
      <w:bookmarkStart w:id="825" w:name="_Toc69289508"/>
      <w:bookmarkStart w:id="826" w:name="_Toc69292389"/>
      <w:bookmarkStart w:id="827" w:name="_Toc69297925"/>
      <w:bookmarkStart w:id="828" w:name="_Toc69307417"/>
      <w:bookmarkStart w:id="829" w:name="_Toc83199824"/>
      <w:bookmarkStart w:id="830" w:name="_Toc69215995"/>
      <w:bookmarkStart w:id="831" w:name="_Toc69289509"/>
      <w:bookmarkStart w:id="832" w:name="_Toc69292390"/>
      <w:bookmarkStart w:id="833" w:name="_Toc69297926"/>
      <w:bookmarkStart w:id="834" w:name="_Toc69307418"/>
      <w:bookmarkStart w:id="835" w:name="_Toc83199825"/>
      <w:bookmarkStart w:id="836" w:name="_Toc69215996"/>
      <w:bookmarkStart w:id="837" w:name="_Toc69289510"/>
      <w:bookmarkStart w:id="838" w:name="_Toc69292391"/>
      <w:bookmarkStart w:id="839" w:name="_Toc69297927"/>
      <w:bookmarkStart w:id="840" w:name="_Toc69307419"/>
      <w:bookmarkStart w:id="841" w:name="_Toc83199826"/>
      <w:bookmarkStart w:id="842" w:name="_Toc69215997"/>
      <w:bookmarkStart w:id="843" w:name="_Toc69289511"/>
      <w:bookmarkStart w:id="844" w:name="_Toc69292392"/>
      <w:bookmarkStart w:id="845" w:name="_Toc69297928"/>
      <w:bookmarkStart w:id="846" w:name="_Toc69307420"/>
      <w:bookmarkStart w:id="847" w:name="_Toc83199827"/>
      <w:bookmarkStart w:id="848" w:name="_Toc69215998"/>
      <w:bookmarkStart w:id="849" w:name="_Toc69289512"/>
      <w:bookmarkStart w:id="850" w:name="_Toc69292393"/>
      <w:bookmarkStart w:id="851" w:name="_Toc69297929"/>
      <w:bookmarkStart w:id="852" w:name="_Toc69307421"/>
      <w:bookmarkStart w:id="853" w:name="_Toc83199828"/>
      <w:bookmarkStart w:id="854" w:name="_Ref425734331"/>
      <w:bookmarkStart w:id="855" w:name="_Toc472336968"/>
      <w:bookmarkStart w:id="856" w:name="_Toc13225197"/>
      <w:bookmarkStart w:id="857" w:name="_Toc13225397"/>
      <w:bookmarkStart w:id="858" w:name="_Toc13225599"/>
      <w:bookmarkStart w:id="859" w:name="_Toc13225938"/>
      <w:bookmarkStart w:id="860" w:name="_Toc13228258"/>
      <w:bookmarkStart w:id="861" w:name="_Toc13404784"/>
      <w:bookmarkStart w:id="862" w:name="_Toc137745712"/>
      <w:bookmarkEnd w:id="548"/>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t>Information Security - Confidential Information</w:t>
      </w:r>
      <w:bookmarkEnd w:id="854"/>
      <w:bookmarkEnd w:id="855"/>
      <w:bookmarkEnd w:id="856"/>
      <w:bookmarkEnd w:id="857"/>
      <w:bookmarkEnd w:id="858"/>
      <w:bookmarkEnd w:id="859"/>
      <w:bookmarkEnd w:id="860"/>
      <w:bookmarkEnd w:id="861"/>
      <w:bookmarkEnd w:id="862"/>
    </w:p>
    <w:p w14:paraId="53832DDA" w14:textId="1E41BB68" w:rsidR="005C4760" w:rsidRDefault="005C4760" w:rsidP="009831FA">
      <w:pPr>
        <w:pStyle w:val="DefenceHeading3"/>
      </w:pPr>
      <w:r>
        <w:t>The Tenderer's attention is drawn to the Commonwealth's requirements in respect of</w:t>
      </w:r>
      <w:r w:rsidR="00722274">
        <w:t xml:space="preserve"> </w:t>
      </w:r>
      <w:r>
        <w:t xml:space="preserve">Confidential Information in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w:t>
      </w:r>
    </w:p>
    <w:p w14:paraId="6A82E620" w14:textId="1E16CF99" w:rsidR="005C4760" w:rsidRPr="00CD5BE1" w:rsidRDefault="005C4760" w:rsidP="00B143C2">
      <w:pPr>
        <w:pStyle w:val="DefenceHeading3"/>
      </w:pPr>
      <w:r w:rsidRPr="00CD5BE1">
        <w:t xml:space="preserve">As part of its Tender, the Tenderer is requested to complete and lodge </w:t>
      </w:r>
      <w:r w:rsidR="00B30653">
        <w:fldChar w:fldCharType="begin"/>
      </w:r>
      <w:r w:rsidR="00B30653">
        <w:instrText xml:space="preserve"> REF _Ref45293876 \w \h </w:instrText>
      </w:r>
      <w:r w:rsidR="00B30653">
        <w:fldChar w:fldCharType="separate"/>
      </w:r>
      <w:r w:rsidR="00070E7D">
        <w:t>Tender Schedule H</w:t>
      </w:r>
      <w:r w:rsidR="00B30653">
        <w:fldChar w:fldCharType="end"/>
      </w:r>
      <w:r w:rsidR="00B30653">
        <w:t xml:space="preserve"> - </w:t>
      </w:r>
      <w:r w:rsidR="00B30653" w:rsidRPr="00CC737E">
        <w:fldChar w:fldCharType="begin"/>
      </w:r>
      <w:r w:rsidR="00B30653" w:rsidRPr="00CC737E">
        <w:instrText xml:space="preserve"> REF _Ref45440563 \h </w:instrText>
      </w:r>
      <w:r w:rsidR="00B30653">
        <w:instrText xml:space="preserve"> \* MERGEFORMAT </w:instrText>
      </w:r>
      <w:r w:rsidR="00B30653" w:rsidRPr="00CC737E">
        <w:fldChar w:fldCharType="separate"/>
      </w:r>
      <w:r w:rsidR="00070E7D">
        <w:t>Miscellaneous Matters For Evaluation</w:t>
      </w:r>
      <w:r w:rsidR="00B30653" w:rsidRPr="00CC737E">
        <w:fldChar w:fldCharType="end"/>
      </w:r>
      <w:r w:rsidR="00B30653">
        <w:t xml:space="preserve"> </w:t>
      </w:r>
      <w:r w:rsidR="000F7382">
        <w:rPr>
          <w:szCs w:val="20"/>
        </w:rPr>
        <w:t>and note item 4 of the Tender Form</w:t>
      </w:r>
      <w:r w:rsidRPr="00C35708">
        <w:t xml:space="preserve">. </w:t>
      </w:r>
      <w:r w:rsidR="00EC7DF8">
        <w:t xml:space="preserve"> </w:t>
      </w:r>
      <w:r w:rsidRPr="00C35708">
        <w:t>The Tenderer should</w:t>
      </w:r>
      <w:r w:rsidRPr="00CD5BE1">
        <w:t xml:space="preserve"> also note the evaluation criterion under clause </w:t>
      </w:r>
      <w:r w:rsidR="00695DC0" w:rsidRPr="009D59F6">
        <w:fldChar w:fldCharType="begin"/>
      </w:r>
      <w:r w:rsidR="00695DC0" w:rsidRPr="009D59F6">
        <w:instrText xml:space="preserve"> REF _Ref45099475 \r \h </w:instrText>
      </w:r>
      <w:r w:rsidR="007E5665" w:rsidRPr="00CD5BE1">
        <w:instrText xml:space="preserve"> \* MERGEFORMAT </w:instrText>
      </w:r>
      <w:r w:rsidR="00695DC0" w:rsidRPr="009D59F6">
        <w:fldChar w:fldCharType="separate"/>
      </w:r>
      <w:r w:rsidR="00070E7D">
        <w:t>4(a)(</w:t>
      </w:r>
      <w:proofErr w:type="gramStart"/>
      <w:r w:rsidR="00070E7D">
        <w:t>viii)B</w:t>
      </w:r>
      <w:proofErr w:type="gramEnd"/>
      <w:r w:rsidR="00695DC0" w:rsidRPr="009D59F6">
        <w:fldChar w:fldCharType="end"/>
      </w:r>
      <w:r w:rsidRPr="00CD5BE1">
        <w:t xml:space="preserve">. </w:t>
      </w:r>
    </w:p>
    <w:p w14:paraId="3AC342FA" w14:textId="2690CBBF" w:rsidR="005C4760" w:rsidRDefault="005C4760" w:rsidP="00B143C2">
      <w:pPr>
        <w:pStyle w:val="DefenceHeading3"/>
      </w:pPr>
      <w:r w:rsidRPr="00A0374D">
        <w:t xml:space="preserve">If the Tenderer wishes to lodge its Tender on a Joint Bid Basis, it is requested to provide any </w:t>
      </w:r>
      <w:r w:rsidRPr="00C35708">
        <w:t xml:space="preserve">information in </w:t>
      </w:r>
      <w:r w:rsidR="00B30653">
        <w:fldChar w:fldCharType="begin"/>
      </w:r>
      <w:r w:rsidR="00B30653">
        <w:instrText xml:space="preserve"> REF _Ref45293876 \w \h </w:instrText>
      </w:r>
      <w:r w:rsidR="00B30653">
        <w:fldChar w:fldCharType="separate"/>
      </w:r>
      <w:r w:rsidR="00070E7D">
        <w:t>Tender Schedule H</w:t>
      </w:r>
      <w:r w:rsidR="00B30653">
        <w:fldChar w:fldCharType="end"/>
      </w:r>
      <w:r w:rsidR="00B30653">
        <w:t xml:space="preserve"> - </w:t>
      </w:r>
      <w:r w:rsidR="00B30653" w:rsidRPr="00CC737E">
        <w:fldChar w:fldCharType="begin"/>
      </w:r>
      <w:r w:rsidR="00B30653" w:rsidRPr="00CC737E">
        <w:instrText xml:space="preserve"> REF _Ref45440563 \h </w:instrText>
      </w:r>
      <w:r w:rsidR="00B30653">
        <w:instrText xml:space="preserve"> \* MERGEFORMAT </w:instrText>
      </w:r>
      <w:r w:rsidR="00B30653" w:rsidRPr="00CC737E">
        <w:fldChar w:fldCharType="separate"/>
      </w:r>
      <w:r w:rsidR="00070E7D">
        <w:t>Miscellaneous Matters For Evaluation</w:t>
      </w:r>
      <w:r w:rsidR="00B30653" w:rsidRPr="00CC737E">
        <w:fldChar w:fldCharType="end"/>
      </w:r>
      <w:r w:rsidR="00B30653">
        <w:t xml:space="preserve"> </w:t>
      </w:r>
      <w:r w:rsidRPr="00A0374D">
        <w:t>which it considers relevant to proposed</w:t>
      </w:r>
      <w:r w:rsidRPr="008F0992">
        <w:t xml:space="preserve"> joint bid arrangements (as applicable).</w:t>
      </w:r>
    </w:p>
    <w:p w14:paraId="6FED3321" w14:textId="77777777" w:rsidR="005C4760" w:rsidRDefault="005C4760" w:rsidP="00B143C2">
      <w:pPr>
        <w:pStyle w:val="DefenceHeading1"/>
      </w:pPr>
      <w:bookmarkStart w:id="863" w:name="_Toc448393780"/>
      <w:bookmarkStart w:id="864" w:name="_Toc448394219"/>
      <w:bookmarkStart w:id="865" w:name="_Toc448394623"/>
      <w:bookmarkStart w:id="866" w:name="_Toc448494557"/>
      <w:bookmarkStart w:id="867" w:name="_Toc448499978"/>
      <w:bookmarkStart w:id="868" w:name="_Toc448393788"/>
      <w:bookmarkStart w:id="869" w:name="_Toc448394227"/>
      <w:bookmarkStart w:id="870" w:name="_Toc448394631"/>
      <w:bookmarkStart w:id="871" w:name="_Toc448494565"/>
      <w:bookmarkStart w:id="872" w:name="_Toc448499986"/>
      <w:bookmarkStart w:id="873" w:name="_Toc448393796"/>
      <w:bookmarkStart w:id="874" w:name="_Toc448394235"/>
      <w:bookmarkStart w:id="875" w:name="_Toc448394639"/>
      <w:bookmarkStart w:id="876" w:name="_Toc448494573"/>
      <w:bookmarkStart w:id="877" w:name="_Toc448499994"/>
      <w:bookmarkStart w:id="878" w:name="_Toc448393845"/>
      <w:bookmarkStart w:id="879" w:name="_Toc448394284"/>
      <w:bookmarkStart w:id="880" w:name="_Toc448394688"/>
      <w:bookmarkStart w:id="881" w:name="_Toc448494622"/>
      <w:bookmarkStart w:id="882" w:name="_Toc448500043"/>
      <w:bookmarkStart w:id="883" w:name="_Ref163302097"/>
      <w:bookmarkStart w:id="884" w:name="_Toc472336969"/>
      <w:bookmarkStart w:id="885" w:name="_Toc13225198"/>
      <w:bookmarkStart w:id="886" w:name="_Toc13225398"/>
      <w:bookmarkStart w:id="887" w:name="_Toc13225600"/>
      <w:bookmarkStart w:id="888" w:name="_Toc13225939"/>
      <w:bookmarkStart w:id="889" w:name="_Toc13228259"/>
      <w:bookmarkStart w:id="890" w:name="_Toc13404785"/>
      <w:bookmarkStart w:id="891" w:name="_Toc137745713"/>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t xml:space="preserve">Information Security – SENSITIVE AND </w:t>
      </w:r>
      <w:r w:rsidRPr="006B6EDD">
        <w:t>classified information</w:t>
      </w:r>
      <w:bookmarkEnd w:id="883"/>
      <w:bookmarkEnd w:id="884"/>
      <w:bookmarkEnd w:id="885"/>
      <w:bookmarkEnd w:id="886"/>
      <w:bookmarkEnd w:id="887"/>
      <w:bookmarkEnd w:id="888"/>
      <w:bookmarkEnd w:id="889"/>
      <w:bookmarkEnd w:id="890"/>
      <w:bookmarkEnd w:id="891"/>
    </w:p>
    <w:p w14:paraId="79CF6FAC" w14:textId="4304223E" w:rsidR="005C4760" w:rsidRDefault="00D12B61" w:rsidP="00B143C2">
      <w:pPr>
        <w:pStyle w:val="DefenceHeading3"/>
      </w:pPr>
      <w:r>
        <w:t>C</w:t>
      </w:r>
      <w:r w:rsidR="005C4760">
        <w:t xml:space="preserve">lause </w:t>
      </w:r>
      <w:r w:rsidR="005C4760">
        <w:fldChar w:fldCharType="begin"/>
      </w:r>
      <w:r w:rsidR="005C4760">
        <w:instrText xml:space="preserve"> REF _Ref163302097 \w \h </w:instrText>
      </w:r>
      <w:r w:rsidR="005C4760">
        <w:fldChar w:fldCharType="separate"/>
      </w:r>
      <w:r w:rsidR="00070E7D">
        <w:t>17</w:t>
      </w:r>
      <w:r w:rsidR="005C4760">
        <w:fldChar w:fldCharType="end"/>
      </w:r>
      <w:r w:rsidR="005C4760">
        <w:t xml:space="preserve"> does not apply unless the Tender Particulars state that it applies.</w:t>
      </w:r>
    </w:p>
    <w:p w14:paraId="25FC0EE6" w14:textId="6165B555" w:rsidR="005C4760" w:rsidRPr="00A0374D" w:rsidRDefault="005C4760" w:rsidP="00B143C2">
      <w:pPr>
        <w:pStyle w:val="DefenceHeading3"/>
      </w:pPr>
      <w:r>
        <w:t xml:space="preserve">The Tenderer's attention is drawn to the Commonwealth's requirements in respect of Sensitive and Classified Information in </w:t>
      </w:r>
      <w:r w:rsidRPr="00A0374D">
        <w:t xml:space="preserve">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A0374D">
        <w:t>.  As part of its Tender, the Tenderer is requested to complete and lodge</w:t>
      </w:r>
      <w:r w:rsidR="00B30653">
        <w:t xml:space="preserve"> </w:t>
      </w:r>
      <w:r w:rsidR="00B30653">
        <w:fldChar w:fldCharType="begin"/>
      </w:r>
      <w:r w:rsidR="00B30653">
        <w:instrText xml:space="preserve"> REF _Ref45293876 \w \h </w:instrText>
      </w:r>
      <w:r w:rsidR="00B30653">
        <w:fldChar w:fldCharType="separate"/>
      </w:r>
      <w:r w:rsidR="00070E7D">
        <w:t>Tender Schedule H</w:t>
      </w:r>
      <w:r w:rsidR="00B30653">
        <w:fldChar w:fldCharType="end"/>
      </w:r>
      <w:r w:rsidR="00B30653">
        <w:t xml:space="preserve"> - </w:t>
      </w:r>
      <w:r w:rsidR="00B30653" w:rsidRPr="00CC737E">
        <w:fldChar w:fldCharType="begin"/>
      </w:r>
      <w:r w:rsidR="00B30653" w:rsidRPr="00CC737E">
        <w:instrText xml:space="preserve"> REF _Ref45440563 \h </w:instrText>
      </w:r>
      <w:r w:rsidR="00B30653">
        <w:instrText xml:space="preserve"> \* MERGEFORMAT </w:instrText>
      </w:r>
      <w:r w:rsidR="00B30653" w:rsidRPr="00CC737E">
        <w:fldChar w:fldCharType="separate"/>
      </w:r>
      <w:r w:rsidR="00070E7D">
        <w:t xml:space="preserve">Miscellaneous Matters </w:t>
      </w:r>
      <w:proofErr w:type="gramStart"/>
      <w:r w:rsidR="00070E7D">
        <w:t>For</w:t>
      </w:r>
      <w:proofErr w:type="gramEnd"/>
      <w:r w:rsidR="00070E7D">
        <w:t xml:space="preserve"> Evaluation</w:t>
      </w:r>
      <w:r w:rsidR="00B30653" w:rsidRPr="00CC737E">
        <w:fldChar w:fldCharType="end"/>
      </w:r>
      <w:r w:rsidRPr="00A0374D">
        <w:t>.  The Tenderer should also note the evaluation criterion under clause</w:t>
      </w:r>
      <w:r w:rsidR="007E5665">
        <w:t xml:space="preserve"> </w:t>
      </w:r>
      <w:r w:rsidR="007E5665" w:rsidRPr="00EA0CF0">
        <w:fldChar w:fldCharType="begin"/>
      </w:r>
      <w:r w:rsidR="007E5665" w:rsidRPr="00EA0CF0">
        <w:instrText xml:space="preserve"> REF _Ref45099475 \r \h  \* MERGEFORMAT </w:instrText>
      </w:r>
      <w:r w:rsidR="007E5665" w:rsidRPr="00EA0CF0">
        <w:fldChar w:fldCharType="separate"/>
      </w:r>
      <w:r w:rsidR="00070E7D">
        <w:t>4(a)(</w:t>
      </w:r>
      <w:proofErr w:type="gramStart"/>
      <w:r w:rsidR="00070E7D">
        <w:t>viii)B</w:t>
      </w:r>
      <w:proofErr w:type="gramEnd"/>
      <w:r w:rsidR="007E5665" w:rsidRPr="00EA0CF0">
        <w:fldChar w:fldCharType="end"/>
      </w:r>
      <w:r w:rsidR="006963E2">
        <w:t>.</w:t>
      </w:r>
    </w:p>
    <w:p w14:paraId="51D4594E" w14:textId="2132A1A9" w:rsidR="005C4760" w:rsidRPr="00204669" w:rsidRDefault="005C4760" w:rsidP="00B143C2">
      <w:pPr>
        <w:pStyle w:val="DefenceHeading3"/>
      </w:pPr>
      <w:r w:rsidRPr="00A0374D">
        <w:t xml:space="preserve">If the Tenderer wishes to lodge its Tender on a Joint Bid Basis, it is requested to provide any information in </w:t>
      </w:r>
      <w:r w:rsidR="00B30653">
        <w:fldChar w:fldCharType="begin"/>
      </w:r>
      <w:r w:rsidR="00B30653">
        <w:instrText xml:space="preserve"> REF _Ref45293876 \w \h </w:instrText>
      </w:r>
      <w:r w:rsidR="00B30653">
        <w:fldChar w:fldCharType="separate"/>
      </w:r>
      <w:r w:rsidR="00070E7D">
        <w:t>Tender Schedule H</w:t>
      </w:r>
      <w:r w:rsidR="00B30653">
        <w:fldChar w:fldCharType="end"/>
      </w:r>
      <w:r w:rsidR="00B30653">
        <w:t xml:space="preserve"> - </w:t>
      </w:r>
      <w:r w:rsidR="00B30653" w:rsidRPr="00CC737E">
        <w:fldChar w:fldCharType="begin"/>
      </w:r>
      <w:r w:rsidR="00B30653" w:rsidRPr="00CC737E">
        <w:instrText xml:space="preserve"> REF _Ref45440563 \h </w:instrText>
      </w:r>
      <w:r w:rsidR="00B30653">
        <w:instrText xml:space="preserve"> \* MERGEFORMAT </w:instrText>
      </w:r>
      <w:r w:rsidR="00B30653" w:rsidRPr="00CC737E">
        <w:fldChar w:fldCharType="separate"/>
      </w:r>
      <w:r w:rsidR="00070E7D">
        <w:t>Miscellaneous Matters For Evaluation</w:t>
      </w:r>
      <w:r w:rsidR="00B30653" w:rsidRPr="00CC737E">
        <w:fldChar w:fldCharType="end"/>
      </w:r>
      <w:r w:rsidR="00B30653">
        <w:t xml:space="preserve"> </w:t>
      </w:r>
      <w:r w:rsidRPr="00A0374D">
        <w:t>which it considers relevant to proposed</w:t>
      </w:r>
      <w:r>
        <w:t xml:space="preserve"> joint bid arrangements (as applicable).</w:t>
      </w:r>
    </w:p>
    <w:p w14:paraId="5A72F7AD" w14:textId="77777777" w:rsidR="005C4760" w:rsidRPr="006B6EDD" w:rsidRDefault="005C4760" w:rsidP="00B143C2">
      <w:pPr>
        <w:pStyle w:val="DefenceHeading1"/>
      </w:pPr>
      <w:bookmarkStart w:id="892" w:name="_Toc448393847"/>
      <w:bookmarkStart w:id="893" w:name="_Toc448394286"/>
      <w:bookmarkStart w:id="894" w:name="_Toc448394690"/>
      <w:bookmarkStart w:id="895" w:name="_Toc448494624"/>
      <w:bookmarkStart w:id="896" w:name="_Toc448500045"/>
      <w:bookmarkStart w:id="897" w:name="_Toc448393855"/>
      <w:bookmarkStart w:id="898" w:name="_Toc448394294"/>
      <w:bookmarkStart w:id="899" w:name="_Toc448394698"/>
      <w:bookmarkStart w:id="900" w:name="_Toc448494632"/>
      <w:bookmarkStart w:id="901" w:name="_Toc448500053"/>
      <w:bookmarkStart w:id="902" w:name="_Toc448393878"/>
      <w:bookmarkStart w:id="903" w:name="_Toc448394317"/>
      <w:bookmarkStart w:id="904" w:name="_Toc448394721"/>
      <w:bookmarkStart w:id="905" w:name="_Toc448494655"/>
      <w:bookmarkStart w:id="906" w:name="_Toc448500076"/>
      <w:bookmarkStart w:id="907" w:name="_Toc448393884"/>
      <w:bookmarkStart w:id="908" w:name="_Toc448394323"/>
      <w:bookmarkStart w:id="909" w:name="_Toc448394727"/>
      <w:bookmarkStart w:id="910" w:name="_Toc448494661"/>
      <w:bookmarkStart w:id="911" w:name="_Toc448500082"/>
      <w:bookmarkStart w:id="912" w:name="_Toc448393887"/>
      <w:bookmarkStart w:id="913" w:name="_Toc448394326"/>
      <w:bookmarkStart w:id="914" w:name="_Toc448394730"/>
      <w:bookmarkStart w:id="915" w:name="_Toc448494664"/>
      <w:bookmarkStart w:id="916" w:name="_Toc448500085"/>
      <w:bookmarkStart w:id="917" w:name="_Toc448393912"/>
      <w:bookmarkStart w:id="918" w:name="_Toc448394351"/>
      <w:bookmarkStart w:id="919" w:name="_Toc448394755"/>
      <w:bookmarkStart w:id="920" w:name="_Toc448494689"/>
      <w:bookmarkStart w:id="921" w:name="_Toc448500110"/>
      <w:bookmarkStart w:id="922" w:name="_Toc448393913"/>
      <w:bookmarkStart w:id="923" w:name="_Toc448394352"/>
      <w:bookmarkStart w:id="924" w:name="_Toc448394756"/>
      <w:bookmarkStart w:id="925" w:name="_Toc448494690"/>
      <w:bookmarkStart w:id="926" w:name="_Toc448500111"/>
      <w:bookmarkStart w:id="927" w:name="_Toc448393919"/>
      <w:bookmarkStart w:id="928" w:name="_Toc448394358"/>
      <w:bookmarkStart w:id="929" w:name="_Toc448394762"/>
      <w:bookmarkStart w:id="930" w:name="_Toc448494696"/>
      <w:bookmarkStart w:id="931" w:name="_Toc448500117"/>
      <w:bookmarkStart w:id="932" w:name="_Toc448393933"/>
      <w:bookmarkStart w:id="933" w:name="_Toc448394372"/>
      <w:bookmarkStart w:id="934" w:name="_Toc448394776"/>
      <w:bookmarkStart w:id="935" w:name="_Toc448494710"/>
      <w:bookmarkStart w:id="936" w:name="_Toc448500131"/>
      <w:bookmarkStart w:id="937" w:name="_Toc448393934"/>
      <w:bookmarkStart w:id="938" w:name="_Toc448394373"/>
      <w:bookmarkStart w:id="939" w:name="_Toc448394777"/>
      <w:bookmarkStart w:id="940" w:name="_Toc448494711"/>
      <w:bookmarkStart w:id="941" w:name="_Toc448500132"/>
      <w:bookmarkStart w:id="942" w:name="_Toc448393935"/>
      <w:bookmarkStart w:id="943" w:name="_Toc448394374"/>
      <w:bookmarkStart w:id="944" w:name="_Toc448394778"/>
      <w:bookmarkStart w:id="945" w:name="_Toc448494712"/>
      <w:bookmarkStart w:id="946" w:name="_Toc448500133"/>
      <w:bookmarkStart w:id="947" w:name="_Toc211082649"/>
      <w:bookmarkStart w:id="948" w:name="_Toc211655736"/>
      <w:bookmarkStart w:id="949" w:name="_Toc211745281"/>
      <w:bookmarkStart w:id="950" w:name="_Toc211937525"/>
      <w:bookmarkStart w:id="951" w:name="_Toc472336970"/>
      <w:bookmarkStart w:id="952" w:name="_Toc13225199"/>
      <w:bookmarkStart w:id="953" w:name="_Toc13225399"/>
      <w:bookmarkStart w:id="954" w:name="_Toc13225601"/>
      <w:bookmarkStart w:id="955" w:name="_Toc13225940"/>
      <w:bookmarkStart w:id="956" w:name="_Toc13228260"/>
      <w:bookmarkStart w:id="957" w:name="_Toc13404786"/>
      <w:bookmarkStart w:id="958" w:name="_Toc137745714"/>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rsidRPr="006B6EDD">
        <w:t>commonwealth policies</w:t>
      </w:r>
      <w:bookmarkEnd w:id="951"/>
      <w:bookmarkEnd w:id="952"/>
      <w:bookmarkEnd w:id="953"/>
      <w:bookmarkEnd w:id="954"/>
      <w:bookmarkEnd w:id="955"/>
      <w:bookmarkEnd w:id="956"/>
      <w:bookmarkEnd w:id="957"/>
      <w:bookmarkEnd w:id="958"/>
    </w:p>
    <w:p w14:paraId="079488BC" w14:textId="77777777" w:rsidR="005C4760" w:rsidRPr="006B6EDD" w:rsidRDefault="005C4760" w:rsidP="009845E2">
      <w:pPr>
        <w:pStyle w:val="DefenceNormal"/>
        <w:rPr>
          <w:lang w:eastAsia="en-AU"/>
        </w:rPr>
      </w:pPr>
      <w:r w:rsidRPr="006B6EDD">
        <w:rPr>
          <w:lang w:eastAsia="en-AU"/>
        </w:rPr>
        <w:t xml:space="preserve">The Commonwealth is and will be subject to </w:t>
      </w:r>
      <w:proofErr w:type="gramStart"/>
      <w:r w:rsidRPr="006B6EDD">
        <w:rPr>
          <w:lang w:eastAsia="en-AU"/>
        </w:rPr>
        <w:t>a number of</w:t>
      </w:r>
      <w:proofErr w:type="gramEnd"/>
      <w:r w:rsidRPr="006B6EDD">
        <w:rPr>
          <w:lang w:eastAsia="en-AU"/>
        </w:rPr>
        <w:t xml:space="preserve"> Commonwealth requirements and policies, which support internal and external scrutiny of its tendering and contracting processes and the objectives of transparency, accountability and value</w:t>
      </w:r>
      <w:r>
        <w:rPr>
          <w:lang w:eastAsia="en-AU"/>
        </w:rPr>
        <w:t>-</w:t>
      </w:r>
      <w:r w:rsidRPr="006B6EDD">
        <w:rPr>
          <w:lang w:eastAsia="en-AU"/>
        </w:rPr>
        <w:t>for</w:t>
      </w:r>
      <w:r>
        <w:rPr>
          <w:lang w:eastAsia="en-AU"/>
        </w:rPr>
        <w:t>-mon</w:t>
      </w:r>
      <w:r w:rsidRPr="006B6EDD">
        <w:rPr>
          <w:lang w:eastAsia="en-AU"/>
        </w:rPr>
        <w:t>ey, including requirements to:</w:t>
      </w:r>
    </w:p>
    <w:p w14:paraId="684E4273" w14:textId="77777777" w:rsidR="005C4760" w:rsidRPr="006B6EDD" w:rsidRDefault="005C4760" w:rsidP="00B143C2">
      <w:pPr>
        <w:pStyle w:val="DefenceHeading3"/>
        <w:rPr>
          <w:lang w:val="x-none" w:eastAsia="en-AU"/>
        </w:rPr>
      </w:pPr>
      <w:r w:rsidRPr="006B6EDD">
        <w:rPr>
          <w:lang w:val="x-none" w:eastAsia="en-AU"/>
        </w:rPr>
        <w:t xml:space="preserve">publish details of agency agreements, Commonwealth contracts, amendments and variations to any agreement or contract and standing offers with an estimated value of $10,000 or more on </w:t>
      </w:r>
      <w:proofErr w:type="spellStart"/>
      <w:r w:rsidRPr="006B6EDD">
        <w:rPr>
          <w:lang w:val="x-none" w:eastAsia="en-AU"/>
        </w:rPr>
        <w:t>AusTender</w:t>
      </w:r>
      <w:proofErr w:type="spellEnd"/>
      <w:r w:rsidRPr="006B6EDD">
        <w:rPr>
          <w:lang w:val="x-none" w:eastAsia="en-AU"/>
        </w:rPr>
        <w:t xml:space="preserve"> (the Commonwealth's business opportunity website located at </w:t>
      </w:r>
      <w:r w:rsidRPr="00977144">
        <w:rPr>
          <w:lang w:val="x-none" w:eastAsia="en-AU"/>
        </w:rPr>
        <w:t>www.tenders.gov.au</w:t>
      </w:r>
      <w:r w:rsidRPr="006B6EDD">
        <w:rPr>
          <w:lang w:val="x-none" w:eastAsia="en-AU"/>
        </w:rPr>
        <w:t>);</w:t>
      </w:r>
    </w:p>
    <w:p w14:paraId="1D5831C9" w14:textId="77777777" w:rsidR="005C4760" w:rsidRPr="006B6EDD" w:rsidRDefault="005C4760" w:rsidP="00B143C2">
      <w:pPr>
        <w:pStyle w:val="DefenceHeading3"/>
        <w:rPr>
          <w:lang w:val="x-none" w:eastAsia="en-AU"/>
        </w:rPr>
      </w:pPr>
      <w:r w:rsidRPr="006B6EDD">
        <w:rPr>
          <w:lang w:val="x-none" w:eastAsia="en-AU"/>
        </w:rPr>
        <w:t>report and post on the internet a list of contracts valued at $100,000 or more and identify confidentiality requirements in accordance with the Senate Order on Department and Agency Contracts; and</w:t>
      </w:r>
    </w:p>
    <w:p w14:paraId="5B7AB719" w14:textId="77777777" w:rsidR="005C4760" w:rsidRDefault="005C4760" w:rsidP="00B143C2">
      <w:pPr>
        <w:pStyle w:val="DefenceHeading3"/>
        <w:rPr>
          <w:lang w:val="x-none" w:eastAsia="en-AU"/>
        </w:rPr>
      </w:pPr>
      <w:r w:rsidRPr="006B6EDD">
        <w:rPr>
          <w:lang w:val="x-none"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0DCF1413" w14:textId="77777777" w:rsidR="005C4760" w:rsidRPr="00F555D2" w:rsidRDefault="005C4760" w:rsidP="00B143C2">
      <w:pPr>
        <w:pStyle w:val="DefenceHeading1"/>
      </w:pPr>
      <w:bookmarkStart w:id="959" w:name="_Toc225848743"/>
      <w:bookmarkStart w:id="960" w:name="_Toc472336971"/>
      <w:bookmarkStart w:id="961" w:name="_Toc13225200"/>
      <w:bookmarkStart w:id="962" w:name="_Toc13225400"/>
      <w:bookmarkStart w:id="963" w:name="_Toc13225602"/>
      <w:bookmarkStart w:id="964" w:name="_Toc13225941"/>
      <w:bookmarkStart w:id="965" w:name="_Toc13228261"/>
      <w:bookmarkStart w:id="966" w:name="_Toc13404787"/>
      <w:bookmarkStart w:id="967" w:name="_Toc137745715"/>
      <w:r w:rsidRPr="00F555D2">
        <w:t>Australian National Audit Office</w:t>
      </w:r>
      <w:bookmarkEnd w:id="959"/>
      <w:bookmarkEnd w:id="960"/>
      <w:bookmarkEnd w:id="961"/>
      <w:bookmarkEnd w:id="962"/>
      <w:bookmarkEnd w:id="963"/>
      <w:bookmarkEnd w:id="964"/>
      <w:bookmarkEnd w:id="965"/>
      <w:bookmarkEnd w:id="966"/>
      <w:bookmarkEnd w:id="967"/>
    </w:p>
    <w:p w14:paraId="5C41D625" w14:textId="77777777" w:rsidR="005C4760" w:rsidRPr="00F555D2" w:rsidRDefault="005C4760" w:rsidP="00B143C2">
      <w:pPr>
        <w:pStyle w:val="DefenceHeading3"/>
      </w:pPr>
      <w:r w:rsidRPr="00F555D2">
        <w:t xml:space="preserve">The Tenderer's attention is drawn to the </w:t>
      </w:r>
      <w:r w:rsidRPr="00F555D2">
        <w:rPr>
          <w:i/>
          <w:iCs/>
        </w:rPr>
        <w:t xml:space="preserve">Auditor-General Act </w:t>
      </w:r>
      <w:r w:rsidRPr="009D59F6">
        <w:rPr>
          <w:i/>
          <w:iCs/>
        </w:rPr>
        <w:t>1997</w:t>
      </w:r>
      <w:r w:rsidRPr="00F555D2">
        <w:t xml:space="preserve"> (</w:t>
      </w:r>
      <w:proofErr w:type="spellStart"/>
      <w:r w:rsidRPr="00F555D2">
        <w:t>Cth</w:t>
      </w:r>
      <w:proofErr w:type="spellEnd"/>
      <w:r w:rsidRPr="00F555D2">
        <w:t xml:space="preserve">), which provides the Auditor-General or an authorised person with certain rights to have access to information, </w:t>
      </w:r>
      <w:proofErr w:type="gramStart"/>
      <w:r w:rsidRPr="00F555D2">
        <w:t>documents</w:t>
      </w:r>
      <w:proofErr w:type="gramEnd"/>
      <w:r w:rsidRPr="00F555D2">
        <w:t xml:space="preserve"> and records.</w:t>
      </w:r>
    </w:p>
    <w:p w14:paraId="64C140F3" w14:textId="16833ADE" w:rsidR="005C4760" w:rsidRDefault="005C4760" w:rsidP="00B143C2">
      <w:pPr>
        <w:pStyle w:val="DefenceHeading3"/>
      </w:pPr>
      <w:r w:rsidRPr="00201822">
        <w:t xml:space="preserve">Without limiting the Contract Administrator's rights, or the Consultant's obligations or liabilities under clause 6.12 of the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201822">
        <w:t>, the Auditor-General or other authorised persons may be nominated by the Contract Administrator under clause 6.12 of the</w:t>
      </w:r>
      <w:r w:rsidRPr="00A869AE">
        <w:t xml:space="preserv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A869AE">
        <w:t xml:space="preserve"> for the purpose of exercising their rights under the </w:t>
      </w:r>
      <w:r w:rsidRPr="00A869AE">
        <w:rPr>
          <w:i/>
          <w:iCs/>
        </w:rPr>
        <w:t xml:space="preserve">Auditor-General Act </w:t>
      </w:r>
      <w:r w:rsidRPr="009D59F6">
        <w:rPr>
          <w:i/>
          <w:iCs/>
        </w:rPr>
        <w:t>1997</w:t>
      </w:r>
      <w:r w:rsidRPr="00A869AE">
        <w:rPr>
          <w:iCs/>
        </w:rPr>
        <w:t xml:space="preserve"> (</w:t>
      </w:r>
      <w:proofErr w:type="spellStart"/>
      <w:r w:rsidRPr="00A869AE">
        <w:rPr>
          <w:iCs/>
        </w:rPr>
        <w:t>Cth</w:t>
      </w:r>
      <w:proofErr w:type="spellEnd"/>
      <w:r w:rsidRPr="00A869AE">
        <w:rPr>
          <w:iCs/>
        </w:rPr>
        <w:t>)</w:t>
      </w:r>
      <w:r w:rsidRPr="00A869AE">
        <w:t>.</w:t>
      </w:r>
    </w:p>
    <w:p w14:paraId="64E59F9D" w14:textId="4BC2CD40" w:rsidR="0088485F" w:rsidRDefault="00771ACD" w:rsidP="00B143C2">
      <w:pPr>
        <w:pStyle w:val="DefenceHeading1"/>
      </w:pPr>
      <w:bookmarkStart w:id="968" w:name="_Toc137745716"/>
      <w:r>
        <w:t>COMPLAINTS</w:t>
      </w:r>
      <w:bookmarkEnd w:id="968"/>
    </w:p>
    <w:p w14:paraId="5829351B" w14:textId="026A6CA7" w:rsidR="00771ACD" w:rsidRDefault="00771ACD" w:rsidP="00B143C2">
      <w:pPr>
        <w:pStyle w:val="DefenceHeading2"/>
      </w:pPr>
      <w:bookmarkStart w:id="969" w:name="_Ref22887429"/>
      <w:r>
        <w:t>General Complaints</w:t>
      </w:r>
      <w:bookmarkEnd w:id="969"/>
    </w:p>
    <w:p w14:paraId="3FE73C4D" w14:textId="1507EE3D" w:rsidR="00771ACD" w:rsidRDefault="00771ACD" w:rsidP="009D59F6">
      <w:pPr>
        <w:pStyle w:val="DefenceHeading3"/>
        <w:numPr>
          <w:ilvl w:val="0"/>
          <w:numId w:val="0"/>
        </w:numPr>
        <w:rPr>
          <w:lang w:eastAsia="en-AU"/>
        </w:rPr>
      </w:pPr>
      <w:r>
        <w:rPr>
          <w:lang w:eastAsia="en-AU"/>
        </w:rPr>
        <w:t>If the Tenderer wishes to make a complaint in relation to this tender process:</w:t>
      </w:r>
    </w:p>
    <w:p w14:paraId="25013A9A" w14:textId="2332B681" w:rsidR="00771ACD" w:rsidRDefault="00771ACD" w:rsidP="00B143C2">
      <w:pPr>
        <w:pStyle w:val="DefenceHeading3"/>
        <w:rPr>
          <w:lang w:eastAsia="en-AU"/>
        </w:rPr>
      </w:pPr>
      <w:r>
        <w:rPr>
          <w:lang w:eastAsia="en-AU"/>
        </w:rPr>
        <w:lastRenderedPageBreak/>
        <w:t xml:space="preserve">subject to paragraph </w:t>
      </w:r>
      <w:r>
        <w:rPr>
          <w:lang w:eastAsia="en-AU"/>
        </w:rPr>
        <w:fldChar w:fldCharType="begin"/>
      </w:r>
      <w:r>
        <w:rPr>
          <w:lang w:eastAsia="en-AU"/>
        </w:rPr>
        <w:instrText xml:space="preserve"> REF _Ref22199470 \r \h </w:instrText>
      </w:r>
      <w:r>
        <w:rPr>
          <w:lang w:eastAsia="en-AU"/>
        </w:rPr>
      </w:r>
      <w:r>
        <w:rPr>
          <w:lang w:eastAsia="en-AU"/>
        </w:rPr>
        <w:fldChar w:fldCharType="separate"/>
      </w:r>
      <w:r w:rsidR="00070E7D">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3B31FD9D" w14:textId="1809BC04" w:rsidR="00771ACD" w:rsidRDefault="00771ACD" w:rsidP="00B143C2">
      <w:pPr>
        <w:pStyle w:val="DefenceHeading3"/>
        <w:rPr>
          <w:lang w:eastAsia="en-AU"/>
        </w:rPr>
      </w:pPr>
      <w:bookmarkStart w:id="970" w:name="_Ref22199470"/>
      <w:r>
        <w:t>if the Tenderer has reason to believe</w:t>
      </w:r>
      <w:r w:rsidRPr="00DC1425">
        <w:t xml:space="preserve"> </w:t>
      </w:r>
      <w:r>
        <w:t xml:space="preserve">that the complaint satisfies the requirements of the Judicial Review Act, the Tenderer may submit the complaint under the process set out in clause </w:t>
      </w:r>
      <w:r>
        <w:fldChar w:fldCharType="begin"/>
      </w:r>
      <w:r>
        <w:instrText xml:space="preserve"> REF _Ref22886250 \r \h </w:instrText>
      </w:r>
      <w:r>
        <w:fldChar w:fldCharType="separate"/>
      </w:r>
      <w:r w:rsidR="00070E7D">
        <w:t>20.2</w:t>
      </w:r>
      <w:r>
        <w:fldChar w:fldCharType="end"/>
      </w:r>
      <w:r>
        <w:t>.</w:t>
      </w:r>
      <w:bookmarkEnd w:id="970"/>
    </w:p>
    <w:p w14:paraId="07DB3772" w14:textId="4919D77C" w:rsidR="00771ACD" w:rsidRPr="00771ACD" w:rsidRDefault="00771ACD" w:rsidP="00B143C2">
      <w:pPr>
        <w:pStyle w:val="DefenceHeading2"/>
      </w:pPr>
      <w:bookmarkStart w:id="971" w:name="_Ref22886250"/>
      <w:r>
        <w:t xml:space="preserve">Complaints under the </w:t>
      </w:r>
      <w:r w:rsidRPr="00725024">
        <w:rPr>
          <w:i/>
        </w:rPr>
        <w:t>Government Procurement (Judicial Review) Act</w:t>
      </w:r>
      <w:r>
        <w:t xml:space="preserve"> </w:t>
      </w:r>
      <w:r w:rsidRPr="009D59F6">
        <w:rPr>
          <w:i/>
        </w:rPr>
        <w:t>2018</w:t>
      </w:r>
      <w:bookmarkEnd w:id="971"/>
    </w:p>
    <w:p w14:paraId="7FEAC7DC" w14:textId="3DFC9A45" w:rsidR="0088485F" w:rsidRDefault="00D12B61" w:rsidP="00B143C2">
      <w:pPr>
        <w:pStyle w:val="DefenceHeading3"/>
      </w:pPr>
      <w:r>
        <w:t>C</w:t>
      </w:r>
      <w:r w:rsidR="0088485F">
        <w:t xml:space="preserve">lause </w:t>
      </w:r>
      <w:r w:rsidR="00771ACD">
        <w:fldChar w:fldCharType="begin"/>
      </w:r>
      <w:r w:rsidR="00771ACD">
        <w:instrText xml:space="preserve"> REF _Ref22886250 \r \h </w:instrText>
      </w:r>
      <w:r w:rsidR="00771ACD">
        <w:fldChar w:fldCharType="separate"/>
      </w:r>
      <w:r w:rsidR="00070E7D">
        <w:t>20.2</w:t>
      </w:r>
      <w:r w:rsidR="00771ACD">
        <w:fldChar w:fldCharType="end"/>
      </w:r>
      <w:r w:rsidR="0088485F">
        <w:t xml:space="preserve"> only applies if this tender pr</w:t>
      </w:r>
      <w:r w:rsidR="00777F9A">
        <w:t>ocess is a Covered P</w:t>
      </w:r>
      <w:r w:rsidR="0088485F">
        <w:t xml:space="preserve">rocurement for the purposes of the </w:t>
      </w:r>
      <w:r w:rsidR="00771ACD">
        <w:t>Judicial Review</w:t>
      </w:r>
      <w:r w:rsidR="0088485F">
        <w:t xml:space="preserve"> Act. </w:t>
      </w:r>
    </w:p>
    <w:p w14:paraId="6D022CA5" w14:textId="1064DA3B" w:rsidR="00771ACD" w:rsidRDefault="00771ACD" w:rsidP="00B143C2">
      <w:pPr>
        <w:pStyle w:val="DefenceHeading3"/>
        <w:rPr>
          <w:lang w:eastAsia="en-AU"/>
        </w:rPr>
      </w:pPr>
      <w:r>
        <w:rPr>
          <w:lang w:eastAsia="en-AU"/>
        </w:rPr>
        <w:t>The Judicial Review Act establishes a statutory framework for suppliers to make complaints about non-compliance with specific provisions of the Commonwealth Procurement Rules in respect of Covered Procurements.</w:t>
      </w:r>
    </w:p>
    <w:p w14:paraId="07779B2C" w14:textId="6FE8D0CD" w:rsidR="0088485F" w:rsidRDefault="0088485F" w:rsidP="00B143C2">
      <w:pPr>
        <w:pStyle w:val="DefenceHeading3"/>
      </w:pPr>
      <w:bookmarkStart w:id="972" w:name="_Ref7166211"/>
      <w:r>
        <w:t xml:space="preserve">If this clause </w:t>
      </w:r>
      <w:r w:rsidR="00771ACD">
        <w:fldChar w:fldCharType="begin"/>
      </w:r>
      <w:r w:rsidR="00771ACD">
        <w:instrText xml:space="preserve"> REF _Ref22886250 \r \h </w:instrText>
      </w:r>
      <w:r w:rsidR="00771ACD">
        <w:fldChar w:fldCharType="separate"/>
      </w:r>
      <w:r w:rsidR="00070E7D">
        <w:t>20.2</w:t>
      </w:r>
      <w:r w:rsidR="00771ACD">
        <w:fldChar w:fldCharType="end"/>
      </w:r>
      <w:r>
        <w:t xml:space="preserve"> applies and the Tenderer </w:t>
      </w:r>
      <w:r w:rsidR="001604EF">
        <w:t>has reason to believe</w:t>
      </w:r>
      <w:r>
        <w:t xml:space="preserve"> that:</w:t>
      </w:r>
      <w:bookmarkEnd w:id="972"/>
    </w:p>
    <w:p w14:paraId="1288A9C0" w14:textId="528362A4" w:rsidR="0088485F" w:rsidRDefault="0088485F" w:rsidP="009D59F6">
      <w:pPr>
        <w:pStyle w:val="DefenceHeading4"/>
      </w:pPr>
      <w:r>
        <w:t xml:space="preserve">the Commonwealth or an official of the Commonwealth has engaged, is </w:t>
      </w:r>
      <w:proofErr w:type="gramStart"/>
      <w:r>
        <w:t>engaging</w:t>
      </w:r>
      <w:proofErr w:type="gramEnd"/>
      <w:r>
        <w:t xml:space="preserve"> or is proposing to engage in any c</w:t>
      </w:r>
      <w:r w:rsidR="00777F9A">
        <w:t>onduct in contravention of the R</w:t>
      </w:r>
      <w:r>
        <w:t>elevant Commonwealth Procurement Rules in relation to this tender process; and</w:t>
      </w:r>
    </w:p>
    <w:p w14:paraId="1FE4D829" w14:textId="156C08B2" w:rsidR="0088485F" w:rsidRDefault="0088485F" w:rsidP="009D59F6">
      <w:pPr>
        <w:pStyle w:val="DefenceHeading4"/>
      </w:pPr>
      <w:r>
        <w:t xml:space="preserve">the interests of the Tenderer are affected by the conduct, </w:t>
      </w:r>
    </w:p>
    <w:p w14:paraId="29455338" w14:textId="00574C4B" w:rsidR="0088485F" w:rsidRDefault="0088485F" w:rsidP="009D59F6">
      <w:pPr>
        <w:pStyle w:val="DefenceHeading3"/>
        <w:numPr>
          <w:ilvl w:val="0"/>
          <w:numId w:val="0"/>
        </w:numPr>
        <w:ind w:left="964"/>
      </w:pPr>
      <w:r>
        <w:t>the Tenderer may submit a complaint</w:t>
      </w:r>
      <w:r w:rsidR="0091512D">
        <w:t xml:space="preserve"> about the conduct</w:t>
      </w:r>
      <w:r>
        <w:t xml:space="preserve"> in writing to the email address set out in the Tender Particulars. </w:t>
      </w:r>
    </w:p>
    <w:p w14:paraId="63965944" w14:textId="628696B4" w:rsidR="0088485F" w:rsidRDefault="0088485F" w:rsidP="00B143C2">
      <w:pPr>
        <w:pStyle w:val="DefenceHeading3"/>
      </w:pPr>
      <w:r>
        <w:t>Where requested by the Commonwealth, the Tenderer must do all things reasonably necessary to cooperate with the Commonwealth (including providing information or answering questions) in the investigation and attempted resolution of any complaint in respect of this tender process</w:t>
      </w:r>
      <w:r w:rsidR="00771ACD">
        <w:t xml:space="preserve"> under this clause </w:t>
      </w:r>
      <w:r w:rsidR="00771ACD">
        <w:fldChar w:fldCharType="begin"/>
      </w:r>
      <w:r w:rsidR="00771ACD">
        <w:instrText xml:space="preserve"> REF _Ref22886250 \r \h </w:instrText>
      </w:r>
      <w:r w:rsidR="00771ACD">
        <w:fldChar w:fldCharType="separate"/>
      </w:r>
      <w:r w:rsidR="00070E7D">
        <w:t>20.2</w:t>
      </w:r>
      <w:r w:rsidR="00771ACD">
        <w:fldChar w:fldCharType="end"/>
      </w:r>
      <w:r>
        <w:t>.</w:t>
      </w:r>
    </w:p>
    <w:p w14:paraId="19EB8250" w14:textId="65064F59" w:rsidR="0088485F" w:rsidRDefault="0088485F" w:rsidP="00B143C2">
      <w:pPr>
        <w:pStyle w:val="DefenceHeading3"/>
      </w:pPr>
      <w:bookmarkStart w:id="973" w:name="_Ref7166221"/>
      <w:r>
        <w:t xml:space="preserve">A public interest certificate under the </w:t>
      </w:r>
      <w:r w:rsidR="00771ACD">
        <w:t>Judicial Review</w:t>
      </w:r>
      <w:r>
        <w:t xml:space="preserve"> Act in relation to the tender process:</w:t>
      </w:r>
      <w:bookmarkEnd w:id="973"/>
    </w:p>
    <w:p w14:paraId="7AF2ED28" w14:textId="398F0436" w:rsidR="0088485F" w:rsidRDefault="0088485F" w:rsidP="009D59F6">
      <w:pPr>
        <w:pStyle w:val="DefenceHeading4"/>
      </w:pPr>
      <w:bookmarkStart w:id="974" w:name="_Ref8123156"/>
      <w:r>
        <w:t>is in force if stated in the Tender Particulars as being in force; or</w:t>
      </w:r>
      <w:bookmarkEnd w:id="974"/>
    </w:p>
    <w:p w14:paraId="54811D47" w14:textId="0509AD72" w:rsidR="0091512D" w:rsidRPr="005D7B70" w:rsidRDefault="0088485F" w:rsidP="009D59F6">
      <w:pPr>
        <w:pStyle w:val="DefenceHeading4"/>
      </w:pPr>
      <w:r>
        <w:t xml:space="preserve">may otherwise be issued by the Commonwealth at any time during the tender process (including after any complaint has been made by a Tenderer under this clause </w:t>
      </w:r>
      <w:r w:rsidR="00771ACD">
        <w:fldChar w:fldCharType="begin"/>
      </w:r>
      <w:r w:rsidR="00771ACD">
        <w:instrText xml:space="preserve"> REF _Ref22886250 \r \h </w:instrText>
      </w:r>
      <w:r w:rsidR="00F51D2F">
        <w:instrText xml:space="preserve"> \* MERGEFORMAT </w:instrText>
      </w:r>
      <w:r w:rsidR="00771ACD">
        <w:fldChar w:fldCharType="separate"/>
      </w:r>
      <w:r w:rsidR="00070E7D">
        <w:t>20.2</w:t>
      </w:r>
      <w:r w:rsidR="00771ACD">
        <w:fldChar w:fldCharType="end"/>
      </w:r>
      <w:r>
        <w:t xml:space="preserve">), in which case the </w:t>
      </w:r>
      <w:r w:rsidR="000C64BE">
        <w:t>Tender Administrator</w:t>
      </w:r>
      <w:r>
        <w:t xml:space="preserve"> will notify all Tenderers of the issue of the public interest certificate</w:t>
      </w:r>
      <w:r w:rsidR="004622B1">
        <w:t xml:space="preserve"> by notice</w:t>
      </w:r>
      <w:r w:rsidR="008E122C">
        <w:t xml:space="preserve"> </w:t>
      </w:r>
      <w:r w:rsidR="0091512D">
        <w:t xml:space="preserve">published on </w:t>
      </w:r>
      <w:proofErr w:type="spellStart"/>
      <w:r w:rsidR="0091512D">
        <w:t>AusTender</w:t>
      </w:r>
      <w:proofErr w:type="spellEnd"/>
      <w:r w:rsidR="00302951">
        <w:t xml:space="preserve"> or issued by the Tender Administrator by email or post (as applicable)</w:t>
      </w:r>
      <w:r w:rsidR="0091512D">
        <w:t>.</w:t>
      </w:r>
    </w:p>
    <w:p w14:paraId="784D0F78" w14:textId="0BCEE757" w:rsidR="0091512D" w:rsidRPr="005D7B70" w:rsidRDefault="0088485F" w:rsidP="009D59F6">
      <w:pPr>
        <w:pStyle w:val="DefenceHeading3"/>
        <w:rPr>
          <w:lang w:eastAsia="en-AU"/>
        </w:rPr>
      </w:pPr>
      <w:r>
        <w:t xml:space="preserve">Without limiting the operation of the </w:t>
      </w:r>
      <w:r w:rsidR="001D7589">
        <w:t>Judicial Review</w:t>
      </w:r>
      <w:r>
        <w:t xml:space="preserve"> Act, if a Tenderer makes a complaint under this clause </w:t>
      </w:r>
      <w:r w:rsidR="00771ACD">
        <w:fldChar w:fldCharType="begin"/>
      </w:r>
      <w:r w:rsidR="00771ACD">
        <w:instrText xml:space="preserve"> REF _Ref22886250 \r \h </w:instrText>
      </w:r>
      <w:r w:rsidR="00771ACD">
        <w:fldChar w:fldCharType="separate"/>
      </w:r>
      <w:r w:rsidR="00070E7D">
        <w:t>20.2</w:t>
      </w:r>
      <w:r w:rsidR="00771ACD">
        <w:fldChar w:fldCharType="end"/>
      </w:r>
      <w:r w:rsidR="0091512D">
        <w:t xml:space="preserve"> and at the time of the complaint no public interest certificate is in force in relation to this tender process</w:t>
      </w:r>
      <w:r>
        <w:t xml:space="preserve">, the Commonwealth may suspend this tender process in accordance with section 20 of the </w:t>
      </w:r>
      <w:r w:rsidR="004622B1">
        <w:t>Judic</w:t>
      </w:r>
      <w:r w:rsidR="00331BD0">
        <w:t>i</w:t>
      </w:r>
      <w:r w:rsidR="004622B1">
        <w:t xml:space="preserve">al Review </w:t>
      </w:r>
      <w:r>
        <w:t>Act by notice</w:t>
      </w:r>
      <w:r w:rsidR="004622B1">
        <w:t xml:space="preserve"> to all Tenderers</w:t>
      </w:r>
      <w:r w:rsidR="0091512D">
        <w:rPr>
          <w:lang w:eastAsia="en-AU"/>
        </w:rPr>
        <w:t xml:space="preserve"> published on </w:t>
      </w:r>
      <w:proofErr w:type="spellStart"/>
      <w:r w:rsidR="0091512D">
        <w:rPr>
          <w:lang w:eastAsia="en-AU"/>
        </w:rPr>
        <w:t>AusTender</w:t>
      </w:r>
      <w:proofErr w:type="spellEnd"/>
      <w:r w:rsidR="00302951">
        <w:rPr>
          <w:lang w:eastAsia="en-AU"/>
        </w:rPr>
        <w:t xml:space="preserve"> or issued by the Tender Administrator by email or post </w:t>
      </w:r>
      <w:r w:rsidR="00302951">
        <w:t>(as applicable)</w:t>
      </w:r>
      <w:r w:rsidR="004622B1">
        <w:rPr>
          <w:lang w:eastAsia="en-AU"/>
        </w:rPr>
        <w:t>.</w:t>
      </w:r>
      <w:r w:rsidR="0091512D" w:rsidRPr="005D7B70">
        <w:rPr>
          <w:lang w:eastAsia="en-AU"/>
        </w:rPr>
        <w:t xml:space="preserve">    </w:t>
      </w:r>
    </w:p>
    <w:p w14:paraId="3F577743" w14:textId="77777777" w:rsidR="005C4760" w:rsidRPr="00F555D2" w:rsidRDefault="005C4760" w:rsidP="00B143C2">
      <w:pPr>
        <w:pStyle w:val="DefenceHeading1"/>
      </w:pPr>
      <w:bookmarkStart w:id="975" w:name="_Toc225848744"/>
      <w:bookmarkStart w:id="976" w:name="_Ref455664196"/>
      <w:bookmarkStart w:id="977" w:name="_Toc472336972"/>
      <w:bookmarkStart w:id="978" w:name="_Toc13225202"/>
      <w:bookmarkStart w:id="979" w:name="_Toc13225402"/>
      <w:bookmarkStart w:id="980" w:name="_Toc13225604"/>
      <w:bookmarkStart w:id="981" w:name="_Toc13225943"/>
      <w:bookmarkStart w:id="982" w:name="_Toc13228263"/>
      <w:bookmarkStart w:id="983" w:name="_Toc13404789"/>
      <w:bookmarkStart w:id="984" w:name="_Toc137745717"/>
      <w:r w:rsidRPr="00F555D2">
        <w:t>Freedom of Information</w:t>
      </w:r>
      <w:bookmarkEnd w:id="975"/>
      <w:bookmarkEnd w:id="976"/>
      <w:bookmarkEnd w:id="977"/>
      <w:bookmarkEnd w:id="978"/>
      <w:bookmarkEnd w:id="979"/>
      <w:bookmarkEnd w:id="980"/>
      <w:bookmarkEnd w:id="981"/>
      <w:bookmarkEnd w:id="982"/>
      <w:bookmarkEnd w:id="983"/>
      <w:bookmarkEnd w:id="984"/>
    </w:p>
    <w:p w14:paraId="19872B2C" w14:textId="77777777" w:rsidR="005C4760" w:rsidRPr="00F555D2" w:rsidRDefault="005C4760" w:rsidP="00B143C2">
      <w:pPr>
        <w:pStyle w:val="DefenceHeading3"/>
      </w:pPr>
      <w:r w:rsidRPr="00F555D2">
        <w:t xml:space="preserve">The </w:t>
      </w:r>
      <w:r w:rsidRPr="00F555D2">
        <w:rPr>
          <w:i/>
        </w:rPr>
        <w:t>Freedom</w:t>
      </w:r>
      <w:r w:rsidRPr="00F555D2">
        <w:rPr>
          <w:i/>
          <w:iCs/>
        </w:rPr>
        <w:t xml:space="preserve"> of Information Act</w:t>
      </w:r>
      <w:r w:rsidRPr="00F555D2">
        <w:t xml:space="preserve"> </w:t>
      </w:r>
      <w:r w:rsidRPr="009D59F6">
        <w:rPr>
          <w:i/>
          <w:iCs/>
        </w:rPr>
        <w:t>1982</w:t>
      </w:r>
      <w:r w:rsidRPr="00F555D2">
        <w:rPr>
          <w:iCs/>
        </w:rPr>
        <w:t xml:space="preserve"> (</w:t>
      </w:r>
      <w:proofErr w:type="spellStart"/>
      <w:r w:rsidRPr="00F555D2">
        <w:rPr>
          <w:iCs/>
        </w:rPr>
        <w:t>Cth</w:t>
      </w:r>
      <w:proofErr w:type="spellEnd"/>
      <w:r w:rsidRPr="00F555D2">
        <w:rPr>
          <w:iCs/>
        </w:rPr>
        <w:t>)</w:t>
      </w:r>
      <w:r w:rsidRPr="00F555D2">
        <w:t xml:space="preserve"> (</w:t>
      </w:r>
      <w:r w:rsidRPr="00F555D2">
        <w:rPr>
          <w:b/>
        </w:rPr>
        <w:t>FOI Act</w:t>
      </w:r>
      <w:r w:rsidRPr="00F555D2">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718FE4B0" w14:textId="273BFF5C" w:rsidR="005C4760" w:rsidRDefault="005C4760" w:rsidP="00B143C2">
      <w:pPr>
        <w:pStyle w:val="DefenceHeading3"/>
      </w:pPr>
      <w:r w:rsidRPr="00F555D2">
        <w:t>Commonwealth requirements and policies will require certain identifying details of the Contract</w:t>
      </w:r>
      <w:r>
        <w:t xml:space="preserve">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F555D2">
        <w:t xml:space="preserve"> to be made available to the public via the internet.</w:t>
      </w:r>
    </w:p>
    <w:p w14:paraId="38452C7F" w14:textId="77777777" w:rsidR="005C4760" w:rsidRDefault="005C4760" w:rsidP="00B143C2">
      <w:pPr>
        <w:pStyle w:val="DefenceHeading1"/>
      </w:pPr>
      <w:bookmarkStart w:id="985" w:name="_Ref217814647"/>
      <w:bookmarkStart w:id="986" w:name="_Toc472336973"/>
      <w:bookmarkStart w:id="987" w:name="_Toc13225203"/>
      <w:bookmarkStart w:id="988" w:name="_Toc13225403"/>
      <w:bookmarkStart w:id="989" w:name="_Toc13225605"/>
      <w:bookmarkStart w:id="990" w:name="_Toc13225944"/>
      <w:bookmarkStart w:id="991" w:name="_Toc13228264"/>
      <w:bookmarkStart w:id="992" w:name="_Toc13404790"/>
      <w:bookmarkStart w:id="993" w:name="_Toc137745718"/>
      <w:r>
        <w:lastRenderedPageBreak/>
        <w:t xml:space="preserve">tenderer's </w:t>
      </w:r>
      <w:r w:rsidRPr="006B6EDD">
        <w:t>commercial-in-confidence information</w:t>
      </w:r>
      <w:bookmarkEnd w:id="985"/>
      <w:bookmarkEnd w:id="986"/>
      <w:bookmarkEnd w:id="987"/>
      <w:bookmarkEnd w:id="988"/>
      <w:bookmarkEnd w:id="989"/>
      <w:bookmarkEnd w:id="990"/>
      <w:bookmarkEnd w:id="991"/>
      <w:bookmarkEnd w:id="992"/>
      <w:bookmarkEnd w:id="993"/>
    </w:p>
    <w:p w14:paraId="50C8E804" w14:textId="3F324E18" w:rsidR="005C4760" w:rsidRPr="006B6EDD" w:rsidRDefault="005C4760" w:rsidP="00B143C2">
      <w:pPr>
        <w:pStyle w:val="DefenceHeading3"/>
        <w:rPr>
          <w:lang w:val="x-none" w:eastAsia="en-AU"/>
        </w:rPr>
      </w:pPr>
      <w:bookmarkStart w:id="994" w:name="_Ref100041637"/>
      <w:r w:rsidRPr="006B6EDD">
        <w:t xml:space="preserve">Subject to paragraph </w:t>
      </w:r>
      <w:r>
        <w:fldChar w:fldCharType="begin"/>
      </w:r>
      <w:r>
        <w:instrText xml:space="preserve"> REF _Ref100041573 \r \h </w:instrText>
      </w:r>
      <w:r>
        <w:fldChar w:fldCharType="separate"/>
      </w:r>
      <w:r w:rsidR="00070E7D">
        <w:t>(b)</w:t>
      </w:r>
      <w:r>
        <w:fldChar w:fldCharType="end"/>
      </w:r>
      <w:r w:rsidRPr="006B6EDD">
        <w:t>, the Commonwealth must keep confidential any information provided to the Commonwealth by a Tenderer after the A</w:t>
      </w:r>
      <w:r w:rsidRPr="006B6EDD" w:rsidDel="007B5EFA">
        <w:t xml:space="preserve">ward </w:t>
      </w:r>
      <w:r w:rsidRPr="006B6EDD">
        <w:t>Date when:</w:t>
      </w:r>
      <w:bookmarkEnd w:id="994"/>
      <w:r w:rsidRPr="006B6EDD">
        <w:rPr>
          <w:lang w:val="x-none" w:eastAsia="en-AU"/>
        </w:rPr>
        <w:t xml:space="preserve"> </w:t>
      </w:r>
    </w:p>
    <w:p w14:paraId="4679C02A" w14:textId="4CCF285B" w:rsidR="005C4760" w:rsidRPr="006B6EDD" w:rsidRDefault="005C4760" w:rsidP="00B143C2">
      <w:pPr>
        <w:pStyle w:val="DefenceHeading4"/>
        <w:rPr>
          <w:lang w:val="x-none" w:eastAsia="en-AU"/>
        </w:rPr>
      </w:pPr>
      <w:r w:rsidRPr="006B6EDD">
        <w:rPr>
          <w:lang w:val="x-none" w:eastAsia="en-AU"/>
        </w:rPr>
        <w:t xml:space="preserve">a request to keep specific information </w:t>
      </w:r>
      <w:r w:rsidRPr="00A0374D">
        <w:rPr>
          <w:lang w:val="x-none" w:eastAsia="en-AU"/>
        </w:rPr>
        <w:t xml:space="preserve">confidential and the justification for keeping such information confidential is included in a Tender by a Tenderer in </w:t>
      </w:r>
      <w:r w:rsidR="009C10C3">
        <w:fldChar w:fldCharType="begin"/>
      </w:r>
      <w:r w:rsidR="009C10C3">
        <w:instrText xml:space="preserve"> REF _Ref45293876 \w \h </w:instrText>
      </w:r>
      <w:r w:rsidR="009C10C3">
        <w:fldChar w:fldCharType="separate"/>
      </w:r>
      <w:r w:rsidR="00070E7D">
        <w:t>Tender Schedule H</w:t>
      </w:r>
      <w:r w:rsidR="009C10C3">
        <w:fldChar w:fldCharType="end"/>
      </w:r>
      <w:r w:rsidR="009C10C3">
        <w:t xml:space="preserve"> - </w:t>
      </w:r>
      <w:r w:rsidR="009A0F5E" w:rsidRPr="00892997">
        <w:fldChar w:fldCharType="begin"/>
      </w:r>
      <w:r w:rsidR="009A0F5E" w:rsidRPr="003D2022">
        <w:instrText xml:space="preserve"> REF _Ref45440563 \h </w:instrText>
      </w:r>
      <w:r w:rsidR="003D2022">
        <w:instrText xml:space="preserve"> \* MERGEFORMAT </w:instrText>
      </w:r>
      <w:r w:rsidR="009A0F5E" w:rsidRPr="00892997">
        <w:fldChar w:fldCharType="separate"/>
      </w:r>
      <w:r w:rsidR="00070E7D">
        <w:t>Miscellaneous Matters For Evaluation</w:t>
      </w:r>
      <w:r w:rsidR="009A0F5E" w:rsidRPr="00892997">
        <w:fldChar w:fldCharType="end"/>
      </w:r>
      <w:r w:rsidR="00FD0C40" w:rsidRPr="00A0374D">
        <w:rPr>
          <w:lang w:eastAsia="en-AU"/>
        </w:rPr>
        <w:t>;</w:t>
      </w:r>
    </w:p>
    <w:p w14:paraId="47CDD583" w14:textId="77777777" w:rsidR="005C4760" w:rsidRPr="006B6EDD" w:rsidRDefault="005C4760" w:rsidP="00B143C2">
      <w:pPr>
        <w:pStyle w:val="DefenceHeading4"/>
        <w:rPr>
          <w:lang w:val="x-none" w:eastAsia="en-AU"/>
        </w:rPr>
      </w:pPr>
      <w:bookmarkStart w:id="995" w:name="_Ref98925772"/>
      <w:r w:rsidRPr="006B6EDD">
        <w:rPr>
          <w:lang w:val="x-none" w:eastAsia="en-AU"/>
        </w:rPr>
        <w:t>the Commonwealth agrees (in its absolute discretion) that such information is commercial-in-confidence information; and</w:t>
      </w:r>
      <w:bookmarkEnd w:id="995"/>
    </w:p>
    <w:p w14:paraId="3E84DCA7" w14:textId="7A4D92BF" w:rsidR="005C4760" w:rsidRPr="006B6EDD" w:rsidRDefault="005C4760" w:rsidP="00B143C2">
      <w:pPr>
        <w:pStyle w:val="DefenceHeading4"/>
        <w:rPr>
          <w:lang w:val="x-none" w:eastAsia="en-AU"/>
        </w:rPr>
      </w:pPr>
      <w:r w:rsidRPr="006B6EDD">
        <w:rPr>
          <w:lang w:val="x-none" w:eastAsia="en-AU"/>
        </w:rPr>
        <w:t xml:space="preserve">the </w:t>
      </w:r>
      <w:r w:rsidR="000C64BE">
        <w:t>Tender Administrator</w:t>
      </w:r>
      <w:r w:rsidRPr="006B6EDD">
        <w:rPr>
          <w:lang w:val="x-none" w:eastAsia="en-AU"/>
        </w:rPr>
        <w:t xml:space="preserve"> notifies the Tenderer </w:t>
      </w:r>
      <w:r>
        <w:rPr>
          <w:lang w:val="x-none" w:eastAsia="en-AU"/>
        </w:rPr>
        <w:t>by email that the Commonwealth (in its absolute discretion) agrees,</w:t>
      </w:r>
      <w:r w:rsidRPr="006B6EDD">
        <w:rPr>
          <w:lang w:val="x-none" w:eastAsia="en-AU"/>
        </w:rPr>
        <w:t xml:space="preserve"> including the terms of any agreement under subparagraph </w:t>
      </w:r>
      <w:r>
        <w:rPr>
          <w:lang w:val="x-none" w:eastAsia="en-AU"/>
        </w:rPr>
        <w:fldChar w:fldCharType="begin"/>
      </w:r>
      <w:r>
        <w:rPr>
          <w:lang w:val="x-none" w:eastAsia="en-AU"/>
        </w:rPr>
        <w:instrText xml:space="preserve"> REF _Ref98925772 \r \h </w:instrText>
      </w:r>
      <w:r>
        <w:rPr>
          <w:lang w:val="x-none" w:eastAsia="en-AU"/>
        </w:rPr>
      </w:r>
      <w:r>
        <w:rPr>
          <w:lang w:val="x-none" w:eastAsia="en-AU"/>
        </w:rPr>
        <w:fldChar w:fldCharType="separate"/>
      </w:r>
      <w:r w:rsidR="00070E7D">
        <w:rPr>
          <w:lang w:val="x-none" w:eastAsia="en-AU"/>
        </w:rPr>
        <w:t>(ii)</w:t>
      </w:r>
      <w:r>
        <w:rPr>
          <w:lang w:val="x-none" w:eastAsia="en-AU"/>
        </w:rPr>
        <w:fldChar w:fldCharType="end"/>
      </w:r>
      <w:r w:rsidRPr="006B6EDD">
        <w:rPr>
          <w:lang w:val="x-none" w:eastAsia="en-AU"/>
        </w:rPr>
        <w:t xml:space="preserve">, </w:t>
      </w:r>
    </w:p>
    <w:p w14:paraId="0A11D940" w14:textId="77777777" w:rsidR="005C4760" w:rsidRPr="006B6EDD" w:rsidRDefault="005C4760" w:rsidP="00A60D09">
      <w:pPr>
        <w:pStyle w:val="DefenceIndent"/>
      </w:pPr>
      <w:r w:rsidRPr="006B6EDD">
        <w:t>(</w:t>
      </w:r>
      <w:r w:rsidRPr="006B6EDD">
        <w:rPr>
          <w:b/>
        </w:rPr>
        <w:t>Commercial-in-Confidence Information</w:t>
      </w:r>
      <w:r w:rsidRPr="006B6EDD">
        <w:t>).</w:t>
      </w:r>
    </w:p>
    <w:p w14:paraId="69C812E9" w14:textId="623464AA" w:rsidR="005C4760" w:rsidRPr="006B6EDD" w:rsidRDefault="005C4760" w:rsidP="00B143C2">
      <w:pPr>
        <w:pStyle w:val="DefenceHeading3"/>
      </w:pPr>
      <w:bookmarkStart w:id="996" w:name="_Ref100041573"/>
      <w:r w:rsidRPr="006B6EDD">
        <w:t xml:space="preserve">The Commonwealth's obligation </w:t>
      </w:r>
      <w:r>
        <w:t>under</w:t>
      </w:r>
      <w:r w:rsidRPr="006B6EDD">
        <w:t xml:space="preserve"> paragraph </w:t>
      </w:r>
      <w:r>
        <w:fldChar w:fldCharType="begin"/>
      </w:r>
      <w:r>
        <w:instrText xml:space="preserve"> REF _Ref100041637 \r \h </w:instrText>
      </w:r>
      <w:r>
        <w:fldChar w:fldCharType="separate"/>
      </w:r>
      <w:r w:rsidR="00070E7D">
        <w:t>(a)</w:t>
      </w:r>
      <w:r>
        <w:fldChar w:fldCharType="end"/>
      </w:r>
      <w:r w:rsidRPr="006B6EDD">
        <w:t xml:space="preserve"> does not apply if the Commercial-in-Confidence Information is:</w:t>
      </w:r>
      <w:bookmarkEnd w:id="996"/>
    </w:p>
    <w:p w14:paraId="3B8A6A5C" w14:textId="77777777" w:rsidR="005C4760" w:rsidRPr="006B6EDD" w:rsidRDefault="005C4760" w:rsidP="00B143C2">
      <w:pPr>
        <w:pStyle w:val="DefenceHeading4"/>
        <w:rPr>
          <w:lang w:val="x-none" w:eastAsia="en-AU"/>
        </w:rPr>
      </w:pPr>
      <w:r w:rsidRPr="006B6EDD">
        <w:rPr>
          <w:lang w:val="x-none" w:eastAsia="en-AU"/>
        </w:rPr>
        <w:t>disclosed by the Commonwealth to its legal or other advisers, or to its officers, employees, contractors or agents by virtue of or in connection with evaluation of the Tender;</w:t>
      </w:r>
    </w:p>
    <w:p w14:paraId="481F0C9C" w14:textId="77777777" w:rsidR="005C4760" w:rsidRPr="006B6EDD" w:rsidRDefault="005C4760" w:rsidP="00B143C2">
      <w:pPr>
        <w:pStyle w:val="DefenceHeading4"/>
        <w:rPr>
          <w:lang w:val="x-none" w:eastAsia="en-AU"/>
        </w:rPr>
      </w:pPr>
      <w:r w:rsidRPr="006B6EDD">
        <w:rPr>
          <w:lang w:val="x-none" w:eastAsia="en-AU"/>
        </w:rPr>
        <w:t>disclosed by the Commonwealth to any responsible Minister or any Ministerial adviser or assistant;</w:t>
      </w:r>
    </w:p>
    <w:p w14:paraId="6A33978F" w14:textId="77777777" w:rsidR="005C4760" w:rsidRPr="006B6EDD" w:rsidRDefault="005C4760" w:rsidP="00B143C2">
      <w:pPr>
        <w:pStyle w:val="DefenceHeading4"/>
        <w:rPr>
          <w:lang w:val="x-none" w:eastAsia="en-AU"/>
        </w:rPr>
      </w:pPr>
      <w:r w:rsidRPr="006B6EDD">
        <w:rPr>
          <w:lang w:val="x-none" w:eastAsia="en-AU"/>
        </w:rPr>
        <w:t>disclosed by the Commonwealth to any</w:t>
      </w:r>
      <w:r>
        <w:rPr>
          <w:lang w:val="x-none" w:eastAsia="en-AU"/>
        </w:rPr>
        <w:t xml:space="preserve"> </w:t>
      </w:r>
      <w:r w:rsidRPr="006B6EDD">
        <w:rPr>
          <w:lang w:val="x-none" w:eastAsia="en-AU"/>
        </w:rPr>
        <w:t>House or Committee of the Parliament of the Commonwealth of Australia;</w:t>
      </w:r>
    </w:p>
    <w:p w14:paraId="584A2F73" w14:textId="77777777" w:rsidR="005C4760" w:rsidRPr="006B6EDD" w:rsidRDefault="005C4760" w:rsidP="00B143C2">
      <w:pPr>
        <w:pStyle w:val="DefenceHeading4"/>
        <w:rPr>
          <w:lang w:val="x-none" w:eastAsia="en-AU"/>
        </w:rPr>
      </w:pPr>
      <w:r w:rsidRPr="006B6EDD">
        <w:rPr>
          <w:lang w:val="x-none" w:eastAsia="en-AU"/>
        </w:rPr>
        <w:t>disclosed to any Commonwealth department, agency or authority by virtue of or in connection with its functions, or statutory or portfolio responsibilities;</w:t>
      </w:r>
    </w:p>
    <w:p w14:paraId="310B3B33" w14:textId="77777777" w:rsidR="005C4760" w:rsidRPr="006B6EDD" w:rsidRDefault="005C4760" w:rsidP="00B143C2">
      <w:pPr>
        <w:pStyle w:val="DefenceHeading4"/>
        <w:rPr>
          <w:lang w:val="x-none" w:eastAsia="en-AU"/>
        </w:rPr>
      </w:pPr>
      <w:r w:rsidRPr="006B6EDD">
        <w:rPr>
          <w:lang w:val="x-none" w:eastAsia="en-AU"/>
        </w:rPr>
        <w:t>authorised or required by law to be disclosed; or</w:t>
      </w:r>
    </w:p>
    <w:p w14:paraId="16EAE700" w14:textId="10916524" w:rsidR="005C4760" w:rsidRPr="006B6EDD" w:rsidRDefault="005C4760" w:rsidP="00B143C2">
      <w:pPr>
        <w:pStyle w:val="DefenceHeading4"/>
      </w:pPr>
      <w:r w:rsidRPr="006B6EDD">
        <w:rPr>
          <w:lang w:val="x-none" w:eastAsia="en-AU"/>
        </w:rPr>
        <w:t xml:space="preserve">in the public domain otherwise than due to a breach of paragraph </w:t>
      </w:r>
      <w:r>
        <w:rPr>
          <w:lang w:val="x-none" w:eastAsia="en-AU"/>
        </w:rPr>
        <w:fldChar w:fldCharType="begin"/>
      </w:r>
      <w:r>
        <w:rPr>
          <w:lang w:val="x-none" w:eastAsia="en-AU"/>
        </w:rPr>
        <w:instrText xml:space="preserve"> REF _Ref100041637 \r \h </w:instrText>
      </w:r>
      <w:r>
        <w:rPr>
          <w:lang w:val="x-none" w:eastAsia="en-AU"/>
        </w:rPr>
      </w:r>
      <w:r>
        <w:rPr>
          <w:lang w:val="x-none" w:eastAsia="en-AU"/>
        </w:rPr>
        <w:fldChar w:fldCharType="separate"/>
      </w:r>
      <w:r w:rsidR="00070E7D">
        <w:rPr>
          <w:lang w:val="x-none" w:eastAsia="en-AU"/>
        </w:rPr>
        <w:t>(a)</w:t>
      </w:r>
      <w:r>
        <w:rPr>
          <w:lang w:val="x-none" w:eastAsia="en-AU"/>
        </w:rPr>
        <w:fldChar w:fldCharType="end"/>
      </w:r>
      <w:r w:rsidRPr="006B6EDD">
        <w:rPr>
          <w:lang w:val="x-none" w:eastAsia="en-AU"/>
        </w:rPr>
        <w:t>.</w:t>
      </w:r>
    </w:p>
    <w:p w14:paraId="4CACABD0" w14:textId="77777777" w:rsidR="005C4760" w:rsidRDefault="005C4760" w:rsidP="00B143C2">
      <w:pPr>
        <w:pStyle w:val="DefenceHeading1"/>
      </w:pPr>
      <w:bookmarkStart w:id="997" w:name="_Toc211082661"/>
      <w:bookmarkStart w:id="998" w:name="_Toc211655748"/>
      <w:bookmarkStart w:id="999" w:name="_Toc211745293"/>
      <w:bookmarkStart w:id="1000" w:name="_Toc211937537"/>
      <w:bookmarkStart w:id="1001" w:name="_Toc211082663"/>
      <w:bookmarkStart w:id="1002" w:name="_Toc211655750"/>
      <w:bookmarkStart w:id="1003" w:name="_Toc211745295"/>
      <w:bookmarkStart w:id="1004" w:name="_Toc211937539"/>
      <w:bookmarkStart w:id="1005" w:name="_Toc211082676"/>
      <w:bookmarkStart w:id="1006" w:name="_Toc211655763"/>
      <w:bookmarkStart w:id="1007" w:name="_Toc211745308"/>
      <w:bookmarkStart w:id="1008" w:name="_Toc211937552"/>
      <w:bookmarkStart w:id="1009" w:name="_Ref392070716"/>
      <w:bookmarkStart w:id="1010" w:name="_Toc392072970"/>
      <w:bookmarkStart w:id="1011" w:name="_Toc472336974"/>
      <w:bookmarkStart w:id="1012" w:name="_Toc13225204"/>
      <w:bookmarkStart w:id="1013" w:name="_Toc13225404"/>
      <w:bookmarkStart w:id="1014" w:name="_Toc13225606"/>
      <w:bookmarkStart w:id="1015" w:name="_Toc13225945"/>
      <w:bookmarkStart w:id="1016" w:name="_Toc13228265"/>
      <w:bookmarkStart w:id="1017" w:name="_Toc13404791"/>
      <w:bookmarkStart w:id="1018" w:name="_Toc211059134"/>
      <w:bookmarkStart w:id="1019" w:name="_Toc137745719"/>
      <w:bookmarkEnd w:id="997"/>
      <w:bookmarkEnd w:id="998"/>
      <w:bookmarkEnd w:id="999"/>
      <w:bookmarkEnd w:id="1000"/>
      <w:bookmarkEnd w:id="1001"/>
      <w:bookmarkEnd w:id="1002"/>
      <w:bookmarkEnd w:id="1003"/>
      <w:bookmarkEnd w:id="1004"/>
      <w:bookmarkEnd w:id="1005"/>
      <w:bookmarkEnd w:id="1006"/>
      <w:bookmarkEnd w:id="1007"/>
      <w:bookmarkEnd w:id="1008"/>
      <w:r>
        <w:t>PRIVACY</w:t>
      </w:r>
      <w:bookmarkEnd w:id="1009"/>
      <w:bookmarkEnd w:id="1010"/>
      <w:bookmarkEnd w:id="1011"/>
      <w:bookmarkEnd w:id="1012"/>
      <w:bookmarkEnd w:id="1013"/>
      <w:bookmarkEnd w:id="1014"/>
      <w:bookmarkEnd w:id="1015"/>
      <w:bookmarkEnd w:id="1016"/>
      <w:bookmarkEnd w:id="1017"/>
      <w:bookmarkEnd w:id="1019"/>
    </w:p>
    <w:p w14:paraId="174828FA" w14:textId="77777777" w:rsidR="005C4760" w:rsidRPr="004C6698" w:rsidRDefault="005C4760" w:rsidP="00B143C2">
      <w:pPr>
        <w:pStyle w:val="DefenceHeading3"/>
        <w:rPr>
          <w:lang w:val="x-none" w:eastAsia="en-AU"/>
        </w:rPr>
      </w:pPr>
      <w:r w:rsidRPr="004C6698">
        <w:rPr>
          <w:lang w:val="x-none" w:eastAsia="en-AU"/>
        </w:rPr>
        <w:t xml:space="preserve">The </w:t>
      </w:r>
      <w:r w:rsidRPr="001E5206">
        <w:t>Tenderer</w:t>
      </w:r>
      <w:r w:rsidRPr="004C6698">
        <w:rPr>
          <w:lang w:val="x-none" w:eastAsia="en-AU"/>
        </w:rPr>
        <w:t xml:space="preserve"> agrees, when doing any act or engaging in any practice for the purposes of </w:t>
      </w:r>
      <w:r>
        <w:rPr>
          <w:lang w:val="x-none" w:eastAsia="en-AU"/>
        </w:rPr>
        <w:t>lodging</w:t>
      </w:r>
      <w:r w:rsidRPr="004C6698">
        <w:rPr>
          <w:lang w:val="x-none" w:eastAsia="en-AU"/>
        </w:rPr>
        <w:t xml:space="preserve"> a </w:t>
      </w:r>
      <w:r w:rsidRPr="001E5206">
        <w:t>Tender</w:t>
      </w:r>
      <w:r w:rsidRPr="004C6698">
        <w:rPr>
          <w:lang w:val="x-none" w:eastAsia="en-AU"/>
        </w:rPr>
        <w:t xml:space="preserve"> under these </w:t>
      </w:r>
      <w:r w:rsidRPr="001E5206">
        <w:t>Tender Conditions</w:t>
      </w:r>
      <w:r w:rsidRPr="004C6698">
        <w:rPr>
          <w:lang w:val="x-none" w:eastAsia="en-AU"/>
        </w:rPr>
        <w:t xml:space="preserve">, to comply with the </w:t>
      </w:r>
      <w:r w:rsidRPr="0084037E">
        <w:rPr>
          <w:lang w:val="x-none" w:eastAsia="en-AU"/>
        </w:rPr>
        <w:t>Australian Privacy Principle</w:t>
      </w:r>
      <w:r w:rsidRPr="004C6698">
        <w:rPr>
          <w:lang w:val="x-none" w:eastAsia="en-AU"/>
        </w:rPr>
        <w:t xml:space="preserve">s as if the </w:t>
      </w:r>
      <w:r w:rsidRPr="001E5206">
        <w:t>Tenderer</w:t>
      </w:r>
      <w:r w:rsidRPr="004C6698">
        <w:rPr>
          <w:lang w:val="x-none" w:eastAsia="en-AU"/>
        </w:rPr>
        <w:t xml:space="preserve"> were an agency as defined in the </w:t>
      </w:r>
      <w:r w:rsidRPr="0084037E">
        <w:rPr>
          <w:lang w:val="x-none" w:eastAsia="en-AU"/>
        </w:rPr>
        <w:t>Privacy Act</w:t>
      </w:r>
      <w:r w:rsidRPr="004C6698">
        <w:rPr>
          <w:lang w:val="x-none" w:eastAsia="en-AU"/>
        </w:rPr>
        <w:t>.</w:t>
      </w:r>
    </w:p>
    <w:p w14:paraId="4658AD33" w14:textId="55E6F3C8" w:rsidR="005C4760" w:rsidRPr="004C6698" w:rsidRDefault="005C4760" w:rsidP="00B143C2">
      <w:pPr>
        <w:pStyle w:val="DefenceHeading3"/>
        <w:rPr>
          <w:lang w:val="x-none" w:eastAsia="en-AU"/>
        </w:rPr>
      </w:pPr>
      <w:r w:rsidRPr="004C6698">
        <w:rPr>
          <w:lang w:val="x-none" w:eastAsia="en-AU"/>
        </w:rPr>
        <w:t xml:space="preserve">The </w:t>
      </w:r>
      <w:r w:rsidRPr="001E5206">
        <w:t>Tenderer</w:t>
      </w:r>
      <w:r w:rsidRPr="004C6698">
        <w:rPr>
          <w:lang w:val="x-none" w:eastAsia="en-AU"/>
        </w:rPr>
        <w:t xml:space="preserve"> acknowledges that, in addition to the requirements of this clause</w:t>
      </w:r>
      <w:r>
        <w:rPr>
          <w:lang w:val="x-none" w:eastAsia="en-AU"/>
        </w:rPr>
        <w:t xml:space="preserve"> </w:t>
      </w:r>
      <w:r>
        <w:rPr>
          <w:lang w:val="x-none" w:eastAsia="en-AU"/>
        </w:rPr>
        <w:fldChar w:fldCharType="begin"/>
      </w:r>
      <w:r>
        <w:rPr>
          <w:lang w:val="x-none" w:eastAsia="en-AU"/>
        </w:rPr>
        <w:instrText xml:space="preserve"> REF _Ref392070716 \w \h </w:instrText>
      </w:r>
      <w:r>
        <w:rPr>
          <w:lang w:val="x-none" w:eastAsia="en-AU"/>
        </w:rPr>
      </w:r>
      <w:r>
        <w:rPr>
          <w:lang w:val="x-none" w:eastAsia="en-AU"/>
        </w:rPr>
        <w:fldChar w:fldCharType="separate"/>
      </w:r>
      <w:r w:rsidR="00070E7D">
        <w:rPr>
          <w:lang w:val="x-none" w:eastAsia="en-AU"/>
        </w:rPr>
        <w:t>23</w:t>
      </w:r>
      <w:r>
        <w:rPr>
          <w:lang w:val="x-none" w:eastAsia="en-AU"/>
        </w:rPr>
        <w:fldChar w:fldCharType="end"/>
      </w:r>
      <w:r w:rsidRPr="004C6698">
        <w:rPr>
          <w:lang w:val="x-none" w:eastAsia="en-AU"/>
        </w:rPr>
        <w:t xml:space="preserve">, the </w:t>
      </w:r>
      <w:r w:rsidRPr="001E5206">
        <w:t>Tenderer</w:t>
      </w:r>
      <w:r w:rsidRPr="004C6698">
        <w:rPr>
          <w:lang w:val="x-none" w:eastAsia="en-AU"/>
        </w:rPr>
        <w:t xml:space="preserve"> may also be obliged to comply with other obligations in relation to the handling of </w:t>
      </w:r>
      <w:r w:rsidRPr="0084037E">
        <w:rPr>
          <w:lang w:val="x-none" w:eastAsia="en-AU"/>
        </w:rPr>
        <w:t>Personal Information</w:t>
      </w:r>
      <w:r w:rsidRPr="004C6698">
        <w:rPr>
          <w:lang w:val="x-none" w:eastAsia="en-AU"/>
        </w:rPr>
        <w:t xml:space="preserve">, such as the </w:t>
      </w:r>
      <w:r w:rsidRPr="0084037E">
        <w:rPr>
          <w:lang w:val="x-none" w:eastAsia="en-AU"/>
        </w:rPr>
        <w:t>Australian Privacy Principle</w:t>
      </w:r>
      <w:r w:rsidRPr="004C6698">
        <w:rPr>
          <w:lang w:val="x-none" w:eastAsia="en-AU"/>
        </w:rPr>
        <w:t xml:space="preserve">s or other Statutory Requirements. </w:t>
      </w:r>
    </w:p>
    <w:p w14:paraId="52F96813" w14:textId="174700E4" w:rsidR="005C4760" w:rsidRPr="004C6698" w:rsidRDefault="00D225BB" w:rsidP="00B143C2">
      <w:pPr>
        <w:pStyle w:val="DefenceHeading3"/>
        <w:rPr>
          <w:lang w:val="x-none" w:eastAsia="en-AU"/>
        </w:rPr>
      </w:pPr>
      <w:r>
        <w:rPr>
          <w:lang w:eastAsia="en-AU"/>
        </w:rPr>
        <w:t>C</w:t>
      </w:r>
      <w:proofErr w:type="spellStart"/>
      <w:r w:rsidR="005C4760" w:rsidRPr="004C6698">
        <w:rPr>
          <w:lang w:val="x-none" w:eastAsia="en-AU"/>
        </w:rPr>
        <w:t>lause</w:t>
      </w:r>
      <w:proofErr w:type="spellEnd"/>
      <w:r w:rsidR="005C4760">
        <w:rPr>
          <w:lang w:val="x-none" w:eastAsia="en-AU"/>
        </w:rPr>
        <w:t xml:space="preserve"> </w:t>
      </w:r>
      <w:r w:rsidR="005C4760">
        <w:rPr>
          <w:lang w:val="x-none" w:eastAsia="en-AU"/>
        </w:rPr>
        <w:fldChar w:fldCharType="begin"/>
      </w:r>
      <w:r w:rsidR="005C4760">
        <w:rPr>
          <w:lang w:val="x-none" w:eastAsia="en-AU"/>
        </w:rPr>
        <w:instrText xml:space="preserve"> REF _Ref392070716 \w \h </w:instrText>
      </w:r>
      <w:r w:rsidR="005C4760">
        <w:rPr>
          <w:lang w:val="x-none" w:eastAsia="en-AU"/>
        </w:rPr>
      </w:r>
      <w:r w:rsidR="005C4760">
        <w:rPr>
          <w:lang w:val="x-none" w:eastAsia="en-AU"/>
        </w:rPr>
        <w:fldChar w:fldCharType="separate"/>
      </w:r>
      <w:r w:rsidR="00070E7D">
        <w:rPr>
          <w:lang w:val="x-none" w:eastAsia="en-AU"/>
        </w:rPr>
        <w:t>23</w:t>
      </w:r>
      <w:r w:rsidR="005C4760">
        <w:rPr>
          <w:lang w:val="x-none" w:eastAsia="en-AU"/>
        </w:rPr>
        <w:fldChar w:fldCharType="end"/>
      </w:r>
      <w:r w:rsidR="005C4760" w:rsidRPr="004C6698">
        <w:rPr>
          <w:lang w:val="x-none" w:eastAsia="en-AU"/>
        </w:rPr>
        <w:t xml:space="preserve"> survives the expiration or earlier termination of the tender process for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005C4760" w:rsidRPr="004C6698">
        <w:rPr>
          <w:lang w:val="x-none" w:eastAsia="en-AU"/>
        </w:rPr>
        <w:t>.</w:t>
      </w:r>
    </w:p>
    <w:p w14:paraId="451A85FB" w14:textId="7D83822E" w:rsidR="005C4760" w:rsidRPr="008F64CC" w:rsidRDefault="005C4760" w:rsidP="00B143C2">
      <w:pPr>
        <w:pStyle w:val="DefenceHeading1"/>
      </w:pPr>
      <w:bookmarkStart w:id="1020" w:name="_Toc448393968"/>
      <w:bookmarkStart w:id="1021" w:name="_Toc448394407"/>
      <w:bookmarkStart w:id="1022" w:name="_Toc448394811"/>
      <w:bookmarkStart w:id="1023" w:name="_Toc448494745"/>
      <w:bookmarkStart w:id="1024" w:name="_Toc448500166"/>
      <w:bookmarkStart w:id="1025" w:name="_Toc448393970"/>
      <w:bookmarkStart w:id="1026" w:name="_Toc448394409"/>
      <w:bookmarkStart w:id="1027" w:name="_Toc448394813"/>
      <w:bookmarkStart w:id="1028" w:name="_Toc448494747"/>
      <w:bookmarkStart w:id="1029" w:name="_Toc448500168"/>
      <w:bookmarkStart w:id="1030" w:name="_Toc472336975"/>
      <w:bookmarkStart w:id="1031" w:name="_Toc13225205"/>
      <w:bookmarkStart w:id="1032" w:name="_Toc13225405"/>
      <w:bookmarkStart w:id="1033" w:name="_Toc13225607"/>
      <w:bookmarkStart w:id="1034" w:name="_Toc13225946"/>
      <w:bookmarkStart w:id="1035" w:name="_Toc13228266"/>
      <w:bookmarkStart w:id="1036" w:name="_Toc13404792"/>
      <w:bookmarkStart w:id="1037" w:name="_Toc211059135"/>
      <w:bookmarkStart w:id="1038" w:name="_Ref211060584"/>
      <w:bookmarkStart w:id="1039" w:name="_Ref211079478"/>
      <w:bookmarkStart w:id="1040" w:name="_Toc137745720"/>
      <w:bookmarkEnd w:id="1018"/>
      <w:bookmarkEnd w:id="1020"/>
      <w:bookmarkEnd w:id="1021"/>
      <w:bookmarkEnd w:id="1022"/>
      <w:bookmarkEnd w:id="1023"/>
      <w:bookmarkEnd w:id="1024"/>
      <w:bookmarkEnd w:id="1025"/>
      <w:bookmarkEnd w:id="1026"/>
      <w:bookmarkEnd w:id="1027"/>
      <w:bookmarkEnd w:id="1028"/>
      <w:bookmarkEnd w:id="1029"/>
      <w:r w:rsidRPr="008F64CC">
        <w:t>WORKPLACE GENDER EQUALITY</w:t>
      </w:r>
      <w:bookmarkEnd w:id="1030"/>
      <w:bookmarkEnd w:id="1031"/>
      <w:bookmarkEnd w:id="1032"/>
      <w:bookmarkEnd w:id="1033"/>
      <w:bookmarkEnd w:id="1034"/>
      <w:bookmarkEnd w:id="1035"/>
      <w:bookmarkEnd w:id="1036"/>
      <w:bookmarkEnd w:id="1040"/>
    </w:p>
    <w:p w14:paraId="2592C94C" w14:textId="3EBB83F2" w:rsidR="005C4760" w:rsidRDefault="005C4760" w:rsidP="00596460">
      <w:pPr>
        <w:pStyle w:val="DefenceNormal"/>
      </w:pPr>
      <w:bookmarkStart w:id="1041" w:name="_Toc477192514"/>
      <w:r w:rsidRPr="00C24584">
        <w:t xml:space="preserve">The </w:t>
      </w:r>
      <w:r w:rsidRPr="00C00BA0">
        <w:rPr>
          <w:i/>
        </w:rPr>
        <w:t xml:space="preserve">Workplace Gender Equality Act </w:t>
      </w:r>
      <w:r w:rsidRPr="009D59F6">
        <w:rPr>
          <w:i/>
        </w:rPr>
        <w:t>2012</w:t>
      </w:r>
      <w:r>
        <w:t xml:space="preserve"> (</w:t>
      </w:r>
      <w:proofErr w:type="spellStart"/>
      <w:r>
        <w:t>Cth</w:t>
      </w:r>
      <w:proofErr w:type="spellEnd"/>
      <w:r>
        <w:t>) (</w:t>
      </w:r>
      <w:proofErr w:type="spellStart"/>
      <w:r w:rsidRPr="00C00BA0">
        <w:rPr>
          <w:b/>
        </w:rPr>
        <w:t>WGE</w:t>
      </w:r>
      <w:proofErr w:type="spellEnd"/>
      <w:r w:rsidRPr="00C00BA0">
        <w:rPr>
          <w:b/>
        </w:rPr>
        <w:t xml:space="preserve"> Act</w:t>
      </w:r>
      <w:r w:rsidRPr="000E3EA3">
        <w:t xml:space="preserve">) </w:t>
      </w:r>
      <w:r w:rsidRPr="00C24584">
        <w:t>requires private sector employers of 100 or more employees</w:t>
      </w:r>
      <w:r>
        <w:t xml:space="preserve"> </w:t>
      </w:r>
      <w:r w:rsidRPr="000E3EA3">
        <w:t xml:space="preserve">(or employers of 80 or more employees </w:t>
      </w:r>
      <w:r>
        <w:t>if</w:t>
      </w:r>
      <w:r w:rsidRPr="000E3EA3">
        <w:t xml:space="preserve"> the employer used to be covered by the </w:t>
      </w:r>
      <w:proofErr w:type="spellStart"/>
      <w:r w:rsidRPr="000E3EA3">
        <w:t>WGE</w:t>
      </w:r>
      <w:proofErr w:type="spellEnd"/>
      <w:r w:rsidRPr="000E3EA3">
        <w:t xml:space="preserve"> Act)</w:t>
      </w:r>
      <w:r w:rsidRPr="00C24584">
        <w:t xml:space="preserve"> and higher education institutions to </w:t>
      </w:r>
      <w:r w:rsidRPr="000E3EA3">
        <w:t xml:space="preserve">prepare, submit to the Workplace Gender Equality Agency and otherwise make available (in accordance with the </w:t>
      </w:r>
      <w:proofErr w:type="spellStart"/>
      <w:r w:rsidRPr="000E3EA3">
        <w:t>WGE</w:t>
      </w:r>
      <w:proofErr w:type="spellEnd"/>
      <w:r w:rsidRPr="000E3EA3">
        <w:t xml:space="preserve"> Act) public reports in relation to gender equality indicators, and to comply with minimum standards determined by the Workplace Gender Equality Agency within relevant time periods specified in the </w:t>
      </w:r>
      <w:proofErr w:type="spellStart"/>
      <w:r w:rsidRPr="000E3EA3">
        <w:t>WGE</w:t>
      </w:r>
      <w:proofErr w:type="spellEnd"/>
      <w:r w:rsidRPr="000E3EA3">
        <w:t xml:space="preserve"> Act</w:t>
      </w:r>
      <w:r w:rsidRPr="00C24584">
        <w:t xml:space="preserve">.  The </w:t>
      </w:r>
      <w:r>
        <w:t xml:space="preserve">Australian </w:t>
      </w:r>
      <w:r w:rsidRPr="00C24584">
        <w:t xml:space="preserve">Government has adopted a policy of not purchasing goods or services from suppliers who do not comply with their obligations, if any, under the </w:t>
      </w:r>
      <w:proofErr w:type="spellStart"/>
      <w:r>
        <w:t>WGE</w:t>
      </w:r>
      <w:proofErr w:type="spellEnd"/>
      <w:r w:rsidRPr="00C24584">
        <w:t xml:space="preserve"> Act.</w:t>
      </w:r>
      <w:bookmarkEnd w:id="1041"/>
    </w:p>
    <w:p w14:paraId="0B413DA8" w14:textId="0EFB1532" w:rsidR="005C4760" w:rsidRDefault="005C4760" w:rsidP="00596460">
      <w:pPr>
        <w:pStyle w:val="DefenceNormal"/>
      </w:pPr>
      <w:r w:rsidRPr="001651A9">
        <w:t xml:space="preserve">At the </w:t>
      </w:r>
      <w:r>
        <w:t>Award Date,</w:t>
      </w:r>
      <w:r w:rsidRPr="001651A9">
        <w:t xml:space="preserve"> the successful </w:t>
      </w:r>
      <w:r>
        <w:t>T</w:t>
      </w:r>
      <w:r w:rsidRPr="001651A9">
        <w:t xml:space="preserve">enderer must </w:t>
      </w:r>
      <w:r>
        <w:t xml:space="preserve">comply with the </w:t>
      </w:r>
      <w:proofErr w:type="spellStart"/>
      <w:r>
        <w:t>WGE</w:t>
      </w:r>
      <w:proofErr w:type="spellEnd"/>
      <w:r>
        <w:t xml:space="preserve"> Act if it applies to the successful Tenderer. </w:t>
      </w:r>
    </w:p>
    <w:p w14:paraId="60E70FB9" w14:textId="1B21B7C8" w:rsidR="005C4760" w:rsidRDefault="005C4760" w:rsidP="00596460">
      <w:pPr>
        <w:pStyle w:val="DefenceNormal"/>
      </w:pPr>
      <w:r>
        <w:lastRenderedPageBreak/>
        <w:t xml:space="preserve">At any time before the Award Date, the </w:t>
      </w:r>
      <w:r w:rsidR="000C64BE">
        <w:t>Tender Administrator</w:t>
      </w:r>
      <w:r>
        <w:t xml:space="preserve"> may (in its absolute discretion) notify the Tenderer by email that the Commonwealth requires the Tenderer to provide to the </w:t>
      </w:r>
      <w:r w:rsidR="000C64BE">
        <w:t>Tender Administrator</w:t>
      </w:r>
      <w:r>
        <w:t xml:space="preserve"> by email by the time and date specified in the notice:</w:t>
      </w:r>
    </w:p>
    <w:p w14:paraId="1B53272B" w14:textId="68F78AFC" w:rsidR="005C4760" w:rsidRPr="006B6EDD" w:rsidRDefault="005C4760" w:rsidP="00B143C2">
      <w:pPr>
        <w:pStyle w:val="DefenceHeading3"/>
      </w:pPr>
      <w:r>
        <w:t xml:space="preserve">if the </w:t>
      </w:r>
      <w:proofErr w:type="spellStart"/>
      <w:r>
        <w:t>WGE</w:t>
      </w:r>
      <w:proofErr w:type="spellEnd"/>
      <w:r>
        <w:t xml:space="preserve"> Act does not apply to the Tenderer, a statutory declaration by one of its officers that the </w:t>
      </w:r>
      <w:proofErr w:type="spellStart"/>
      <w:r>
        <w:t>WGE</w:t>
      </w:r>
      <w:proofErr w:type="spellEnd"/>
      <w:r w:rsidRPr="00C24584">
        <w:t xml:space="preserve"> Act does not apply to the </w:t>
      </w:r>
      <w:r>
        <w:t>Tenderer</w:t>
      </w:r>
      <w:r w:rsidRPr="00C24584">
        <w:t>; or</w:t>
      </w:r>
    </w:p>
    <w:p w14:paraId="601252DE" w14:textId="7EECBD8B" w:rsidR="005C4760" w:rsidRDefault="005C4760" w:rsidP="00B143C2">
      <w:pPr>
        <w:pStyle w:val="DefenceHeading3"/>
      </w:pPr>
      <w:r w:rsidRPr="00C24584">
        <w:t xml:space="preserve">if the </w:t>
      </w:r>
      <w:proofErr w:type="spellStart"/>
      <w:r>
        <w:t>WGE</w:t>
      </w:r>
      <w:proofErr w:type="spellEnd"/>
      <w:r w:rsidRPr="00C24584">
        <w:t xml:space="preserve"> Act applies to the </w:t>
      </w:r>
      <w:r>
        <w:t>Tenderer</w:t>
      </w:r>
      <w:r w:rsidRPr="00C24584">
        <w:t xml:space="preserve">, a letter or such other evidence </w:t>
      </w:r>
      <w:r>
        <w:t xml:space="preserve">in writing </w:t>
      </w:r>
      <w:r w:rsidRPr="00C24584">
        <w:t>confirming that</w:t>
      </w:r>
      <w:r w:rsidRPr="000E3EA3">
        <w:t xml:space="preserve"> the Tenderer is not named by the Workplace Gender Equality Agency as an employer not currently complying with the </w:t>
      </w:r>
      <w:proofErr w:type="spellStart"/>
      <w:r w:rsidRPr="000E3EA3">
        <w:t>WGE</w:t>
      </w:r>
      <w:proofErr w:type="spellEnd"/>
      <w:r w:rsidRPr="000E3EA3">
        <w:t xml:space="preserve"> Act</w:t>
      </w:r>
      <w:r>
        <w:t>.</w:t>
      </w:r>
    </w:p>
    <w:p w14:paraId="3A01FBF8" w14:textId="3B6C04CC" w:rsidR="005C4760" w:rsidRDefault="005C4760" w:rsidP="00E34965">
      <w:pPr>
        <w:pStyle w:val="DefenceNormal"/>
      </w:pPr>
      <w:r>
        <w:t xml:space="preserve">If the Tenderer has lodged its Tender on a </w:t>
      </w:r>
      <w:r w:rsidRPr="0084037E">
        <w:t>Joint Bid Basis</w:t>
      </w:r>
      <w:r w:rsidRPr="007D6C30">
        <w:t xml:space="preserve">, it must provide this </w:t>
      </w:r>
      <w:r>
        <w:t xml:space="preserve">statutory declaration, </w:t>
      </w:r>
      <w:proofErr w:type="gramStart"/>
      <w:r>
        <w:t>letter</w:t>
      </w:r>
      <w:proofErr w:type="gramEnd"/>
      <w:r>
        <w:t xml:space="preserve"> or such other </w:t>
      </w:r>
      <w:r w:rsidRPr="007D6C30">
        <w:t>evid</w:t>
      </w:r>
      <w:r>
        <w:t>ence for each joint bid party (as applicable).</w:t>
      </w:r>
    </w:p>
    <w:p w14:paraId="792C3374" w14:textId="77777777" w:rsidR="005C4760" w:rsidRDefault="005C4760" w:rsidP="00B143C2">
      <w:pPr>
        <w:pStyle w:val="DefenceHeading1"/>
      </w:pPr>
      <w:bookmarkStart w:id="1042" w:name="_Toc472336976"/>
      <w:bookmarkStart w:id="1043" w:name="_Toc13225206"/>
      <w:bookmarkStart w:id="1044" w:name="_Toc13225406"/>
      <w:bookmarkStart w:id="1045" w:name="_Toc13225608"/>
      <w:bookmarkStart w:id="1046" w:name="_Toc13225947"/>
      <w:bookmarkStart w:id="1047" w:name="_Toc13228267"/>
      <w:bookmarkStart w:id="1048" w:name="_Toc13404793"/>
      <w:bookmarkStart w:id="1049" w:name="_Toc137745721"/>
      <w:r>
        <w:t>EMPLOYEE ENTITLEMENTS</w:t>
      </w:r>
      <w:bookmarkEnd w:id="1042"/>
      <w:bookmarkEnd w:id="1043"/>
      <w:bookmarkEnd w:id="1044"/>
      <w:bookmarkEnd w:id="1045"/>
      <w:bookmarkEnd w:id="1046"/>
      <w:bookmarkEnd w:id="1047"/>
      <w:bookmarkEnd w:id="1048"/>
      <w:bookmarkEnd w:id="1049"/>
    </w:p>
    <w:p w14:paraId="2FBEEB98" w14:textId="77777777" w:rsidR="005C4760" w:rsidRDefault="005C4760" w:rsidP="00725ED7">
      <w:pPr>
        <w:pStyle w:val="DefenceNormal"/>
      </w:pPr>
      <w:r>
        <w:t xml:space="preserve">The Tenderer should note that it is a requirement of the Commonwealth Procurement Rules that the Commonwealth must not </w:t>
      </w:r>
      <w:proofErr w:type="gramStart"/>
      <w:r>
        <w:t>enter into</w:t>
      </w:r>
      <w:proofErr w:type="gramEnd"/>
      <w:r>
        <w:t xml:space="preserve"> a contract with a Tenderer who has a judicial decision (being a decision of any court, tribunal or other body with authority to make a decision or determination which is binding on the Tenderer) against it (not including a decision under appeal) relating to employee entitlements and has not paid the claim.</w:t>
      </w:r>
    </w:p>
    <w:p w14:paraId="4A60E2D6" w14:textId="77777777" w:rsidR="005C4760" w:rsidRDefault="005C4760" w:rsidP="00725ED7">
      <w:pPr>
        <w:pStyle w:val="DefenceNormal"/>
      </w:pPr>
      <w:r>
        <w:t>At the Award Date, the successful Tenderer must not:</w:t>
      </w:r>
    </w:p>
    <w:p w14:paraId="01EB0390" w14:textId="77777777" w:rsidR="005C4760" w:rsidRDefault="005C4760" w:rsidP="00B143C2">
      <w:pPr>
        <w:pStyle w:val="DefenceHeading3"/>
      </w:pPr>
      <w:r>
        <w:t xml:space="preserve">have a judicial decision against it (not including a decision under appeal) relating to employee entitlements; and </w:t>
      </w:r>
    </w:p>
    <w:p w14:paraId="2FF45A4B" w14:textId="77777777" w:rsidR="005C4760" w:rsidRDefault="005C4760" w:rsidP="00B143C2">
      <w:pPr>
        <w:pStyle w:val="DefenceHeading3"/>
      </w:pPr>
      <w:r>
        <w:t>have not paid the claim.</w:t>
      </w:r>
    </w:p>
    <w:p w14:paraId="4C38C4D1" w14:textId="77777777" w:rsidR="005C4760" w:rsidRDefault="005C4760" w:rsidP="00725ED7">
      <w:pPr>
        <w:pStyle w:val="DefenceNormal"/>
      </w:pPr>
      <w:r>
        <w:t xml:space="preserve">At any time before the Award Date, the </w:t>
      </w:r>
      <w:r w:rsidR="000C64BE">
        <w:t>Tender Administrator</w:t>
      </w:r>
      <w:r>
        <w:t xml:space="preserve"> may (in its absolute discretion) notify the Tenderer by email that the Commonwealth requires the Tenderer to provide to the </w:t>
      </w:r>
      <w:r w:rsidR="000C64BE">
        <w:t>Tender Administrator</w:t>
      </w:r>
      <w:r>
        <w:t xml:space="preserve"> by email by the time and date specified in the notice a declaration in a form approved by the Commonwealth:</w:t>
      </w:r>
    </w:p>
    <w:p w14:paraId="38E3610A" w14:textId="77777777" w:rsidR="005C4760" w:rsidRDefault="005C4760" w:rsidP="00B143C2">
      <w:pPr>
        <w:pStyle w:val="DefenceHeading3"/>
      </w:pPr>
      <w:bookmarkStart w:id="1050" w:name="_Ref251331505"/>
      <w:r>
        <w:t>stating that it has not had any judicial decision against it (not including a decision under appeal) relating to any employee entitlements which requires the entitlement to have been paid, yet which remains unpaid at the date of the declaration; and</w:t>
      </w:r>
      <w:bookmarkEnd w:id="1050"/>
      <w:r>
        <w:t xml:space="preserve"> </w:t>
      </w:r>
    </w:p>
    <w:p w14:paraId="060E91AE" w14:textId="229E3ED4" w:rsidR="005C4760" w:rsidRDefault="005C4760" w:rsidP="00B143C2">
      <w:pPr>
        <w:pStyle w:val="DefenceHeading3"/>
      </w:pPr>
      <w:r>
        <w:t xml:space="preserve">providing details of any matter in respect of which the Tenderer is a party which is before any court, tribunal or authority referred to under paragraph </w:t>
      </w:r>
      <w:r>
        <w:fldChar w:fldCharType="begin"/>
      </w:r>
      <w:r>
        <w:instrText xml:space="preserve"> REF _Ref251331505 \r \h </w:instrText>
      </w:r>
      <w:r>
        <w:fldChar w:fldCharType="separate"/>
      </w:r>
      <w:r w:rsidR="00070E7D">
        <w:t>(c)</w:t>
      </w:r>
      <w:r>
        <w:fldChar w:fldCharType="end"/>
      </w:r>
      <w:r>
        <w:t xml:space="preserve"> and which relates to any employee related entitlement (whether on appeal or otherwise).</w:t>
      </w:r>
    </w:p>
    <w:p w14:paraId="77F779E7" w14:textId="77777777" w:rsidR="005C4760" w:rsidRDefault="005C4760" w:rsidP="00141904">
      <w:pPr>
        <w:pStyle w:val="DefenceNormal"/>
      </w:pPr>
      <w:r>
        <w:t xml:space="preserve">If the Tenderer has lodged its Tender on a </w:t>
      </w:r>
      <w:r w:rsidRPr="0084037E">
        <w:t>Joint Bid Basis</w:t>
      </w:r>
      <w:r>
        <w:t>, it must provide this declaration for each joint bid party (as applicable).</w:t>
      </w:r>
    </w:p>
    <w:p w14:paraId="6C0C8DDF" w14:textId="77777777" w:rsidR="005C4760" w:rsidRDefault="005C4760" w:rsidP="00B143C2">
      <w:pPr>
        <w:pStyle w:val="DefenceHeading1"/>
      </w:pPr>
      <w:bookmarkStart w:id="1051" w:name="_Toc45009723"/>
      <w:bookmarkStart w:id="1052" w:name="_Toc45101914"/>
      <w:bookmarkStart w:id="1053" w:name="_Toc45108241"/>
      <w:bookmarkStart w:id="1054" w:name="_Toc45130337"/>
      <w:bookmarkStart w:id="1055" w:name="_Toc45130393"/>
      <w:bookmarkStart w:id="1056" w:name="_Toc45130504"/>
      <w:bookmarkStart w:id="1057" w:name="_Toc45130638"/>
      <w:bookmarkStart w:id="1058" w:name="_Toc45130835"/>
      <w:bookmarkStart w:id="1059" w:name="_Toc45131267"/>
      <w:bookmarkStart w:id="1060" w:name="_Toc45131375"/>
      <w:bookmarkStart w:id="1061" w:name="_Toc45131483"/>
      <w:bookmarkStart w:id="1062" w:name="_Toc45534066"/>
      <w:bookmarkStart w:id="1063" w:name="_Toc45534453"/>
      <w:bookmarkStart w:id="1064" w:name="_Toc45534846"/>
      <w:bookmarkStart w:id="1065" w:name="_Toc45617429"/>
      <w:bookmarkStart w:id="1066" w:name="_Toc45617820"/>
      <w:bookmarkStart w:id="1067" w:name="_Toc45618216"/>
      <w:bookmarkStart w:id="1068" w:name="_Toc45618607"/>
      <w:bookmarkStart w:id="1069" w:name="_Toc45619000"/>
      <w:bookmarkStart w:id="1070" w:name="_Toc45619391"/>
      <w:bookmarkStart w:id="1071" w:name="_Toc45619782"/>
      <w:bookmarkStart w:id="1072" w:name="_Toc45620173"/>
      <w:bookmarkStart w:id="1073" w:name="_Toc49778785"/>
      <w:bookmarkStart w:id="1074" w:name="_Toc49779176"/>
      <w:bookmarkStart w:id="1075" w:name="_Toc49779567"/>
      <w:bookmarkStart w:id="1076" w:name="_Toc55914857"/>
      <w:bookmarkStart w:id="1077" w:name="_Toc56176139"/>
      <w:bookmarkStart w:id="1078" w:name="_Toc57212441"/>
      <w:bookmarkStart w:id="1079" w:name="_Toc57212833"/>
      <w:bookmarkStart w:id="1080" w:name="_Toc57213227"/>
      <w:bookmarkStart w:id="1081" w:name="_Toc65154565"/>
      <w:bookmarkStart w:id="1082" w:name="_Toc69216009"/>
      <w:bookmarkStart w:id="1083" w:name="_Toc69289523"/>
      <w:bookmarkStart w:id="1084" w:name="_Toc69292404"/>
      <w:bookmarkStart w:id="1085" w:name="_Toc69297940"/>
      <w:bookmarkStart w:id="1086" w:name="_Toc69307432"/>
      <w:bookmarkStart w:id="1087" w:name="_Toc83199839"/>
      <w:bookmarkStart w:id="1088" w:name="_Toc45009724"/>
      <w:bookmarkStart w:id="1089" w:name="_Toc45101915"/>
      <w:bookmarkStart w:id="1090" w:name="_Toc45108242"/>
      <w:bookmarkStart w:id="1091" w:name="_Toc45130338"/>
      <w:bookmarkStart w:id="1092" w:name="_Toc45130394"/>
      <w:bookmarkStart w:id="1093" w:name="_Toc45130505"/>
      <w:bookmarkStart w:id="1094" w:name="_Toc45130639"/>
      <w:bookmarkStart w:id="1095" w:name="_Toc45130836"/>
      <w:bookmarkStart w:id="1096" w:name="_Toc45131268"/>
      <w:bookmarkStart w:id="1097" w:name="_Toc45131376"/>
      <w:bookmarkStart w:id="1098" w:name="_Toc45131484"/>
      <w:bookmarkStart w:id="1099" w:name="_Toc45534067"/>
      <w:bookmarkStart w:id="1100" w:name="_Toc45534454"/>
      <w:bookmarkStart w:id="1101" w:name="_Toc45534847"/>
      <w:bookmarkStart w:id="1102" w:name="_Toc45617430"/>
      <w:bookmarkStart w:id="1103" w:name="_Toc45617821"/>
      <w:bookmarkStart w:id="1104" w:name="_Toc45618217"/>
      <w:bookmarkStart w:id="1105" w:name="_Toc45618608"/>
      <w:bookmarkStart w:id="1106" w:name="_Toc45619001"/>
      <w:bookmarkStart w:id="1107" w:name="_Toc45619392"/>
      <w:bookmarkStart w:id="1108" w:name="_Toc45619783"/>
      <w:bookmarkStart w:id="1109" w:name="_Toc45620174"/>
      <w:bookmarkStart w:id="1110" w:name="_Toc49778786"/>
      <w:bookmarkStart w:id="1111" w:name="_Toc49779177"/>
      <w:bookmarkStart w:id="1112" w:name="_Toc49779568"/>
      <w:bookmarkStart w:id="1113" w:name="_Toc55914858"/>
      <w:bookmarkStart w:id="1114" w:name="_Toc56176140"/>
      <w:bookmarkStart w:id="1115" w:name="_Toc57212442"/>
      <w:bookmarkStart w:id="1116" w:name="_Toc57212834"/>
      <w:bookmarkStart w:id="1117" w:name="_Toc57213228"/>
      <w:bookmarkStart w:id="1118" w:name="_Toc65154566"/>
      <w:bookmarkStart w:id="1119" w:name="_Toc69216010"/>
      <w:bookmarkStart w:id="1120" w:name="_Toc69289524"/>
      <w:bookmarkStart w:id="1121" w:name="_Toc69292405"/>
      <w:bookmarkStart w:id="1122" w:name="_Toc69297941"/>
      <w:bookmarkStart w:id="1123" w:name="_Toc69307433"/>
      <w:bookmarkStart w:id="1124" w:name="_Toc83199840"/>
      <w:bookmarkStart w:id="1125" w:name="_Toc45009725"/>
      <w:bookmarkStart w:id="1126" w:name="_Toc45101916"/>
      <w:bookmarkStart w:id="1127" w:name="_Toc45108243"/>
      <w:bookmarkStart w:id="1128" w:name="_Toc45130339"/>
      <w:bookmarkStart w:id="1129" w:name="_Toc45130395"/>
      <w:bookmarkStart w:id="1130" w:name="_Toc45130506"/>
      <w:bookmarkStart w:id="1131" w:name="_Toc45130640"/>
      <w:bookmarkStart w:id="1132" w:name="_Toc45130837"/>
      <w:bookmarkStart w:id="1133" w:name="_Toc45131269"/>
      <w:bookmarkStart w:id="1134" w:name="_Toc45131377"/>
      <w:bookmarkStart w:id="1135" w:name="_Toc45131485"/>
      <w:bookmarkStart w:id="1136" w:name="_Toc45534068"/>
      <w:bookmarkStart w:id="1137" w:name="_Toc45534455"/>
      <w:bookmarkStart w:id="1138" w:name="_Toc45534848"/>
      <w:bookmarkStart w:id="1139" w:name="_Toc45617431"/>
      <w:bookmarkStart w:id="1140" w:name="_Toc45617822"/>
      <w:bookmarkStart w:id="1141" w:name="_Toc45618218"/>
      <w:bookmarkStart w:id="1142" w:name="_Toc45618609"/>
      <w:bookmarkStart w:id="1143" w:name="_Toc45619002"/>
      <w:bookmarkStart w:id="1144" w:name="_Toc45619393"/>
      <w:bookmarkStart w:id="1145" w:name="_Toc45619784"/>
      <w:bookmarkStart w:id="1146" w:name="_Toc45620175"/>
      <w:bookmarkStart w:id="1147" w:name="_Toc49778787"/>
      <w:bookmarkStart w:id="1148" w:name="_Toc49779178"/>
      <w:bookmarkStart w:id="1149" w:name="_Toc49779569"/>
      <w:bookmarkStart w:id="1150" w:name="_Toc55914859"/>
      <w:bookmarkStart w:id="1151" w:name="_Toc56176141"/>
      <w:bookmarkStart w:id="1152" w:name="_Toc57212443"/>
      <w:bookmarkStart w:id="1153" w:name="_Toc57212835"/>
      <w:bookmarkStart w:id="1154" w:name="_Toc57213229"/>
      <w:bookmarkStart w:id="1155" w:name="_Toc65154567"/>
      <w:bookmarkStart w:id="1156" w:name="_Toc69216011"/>
      <w:bookmarkStart w:id="1157" w:name="_Toc69289525"/>
      <w:bookmarkStart w:id="1158" w:name="_Toc69292406"/>
      <w:bookmarkStart w:id="1159" w:name="_Toc69297942"/>
      <w:bookmarkStart w:id="1160" w:name="_Toc69307434"/>
      <w:bookmarkStart w:id="1161" w:name="_Toc83199841"/>
      <w:bookmarkStart w:id="1162" w:name="_Toc45009726"/>
      <w:bookmarkStart w:id="1163" w:name="_Toc45101917"/>
      <w:bookmarkStart w:id="1164" w:name="_Toc45108244"/>
      <w:bookmarkStart w:id="1165" w:name="_Toc45130340"/>
      <w:bookmarkStart w:id="1166" w:name="_Toc45130396"/>
      <w:bookmarkStart w:id="1167" w:name="_Toc45130507"/>
      <w:bookmarkStart w:id="1168" w:name="_Toc45130641"/>
      <w:bookmarkStart w:id="1169" w:name="_Toc45130838"/>
      <w:bookmarkStart w:id="1170" w:name="_Toc45131270"/>
      <w:bookmarkStart w:id="1171" w:name="_Toc45131378"/>
      <w:bookmarkStart w:id="1172" w:name="_Toc45131486"/>
      <w:bookmarkStart w:id="1173" w:name="_Toc45534069"/>
      <w:bookmarkStart w:id="1174" w:name="_Toc45534456"/>
      <w:bookmarkStart w:id="1175" w:name="_Toc45534849"/>
      <w:bookmarkStart w:id="1176" w:name="_Toc45617432"/>
      <w:bookmarkStart w:id="1177" w:name="_Toc45617823"/>
      <w:bookmarkStart w:id="1178" w:name="_Toc45618219"/>
      <w:bookmarkStart w:id="1179" w:name="_Toc45618610"/>
      <w:bookmarkStart w:id="1180" w:name="_Toc45619003"/>
      <w:bookmarkStart w:id="1181" w:name="_Toc45619394"/>
      <w:bookmarkStart w:id="1182" w:name="_Toc45619785"/>
      <w:bookmarkStart w:id="1183" w:name="_Toc45620176"/>
      <w:bookmarkStart w:id="1184" w:name="_Toc49778788"/>
      <w:bookmarkStart w:id="1185" w:name="_Toc49779179"/>
      <w:bookmarkStart w:id="1186" w:name="_Toc49779570"/>
      <w:bookmarkStart w:id="1187" w:name="_Toc55914860"/>
      <w:bookmarkStart w:id="1188" w:name="_Toc56176142"/>
      <w:bookmarkStart w:id="1189" w:name="_Toc57212444"/>
      <w:bookmarkStart w:id="1190" w:name="_Toc57212836"/>
      <w:bookmarkStart w:id="1191" w:name="_Toc57213230"/>
      <w:bookmarkStart w:id="1192" w:name="_Toc65154568"/>
      <w:bookmarkStart w:id="1193" w:name="_Toc69216012"/>
      <w:bookmarkStart w:id="1194" w:name="_Toc69289526"/>
      <w:bookmarkStart w:id="1195" w:name="_Toc69292407"/>
      <w:bookmarkStart w:id="1196" w:name="_Toc69297943"/>
      <w:bookmarkStart w:id="1197" w:name="_Toc69307435"/>
      <w:bookmarkStart w:id="1198" w:name="_Toc83199842"/>
      <w:bookmarkStart w:id="1199" w:name="_Toc448393975"/>
      <w:bookmarkStart w:id="1200" w:name="_Toc448394414"/>
      <w:bookmarkStart w:id="1201" w:name="_Toc448394818"/>
      <w:bookmarkStart w:id="1202" w:name="_Toc448494752"/>
      <w:bookmarkStart w:id="1203" w:name="_Toc448500173"/>
      <w:bookmarkStart w:id="1204" w:name="_Ref252821943"/>
      <w:bookmarkStart w:id="1205" w:name="_Ref422324909"/>
      <w:bookmarkStart w:id="1206" w:name="_Toc472336978"/>
      <w:bookmarkStart w:id="1207" w:name="_Toc13225208"/>
      <w:bookmarkStart w:id="1208" w:name="_Toc13225408"/>
      <w:bookmarkStart w:id="1209" w:name="_Toc13225610"/>
      <w:bookmarkStart w:id="1210" w:name="_Toc13225949"/>
      <w:bookmarkStart w:id="1211" w:name="_Toc13228269"/>
      <w:bookmarkStart w:id="1212" w:name="_Toc13404795"/>
      <w:bookmarkStart w:id="1213" w:name="_Toc137745722"/>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t>FINANCIAL</w:t>
      </w:r>
      <w:bookmarkEnd w:id="1204"/>
      <w:r>
        <w:t xml:space="preserve"> VIABILITY</w:t>
      </w:r>
      <w:bookmarkEnd w:id="1205"/>
      <w:bookmarkEnd w:id="1206"/>
      <w:bookmarkEnd w:id="1207"/>
      <w:bookmarkEnd w:id="1208"/>
      <w:bookmarkEnd w:id="1209"/>
      <w:bookmarkEnd w:id="1210"/>
      <w:bookmarkEnd w:id="1211"/>
      <w:bookmarkEnd w:id="1212"/>
      <w:bookmarkEnd w:id="1213"/>
    </w:p>
    <w:p w14:paraId="38ABA710" w14:textId="77777777" w:rsidR="005C4760" w:rsidRPr="008F7520" w:rsidRDefault="005C4760" w:rsidP="00B143C2">
      <w:pPr>
        <w:pStyle w:val="DefenceHeading2"/>
      </w:pPr>
      <w:bookmarkStart w:id="1214" w:name="_Ref422324891"/>
      <w:r>
        <w:t>Solvency Statement and Financial Information</w:t>
      </w:r>
      <w:bookmarkEnd w:id="1214"/>
    </w:p>
    <w:p w14:paraId="2C34DED0" w14:textId="0D655138" w:rsidR="005C4760" w:rsidRDefault="005C4760" w:rsidP="009B7E14">
      <w:pPr>
        <w:pStyle w:val="DefenceNormal"/>
      </w:pPr>
      <w:r>
        <w:t xml:space="preserve">Without limiting clauses </w:t>
      </w:r>
      <w:r>
        <w:fldChar w:fldCharType="begin"/>
      </w:r>
      <w:r>
        <w:instrText xml:space="preserve"> REF _Ref455561346 \w \h </w:instrText>
      </w:r>
      <w:r>
        <w:fldChar w:fldCharType="separate"/>
      </w:r>
      <w:r w:rsidR="00070E7D">
        <w:t>4(d)</w:t>
      </w:r>
      <w:r>
        <w:fldChar w:fldCharType="end"/>
      </w:r>
      <w:r>
        <w:t xml:space="preserve"> and </w:t>
      </w:r>
      <w:r>
        <w:fldChar w:fldCharType="begin"/>
      </w:r>
      <w:r>
        <w:instrText xml:space="preserve"> REF _Ref448157213 \w \h </w:instrText>
      </w:r>
      <w:r>
        <w:fldChar w:fldCharType="separate"/>
      </w:r>
      <w:r w:rsidR="00070E7D">
        <w:t>7</w:t>
      </w:r>
      <w:r>
        <w:fldChar w:fldCharType="end"/>
      </w:r>
      <w:r>
        <w:t xml:space="preserve">, at any time before the Award Date, the </w:t>
      </w:r>
      <w:r w:rsidR="000C64BE">
        <w:t>Tender Administrator</w:t>
      </w:r>
      <w:r>
        <w:t xml:space="preserve"> may (in its absolute discretion) notify the Tenderer by email that the Commonwealth requires the Tenderer to provide to the </w:t>
      </w:r>
      <w:r w:rsidR="000C64BE">
        <w:t>Tender Administrator</w:t>
      </w:r>
      <w:r>
        <w:t xml:space="preserve"> (or the </w:t>
      </w:r>
      <w:r w:rsidRPr="0084037E">
        <w:t>Independent Financial Adviser</w:t>
      </w:r>
      <w:r>
        <w:t xml:space="preserve"> engaged by the Commonwealth and notified to the Tenderer under clause </w:t>
      </w:r>
      <w:r>
        <w:fldChar w:fldCharType="begin"/>
      </w:r>
      <w:r>
        <w:instrText xml:space="preserve"> REF _Ref475624933 \w \h </w:instrText>
      </w:r>
      <w:r>
        <w:fldChar w:fldCharType="separate"/>
      </w:r>
      <w:r w:rsidR="00070E7D">
        <w:t>26.2</w:t>
      </w:r>
      <w:r>
        <w:fldChar w:fldCharType="end"/>
      </w:r>
      <w:r>
        <w:t>, if specified in the request) by email by the time and date specified in the notice, any of the following</w:t>
      </w:r>
      <w:r w:rsidR="0089313F">
        <w:t xml:space="preserve"> information or documents</w:t>
      </w:r>
      <w:r>
        <w:t>:</w:t>
      </w:r>
    </w:p>
    <w:p w14:paraId="0354AEC7" w14:textId="3629B958" w:rsidR="005C4760" w:rsidRDefault="005C4760" w:rsidP="00B143C2">
      <w:pPr>
        <w:pStyle w:val="DefenceHeading3"/>
      </w:pPr>
      <w:bookmarkStart w:id="1215" w:name="_Ref252821988"/>
      <w:r>
        <w:t xml:space="preserve">a duly executed solvency statement in the form attached to </w:t>
      </w:r>
      <w:r w:rsidR="007E5665">
        <w:t xml:space="preserve">the </w:t>
      </w:r>
      <w:r w:rsidR="000C64BE">
        <w:t>Tender Administrator</w:t>
      </w:r>
      <w:r>
        <w:t xml:space="preserve">'s </w:t>
      </w:r>
      <w:proofErr w:type="gramStart"/>
      <w:r>
        <w:t>notice;</w:t>
      </w:r>
      <w:bookmarkEnd w:id="1215"/>
      <w:proofErr w:type="gramEnd"/>
      <w:r w:rsidR="00973FF6">
        <w:t xml:space="preserve"> </w:t>
      </w:r>
    </w:p>
    <w:p w14:paraId="31B0211B" w14:textId="77777777" w:rsidR="0089313F" w:rsidRPr="007F6B0C" w:rsidRDefault="0089313F" w:rsidP="0089313F">
      <w:pPr>
        <w:pStyle w:val="DefenceHeading3"/>
      </w:pPr>
      <w:bookmarkStart w:id="1216" w:name="_Ref103761523"/>
      <w:r w:rsidRPr="007F6B0C">
        <w:t>audited Annual Financial Reports for the last three financial years if they are required to be prepared by law or pursuant to a contractual arrangement to which the Tenderer is a party (and if the Tenderer does not have at least three years of audited Annual Financial Reports, the Tenderer must provide details as to why this is the case</w:t>
      </w:r>
      <w:proofErr w:type="gramStart"/>
      <w:r w:rsidRPr="007F6B0C">
        <w:t>);</w:t>
      </w:r>
      <w:bookmarkEnd w:id="1216"/>
      <w:proofErr w:type="gramEnd"/>
    </w:p>
    <w:p w14:paraId="4CF2D89B" w14:textId="543A4DB9" w:rsidR="0089313F" w:rsidRDefault="0089313F" w:rsidP="0089313F">
      <w:pPr>
        <w:pStyle w:val="DefenceHeading3"/>
      </w:pPr>
      <w:bookmarkStart w:id="1217" w:name="_Ref103761693"/>
      <w:r w:rsidRPr="007F6B0C">
        <w:lastRenderedPageBreak/>
        <w:t xml:space="preserve">if paragraph </w:t>
      </w:r>
      <w:r>
        <w:fldChar w:fldCharType="begin"/>
      </w:r>
      <w:r>
        <w:instrText xml:space="preserve"> REF _Ref103761523 \n \h </w:instrText>
      </w:r>
      <w:r>
        <w:fldChar w:fldCharType="separate"/>
      </w:r>
      <w:r w:rsidR="00070E7D">
        <w:t>(b)</w:t>
      </w:r>
      <w:r>
        <w:fldChar w:fldCharType="end"/>
      </w:r>
      <w:r w:rsidRPr="007F6B0C">
        <w:t xml:space="preserve"> does not apply, audited or unaudited financial accounts and records for the last three</w:t>
      </w:r>
      <w:r w:rsidRPr="00A528B0">
        <w:t xml:space="preserve"> financial years (and if the Tenderer does not have at least three years of financial accounts and records, the Tenderer must provide details</w:t>
      </w:r>
      <w:r>
        <w:t xml:space="preserve"> as to why this is the case</w:t>
      </w:r>
      <w:proofErr w:type="gramStart"/>
      <w:r>
        <w:t>);</w:t>
      </w:r>
      <w:bookmarkEnd w:id="1217"/>
      <w:proofErr w:type="gramEnd"/>
    </w:p>
    <w:p w14:paraId="29D81626" w14:textId="2D8408E5" w:rsidR="0089313F" w:rsidRPr="006227F8" w:rsidRDefault="0089313F" w:rsidP="0089313F">
      <w:pPr>
        <w:pStyle w:val="DefenceHeading3"/>
      </w:pPr>
      <w:bookmarkStart w:id="1218" w:name="_Ref103761876"/>
      <w:r>
        <w:t>w</w:t>
      </w:r>
      <w:r w:rsidRPr="006227F8">
        <w:t>here the period covered by the financial reports</w:t>
      </w:r>
      <w:r>
        <w:t xml:space="preserve"> provided under </w:t>
      </w:r>
      <w:r w:rsidRPr="00A528B0">
        <w:t xml:space="preserve">paragraph </w:t>
      </w:r>
      <w:r>
        <w:fldChar w:fldCharType="begin"/>
      </w:r>
      <w:r>
        <w:instrText xml:space="preserve"> REF _Ref103761523 \n \h </w:instrText>
      </w:r>
      <w:r>
        <w:fldChar w:fldCharType="separate"/>
      </w:r>
      <w:r w:rsidR="00070E7D">
        <w:t>(b)</w:t>
      </w:r>
      <w:r>
        <w:fldChar w:fldCharType="end"/>
      </w:r>
      <w:r>
        <w:t xml:space="preserve"> or </w:t>
      </w:r>
      <w:r>
        <w:fldChar w:fldCharType="begin"/>
      </w:r>
      <w:r>
        <w:instrText xml:space="preserve"> REF _Ref103761693 \n \h </w:instrText>
      </w:r>
      <w:r>
        <w:fldChar w:fldCharType="separate"/>
      </w:r>
      <w:r w:rsidR="00070E7D">
        <w:t>(c)</w:t>
      </w:r>
      <w:r>
        <w:fldChar w:fldCharType="end"/>
      </w:r>
      <w:r w:rsidRPr="00A528B0">
        <w:t xml:space="preserve"> (as applicable)</w:t>
      </w:r>
      <w:r w:rsidRPr="006227F8">
        <w:t xml:space="preserve"> is more than 6 months from the </w:t>
      </w:r>
      <w:r>
        <w:t>Closing Date and Time, Tenderers must</w:t>
      </w:r>
      <w:r w:rsidRPr="006227F8">
        <w:t xml:space="preserve"> also provide a set of current management accounts showing</w:t>
      </w:r>
      <w:r>
        <w:t>,</w:t>
      </w:r>
      <w:r w:rsidRPr="006227F8">
        <w:t xml:space="preserve"> at a minimum</w:t>
      </w:r>
      <w:r>
        <w:t>,</w:t>
      </w:r>
      <w:r w:rsidRPr="006227F8">
        <w:t xml:space="preserve"> assets, liabilities, profit and loss, net equity position, </w:t>
      </w:r>
      <w:r>
        <w:t>debts and annual gross turnover;</w:t>
      </w:r>
      <w:bookmarkEnd w:id="1218"/>
    </w:p>
    <w:p w14:paraId="61D67DA7" w14:textId="77777777" w:rsidR="0089313F" w:rsidRPr="00A528B0" w:rsidRDefault="0089313F" w:rsidP="0089313F">
      <w:pPr>
        <w:pStyle w:val="DefenceHeading3"/>
      </w:pPr>
      <w:r>
        <w:t xml:space="preserve">if the Tenderer is an </w:t>
      </w:r>
      <w:r w:rsidRPr="00A528B0">
        <w:t>individual,</w:t>
      </w:r>
      <w:r>
        <w:t xml:space="preserve"> firm, corporation or otherwise that is</w:t>
      </w:r>
      <w:r w:rsidRPr="00A528B0">
        <w:t xml:space="preserve"> </w:t>
      </w:r>
      <w:r>
        <w:t xml:space="preserve">not incorporated in Australia, </w:t>
      </w:r>
      <w:r w:rsidRPr="00A528B0">
        <w:t xml:space="preserve">details of all assets and liabilities in </w:t>
      </w:r>
      <w:proofErr w:type="gramStart"/>
      <w:r w:rsidRPr="00A528B0">
        <w:t>Australia;</w:t>
      </w:r>
      <w:proofErr w:type="gramEnd"/>
    </w:p>
    <w:p w14:paraId="7C9F654D" w14:textId="3840965D" w:rsidR="0089313F" w:rsidRPr="00A528B0" w:rsidRDefault="0089313F" w:rsidP="0089313F">
      <w:pPr>
        <w:pStyle w:val="DefenceHeading3"/>
      </w:pPr>
      <w:r w:rsidRPr="00A528B0">
        <w:t xml:space="preserve">if the Tenderer is a company and forms part of a corporate group, details of the structure of the corporate group, including whether or not there are any deeds of cross-guarantee in place and the information described under paragraph </w:t>
      </w:r>
      <w:r>
        <w:fldChar w:fldCharType="begin"/>
      </w:r>
      <w:r>
        <w:instrText xml:space="preserve"> REF _Ref103761523 \n \h </w:instrText>
      </w:r>
      <w:r>
        <w:fldChar w:fldCharType="separate"/>
      </w:r>
      <w:r w:rsidR="00070E7D">
        <w:t>(b)</w:t>
      </w:r>
      <w:r>
        <w:fldChar w:fldCharType="end"/>
      </w:r>
      <w:r>
        <w:t xml:space="preserve"> or </w:t>
      </w:r>
      <w:r>
        <w:fldChar w:fldCharType="begin"/>
      </w:r>
      <w:r>
        <w:instrText xml:space="preserve"> REF _Ref103761693 \n \h </w:instrText>
      </w:r>
      <w:r>
        <w:fldChar w:fldCharType="separate"/>
      </w:r>
      <w:r w:rsidR="00070E7D">
        <w:t>(c)</w:t>
      </w:r>
      <w:r>
        <w:fldChar w:fldCharType="end"/>
      </w:r>
      <w:r w:rsidRPr="00A528B0">
        <w:t xml:space="preserve"> </w:t>
      </w:r>
      <w:r>
        <w:t xml:space="preserve">and paragraph </w:t>
      </w:r>
      <w:r>
        <w:fldChar w:fldCharType="begin"/>
      </w:r>
      <w:r>
        <w:instrText xml:space="preserve"> REF _Ref103761876 \n \h </w:instrText>
      </w:r>
      <w:r>
        <w:fldChar w:fldCharType="separate"/>
      </w:r>
      <w:r w:rsidR="00070E7D">
        <w:t>(d)</w:t>
      </w:r>
      <w:r>
        <w:fldChar w:fldCharType="end"/>
      </w:r>
      <w:r>
        <w:t xml:space="preserve"> </w:t>
      </w:r>
      <w:r w:rsidRPr="00A528B0">
        <w:t>(as applicable) for the ultimate holding company of the corporate group;</w:t>
      </w:r>
    </w:p>
    <w:p w14:paraId="09FE41EC" w14:textId="202C3B79" w:rsidR="0089313F" w:rsidRPr="00A528B0" w:rsidRDefault="0089313F" w:rsidP="0089313F">
      <w:pPr>
        <w:pStyle w:val="DefenceHeading3"/>
      </w:pPr>
      <w:r w:rsidRPr="00A528B0">
        <w:t xml:space="preserve">if substantial inter-group or inter-associated company or other loans exist, the information described under paragraph </w:t>
      </w:r>
      <w:r>
        <w:fldChar w:fldCharType="begin"/>
      </w:r>
      <w:r>
        <w:instrText xml:space="preserve"> REF _Ref103761523 \n \h </w:instrText>
      </w:r>
      <w:r>
        <w:fldChar w:fldCharType="separate"/>
      </w:r>
      <w:r w:rsidR="00070E7D">
        <w:t>(b)</w:t>
      </w:r>
      <w:r>
        <w:fldChar w:fldCharType="end"/>
      </w:r>
      <w:r>
        <w:t xml:space="preserve"> or </w:t>
      </w:r>
      <w:r>
        <w:fldChar w:fldCharType="begin"/>
      </w:r>
      <w:r>
        <w:instrText xml:space="preserve"> REF _Ref103761693 \n \h </w:instrText>
      </w:r>
      <w:r>
        <w:fldChar w:fldCharType="separate"/>
      </w:r>
      <w:r w:rsidR="00070E7D">
        <w:t>(c)</w:t>
      </w:r>
      <w:r>
        <w:fldChar w:fldCharType="end"/>
      </w:r>
      <w:r w:rsidRPr="00A528B0">
        <w:t xml:space="preserve"> </w:t>
      </w:r>
      <w:r>
        <w:t xml:space="preserve">and paragraph </w:t>
      </w:r>
      <w:r>
        <w:fldChar w:fldCharType="begin"/>
      </w:r>
      <w:r>
        <w:instrText xml:space="preserve"> REF _Ref103761876 \n \h </w:instrText>
      </w:r>
      <w:r>
        <w:fldChar w:fldCharType="separate"/>
      </w:r>
      <w:r w:rsidR="00070E7D">
        <w:t>(d)</w:t>
      </w:r>
      <w:r>
        <w:fldChar w:fldCharType="end"/>
      </w:r>
      <w:r w:rsidRPr="00A528B0">
        <w:t xml:space="preserve"> (as applicable) for the companies or entities to which those loans have been provided or from whom they have been obtained;</w:t>
      </w:r>
    </w:p>
    <w:p w14:paraId="7A33B374" w14:textId="77777777" w:rsidR="0089313F" w:rsidRPr="00A528B0" w:rsidRDefault="0089313F" w:rsidP="0089313F">
      <w:pPr>
        <w:pStyle w:val="DefenceHeading3"/>
      </w:pPr>
      <w:r w:rsidRPr="00A528B0">
        <w:t xml:space="preserve">details of any pending, threatened or actual litigation, arbitration or other forms of dispute resolution involving the </w:t>
      </w:r>
      <w:proofErr w:type="gramStart"/>
      <w:r w:rsidRPr="00A528B0">
        <w:t>Tenderer;</w:t>
      </w:r>
      <w:proofErr w:type="gramEnd"/>
    </w:p>
    <w:p w14:paraId="2C78563D" w14:textId="77777777" w:rsidR="0089313F" w:rsidRPr="00A528B0" w:rsidRDefault="0089313F" w:rsidP="0089313F">
      <w:pPr>
        <w:pStyle w:val="DefenceHeading3"/>
      </w:pPr>
      <w:r w:rsidRPr="00A528B0">
        <w:t xml:space="preserve">details of all securities provided by the Tenderer (including details of the type of security, the issuer of the security, details as to whom the security has been provided, the assets </w:t>
      </w:r>
      <w:proofErr w:type="gramStart"/>
      <w:r w:rsidRPr="00A528B0">
        <w:t>secured</w:t>
      </w:r>
      <w:proofErr w:type="gramEnd"/>
      <w:r w:rsidRPr="00A528B0">
        <w:t xml:space="preserve"> and the amounts secured);</w:t>
      </w:r>
    </w:p>
    <w:p w14:paraId="1F91279F" w14:textId="77777777" w:rsidR="0089313F" w:rsidRPr="00A528B0" w:rsidRDefault="0089313F" w:rsidP="0089313F">
      <w:pPr>
        <w:pStyle w:val="DefenceHeading3"/>
      </w:pPr>
      <w:r w:rsidRPr="00A528B0">
        <w:t>an outline of key management control systems (including budgetary control systems, inventory management systems and cost estimating processes</w:t>
      </w:r>
      <w:proofErr w:type="gramStart"/>
      <w:r w:rsidRPr="00A528B0">
        <w:t>);</w:t>
      </w:r>
      <w:proofErr w:type="gramEnd"/>
    </w:p>
    <w:p w14:paraId="1EA9C0DA" w14:textId="77777777" w:rsidR="0089313F" w:rsidRPr="00A528B0" w:rsidRDefault="0089313F" w:rsidP="0089313F">
      <w:pPr>
        <w:pStyle w:val="DefenceHeading3"/>
      </w:pPr>
      <w:r w:rsidRPr="00A528B0">
        <w:t xml:space="preserve">details of any contingent </w:t>
      </w:r>
      <w:proofErr w:type="gramStart"/>
      <w:r w:rsidRPr="00A528B0">
        <w:t>liabilities;</w:t>
      </w:r>
      <w:proofErr w:type="gramEnd"/>
    </w:p>
    <w:p w14:paraId="7158269C" w14:textId="77777777" w:rsidR="0089313F" w:rsidRPr="00A528B0" w:rsidRDefault="0089313F" w:rsidP="0089313F">
      <w:pPr>
        <w:pStyle w:val="DefenceHeading3"/>
      </w:pPr>
      <w:r w:rsidRPr="00A528B0">
        <w:t xml:space="preserve">details of all finance facilities that the Tenderer has in place, including the dates upon which the facilities </w:t>
      </w:r>
      <w:proofErr w:type="gramStart"/>
      <w:r w:rsidRPr="00A528B0">
        <w:t>expire;</w:t>
      </w:r>
      <w:proofErr w:type="gramEnd"/>
      <w:r w:rsidRPr="00A528B0">
        <w:t xml:space="preserve"> </w:t>
      </w:r>
    </w:p>
    <w:p w14:paraId="5DCE3072" w14:textId="74C08F0E" w:rsidR="0089313F" w:rsidRDefault="0089313F" w:rsidP="0089313F">
      <w:pPr>
        <w:pStyle w:val="DefenceHeading3"/>
      </w:pPr>
      <w:r w:rsidRPr="00A528B0">
        <w:t xml:space="preserve">full contact details for its Financial Representative for the purpose of providing further financial information and documents (including internal monthly management accounts), answering questions, co-operating with and doing everything necessary to assist the Commonwealth, the </w:t>
      </w:r>
      <w:r>
        <w:t>Tender Administrator</w:t>
      </w:r>
      <w:r w:rsidRPr="00A528B0">
        <w:t xml:space="preserve"> and </w:t>
      </w:r>
      <w:r>
        <w:t xml:space="preserve">(if applicable) </w:t>
      </w:r>
      <w:r w:rsidRPr="00A528B0">
        <w:t xml:space="preserve">the Independent Financial </w:t>
      </w:r>
      <w:proofErr w:type="gramStart"/>
      <w:r w:rsidRPr="00A528B0">
        <w:t>Adviser</w:t>
      </w:r>
      <w:r>
        <w:t>;</w:t>
      </w:r>
      <w:proofErr w:type="gramEnd"/>
      <w:r>
        <w:t xml:space="preserve"> </w:t>
      </w:r>
    </w:p>
    <w:p w14:paraId="4A257655" w14:textId="0A236FCB" w:rsidR="0089313F" w:rsidRPr="00A528B0" w:rsidRDefault="0089313F" w:rsidP="0089313F">
      <w:pPr>
        <w:pStyle w:val="DefenceHeading3"/>
      </w:pPr>
      <w:r>
        <w:t xml:space="preserve">details of any other matters known as at the date of submission of its Tender which could affect the solvency or going concern of the Tenderer or any associated entity (including any </w:t>
      </w:r>
      <w:r w:rsidRPr="006227F8">
        <w:t xml:space="preserve">related bodies corporate within the meaning of the </w:t>
      </w:r>
      <w:r w:rsidRPr="0089313F">
        <w:rPr>
          <w:i/>
        </w:rPr>
        <w:t>Corporations Act</w:t>
      </w:r>
      <w:r w:rsidRPr="006227F8">
        <w:t xml:space="preserve"> </w:t>
      </w:r>
      <w:r w:rsidRPr="00070E7D">
        <w:rPr>
          <w:i/>
          <w:iCs/>
        </w:rPr>
        <w:t>2001</w:t>
      </w:r>
      <w:r w:rsidRPr="006227F8">
        <w:t xml:space="preserve"> (</w:t>
      </w:r>
      <w:proofErr w:type="spellStart"/>
      <w:r w:rsidRPr="006227F8">
        <w:t>Cth</w:t>
      </w:r>
      <w:proofErr w:type="spellEnd"/>
      <w:r w:rsidRPr="006227F8">
        <w:t>)</w:t>
      </w:r>
      <w:r>
        <w:t>); and</w:t>
      </w:r>
    </w:p>
    <w:p w14:paraId="45E81D18" w14:textId="2951BF46" w:rsidR="005C4760" w:rsidRDefault="005C4760" w:rsidP="00B143C2">
      <w:pPr>
        <w:pStyle w:val="DefenceHeading3"/>
      </w:pPr>
      <w:r>
        <w:t xml:space="preserve">any additional financial information or documents specified in the </w:t>
      </w:r>
      <w:r w:rsidRPr="00E95D1C">
        <w:t xml:space="preserve">notice, </w:t>
      </w:r>
    </w:p>
    <w:p w14:paraId="74B1079E" w14:textId="78018A73" w:rsidR="005C4760" w:rsidRDefault="005C4760" w:rsidP="009B7E14">
      <w:pPr>
        <w:pStyle w:val="DefenceNormal"/>
      </w:pPr>
      <w:r>
        <w:t xml:space="preserve">for the purpose of assessing </w:t>
      </w:r>
      <w:proofErr w:type="gramStart"/>
      <w:r>
        <w:t>whether or not</w:t>
      </w:r>
      <w:proofErr w:type="gramEnd"/>
      <w:r>
        <w:t xml:space="preserve"> the Tenderer has the necessary financial viability to perform the Services, achieve Completion and otherwise meet its obligations under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if it is the successful Tenderer.</w:t>
      </w:r>
    </w:p>
    <w:p w14:paraId="467E39CD" w14:textId="77777777" w:rsidR="005C4760" w:rsidRDefault="005C4760" w:rsidP="00596460">
      <w:pPr>
        <w:pStyle w:val="DefenceNormal"/>
      </w:pPr>
      <w:r>
        <w:t>The Tenderer acknowledges that:</w:t>
      </w:r>
    </w:p>
    <w:p w14:paraId="737C3B9F" w14:textId="44325611" w:rsidR="005C4760" w:rsidRDefault="005C4760" w:rsidP="00B143C2">
      <w:pPr>
        <w:pStyle w:val="DefenceHeading3"/>
      </w:pPr>
      <w:r>
        <w:t xml:space="preserve">if the Tenderer lodged its Tender on a </w:t>
      </w:r>
      <w:r w:rsidRPr="0084037E">
        <w:t>Joint Bid Basis</w:t>
      </w:r>
      <w:r>
        <w:t xml:space="preserve">, it must provide the information or documents in </w:t>
      </w:r>
      <w:r w:rsidR="009B0B98">
        <w:t xml:space="preserve">this </w:t>
      </w:r>
      <w:r>
        <w:t xml:space="preserve">clause </w:t>
      </w:r>
      <w:r>
        <w:fldChar w:fldCharType="begin"/>
      </w:r>
      <w:r>
        <w:instrText xml:space="preserve"> REF _Ref422324891 \w \h </w:instrText>
      </w:r>
      <w:r>
        <w:fldChar w:fldCharType="separate"/>
      </w:r>
      <w:r w:rsidR="00070E7D">
        <w:t>26.1</w:t>
      </w:r>
      <w:r>
        <w:fldChar w:fldCharType="end"/>
      </w:r>
      <w:r>
        <w:t xml:space="preserve"> for each joint bid party (as applicable); and</w:t>
      </w:r>
    </w:p>
    <w:p w14:paraId="00082DEA" w14:textId="16519033" w:rsidR="005C4760" w:rsidRDefault="005C4760" w:rsidP="00B143C2">
      <w:pPr>
        <w:pStyle w:val="DefenceHeading3"/>
      </w:pPr>
      <w:r>
        <w:t xml:space="preserve">the </w:t>
      </w:r>
      <w:r w:rsidR="000C64BE">
        <w:t>Tender Administrator</w:t>
      </w:r>
      <w:r>
        <w:t xml:space="preserve"> may (in its absolute discretion) make a request under clause </w:t>
      </w:r>
      <w:r>
        <w:fldChar w:fldCharType="begin"/>
      </w:r>
      <w:r>
        <w:instrText xml:space="preserve"> REF _Ref422324909 \w \h </w:instrText>
      </w:r>
      <w:r>
        <w:fldChar w:fldCharType="separate"/>
      </w:r>
      <w:r w:rsidR="00070E7D">
        <w:t>26</w:t>
      </w:r>
      <w:r>
        <w:fldChar w:fldCharType="end"/>
      </w:r>
      <w:r>
        <w:t xml:space="preserve"> to one or more Tenderers without making such a request to all Tenderers.</w:t>
      </w:r>
    </w:p>
    <w:p w14:paraId="54D613E4" w14:textId="77777777" w:rsidR="005C4760" w:rsidRDefault="005C4760" w:rsidP="00B143C2">
      <w:pPr>
        <w:pStyle w:val="DefenceHeading2"/>
      </w:pPr>
      <w:bookmarkStart w:id="1219" w:name="_Ref475624933"/>
      <w:r w:rsidRPr="0084037E">
        <w:t>Independent Financial Adviser</w:t>
      </w:r>
      <w:bookmarkEnd w:id="1219"/>
    </w:p>
    <w:p w14:paraId="33C60046" w14:textId="77777777" w:rsidR="005C4760" w:rsidRDefault="005C4760" w:rsidP="00596460">
      <w:pPr>
        <w:pStyle w:val="DefenceNormal"/>
      </w:pPr>
      <w:r>
        <w:t>The Tenderer acknowledges that:</w:t>
      </w:r>
    </w:p>
    <w:p w14:paraId="4E055ADD" w14:textId="77777777" w:rsidR="005C4760" w:rsidRDefault="005C4760" w:rsidP="00B143C2">
      <w:pPr>
        <w:pStyle w:val="DefenceHeading3"/>
      </w:pPr>
      <w:r>
        <w:lastRenderedPageBreak/>
        <w:t xml:space="preserve">the Commonwealth may (in its absolute discretion) engage an </w:t>
      </w:r>
      <w:r w:rsidRPr="0084037E">
        <w:t>Independent Financial Adviser</w:t>
      </w:r>
      <w:r>
        <w:t>:</w:t>
      </w:r>
    </w:p>
    <w:p w14:paraId="3E7BBD88" w14:textId="24D234EA" w:rsidR="005C4760" w:rsidRDefault="005C4760" w:rsidP="00B143C2">
      <w:pPr>
        <w:pStyle w:val="DefenceHeading4"/>
      </w:pPr>
      <w:r>
        <w:t xml:space="preserve">to </w:t>
      </w:r>
      <w:r w:rsidR="00973FF6">
        <w:t>undertake a Financial Viability Assessment</w:t>
      </w:r>
      <w:r>
        <w:t xml:space="preserve"> (including an assessment of the information or documents provided by the Tenderer under clause </w:t>
      </w:r>
      <w:r>
        <w:fldChar w:fldCharType="begin"/>
      </w:r>
      <w:r>
        <w:instrText xml:space="preserve"> REF _Ref422324891 \w \h </w:instrText>
      </w:r>
      <w:r>
        <w:fldChar w:fldCharType="separate"/>
      </w:r>
      <w:r w:rsidR="00070E7D">
        <w:t>26.1</w:t>
      </w:r>
      <w:r>
        <w:fldChar w:fldCharType="end"/>
      </w:r>
      <w:r>
        <w:t xml:space="preserve"> or otherwise); and</w:t>
      </w:r>
    </w:p>
    <w:p w14:paraId="2C22DDCE" w14:textId="77777777" w:rsidR="005C4760" w:rsidRDefault="005C4760" w:rsidP="00B143C2">
      <w:pPr>
        <w:pStyle w:val="DefenceHeading4"/>
      </w:pPr>
      <w:r>
        <w:t xml:space="preserve">in respect of one or more Tenderers without engaging the </w:t>
      </w:r>
      <w:r w:rsidRPr="0084037E">
        <w:t>Independent Financial Adviser</w:t>
      </w:r>
      <w:r>
        <w:t xml:space="preserve"> in respect of all </w:t>
      </w:r>
      <w:proofErr w:type="gramStart"/>
      <w:r>
        <w:t>Tenderers;</w:t>
      </w:r>
      <w:proofErr w:type="gramEnd"/>
    </w:p>
    <w:p w14:paraId="50A3E1AE" w14:textId="7C503D0E" w:rsidR="005C4760" w:rsidRDefault="005C4760" w:rsidP="00B143C2">
      <w:pPr>
        <w:pStyle w:val="DefenceHeading3"/>
      </w:pPr>
      <w:r>
        <w:t xml:space="preserve">the </w:t>
      </w:r>
      <w:r w:rsidRPr="0084037E">
        <w:t>Independent Financial Adviser</w:t>
      </w:r>
      <w:r>
        <w:t xml:space="preserve"> may (in its absolute discretion) contact the </w:t>
      </w:r>
      <w:r w:rsidRPr="0084037E">
        <w:t>Financial Representative</w:t>
      </w:r>
      <w:r>
        <w:t xml:space="preserve"> nominated by the Tenderer (whether in response to a request under clause </w:t>
      </w:r>
      <w:r>
        <w:fldChar w:fldCharType="begin"/>
      </w:r>
      <w:r>
        <w:instrText xml:space="preserve"> REF _Ref422324891 \w \h </w:instrText>
      </w:r>
      <w:r>
        <w:fldChar w:fldCharType="separate"/>
      </w:r>
      <w:r w:rsidR="00070E7D">
        <w:t>26.1</w:t>
      </w:r>
      <w:r>
        <w:fldChar w:fldCharType="end"/>
      </w:r>
      <w:r>
        <w:t xml:space="preserve"> or otherwise) directly for the purpose of the </w:t>
      </w:r>
      <w:r w:rsidRPr="0084037E">
        <w:t>Financial Viability Assessment</w:t>
      </w:r>
      <w:r>
        <w:t>; and</w:t>
      </w:r>
    </w:p>
    <w:p w14:paraId="3A15B2BE" w14:textId="77777777" w:rsidR="005C4760" w:rsidRDefault="005C4760" w:rsidP="00B143C2">
      <w:pPr>
        <w:pStyle w:val="DefenceHeading3"/>
      </w:pPr>
      <w:r>
        <w:t xml:space="preserve">it will ensure that its </w:t>
      </w:r>
      <w:r w:rsidRPr="0084037E">
        <w:t>Financial Representative</w:t>
      </w:r>
      <w:r>
        <w:t xml:space="preserve"> co-operates with and does everything necessary to assist the Commonwealth, the </w:t>
      </w:r>
      <w:r w:rsidR="000C64BE">
        <w:t>Tender Administrator</w:t>
      </w:r>
      <w:r>
        <w:t xml:space="preserve"> and the </w:t>
      </w:r>
      <w:r w:rsidRPr="0084037E">
        <w:t>Independent Financial Adviser</w:t>
      </w:r>
      <w:r>
        <w:t xml:space="preserve"> in the </w:t>
      </w:r>
      <w:r w:rsidRPr="0084037E">
        <w:t>Financial Viability Assessment</w:t>
      </w:r>
      <w:r>
        <w:t xml:space="preserve"> process including providing such further financial information and documents and answering all such questions as the Commonwealth, the </w:t>
      </w:r>
      <w:r w:rsidR="000C64BE">
        <w:t>Tender Administrator</w:t>
      </w:r>
      <w:r>
        <w:t xml:space="preserve"> and the </w:t>
      </w:r>
      <w:r w:rsidRPr="0084037E">
        <w:t>Independent Financial Adviser</w:t>
      </w:r>
      <w:r>
        <w:t xml:space="preserve"> may (in their absolute discretion) require for the purposes of the </w:t>
      </w:r>
      <w:r w:rsidRPr="0084037E">
        <w:t>Financial Viability Assessment</w:t>
      </w:r>
      <w:r>
        <w:t xml:space="preserve">. </w:t>
      </w:r>
    </w:p>
    <w:p w14:paraId="6D76F764" w14:textId="77777777" w:rsidR="005C4760" w:rsidRDefault="005C4760" w:rsidP="00596460">
      <w:pPr>
        <w:pStyle w:val="DefenceNormal"/>
      </w:pPr>
      <w:r>
        <w:t xml:space="preserve">If the Commonwealth engages an </w:t>
      </w:r>
      <w:r w:rsidRPr="0084037E">
        <w:t>Independent Financial Adviser</w:t>
      </w:r>
      <w:r>
        <w:t xml:space="preserve">, the </w:t>
      </w:r>
      <w:r w:rsidR="000C64BE">
        <w:t>Tender Administrator</w:t>
      </w:r>
      <w:r>
        <w:t xml:space="preserve"> will notify the Tenderer by email of the identity of the </w:t>
      </w:r>
      <w:r w:rsidRPr="0084037E">
        <w:t>Independent Financial Adviser</w:t>
      </w:r>
      <w:r>
        <w:t>.</w:t>
      </w:r>
    </w:p>
    <w:p w14:paraId="07FDA567" w14:textId="09BED16C" w:rsidR="005C4760" w:rsidRDefault="005C4760" w:rsidP="00B143C2">
      <w:pPr>
        <w:pStyle w:val="DefenceHeading1"/>
      </w:pPr>
      <w:bookmarkStart w:id="1220" w:name="_Toc448393978"/>
      <w:bookmarkStart w:id="1221" w:name="_Toc448394417"/>
      <w:bookmarkStart w:id="1222" w:name="_Toc448394821"/>
      <w:bookmarkStart w:id="1223" w:name="_Toc448494755"/>
      <w:bookmarkStart w:id="1224" w:name="_Toc448500176"/>
      <w:bookmarkStart w:id="1225" w:name="_Toc448393982"/>
      <w:bookmarkStart w:id="1226" w:name="_Toc448394421"/>
      <w:bookmarkStart w:id="1227" w:name="_Toc448394825"/>
      <w:bookmarkStart w:id="1228" w:name="_Toc448494759"/>
      <w:bookmarkStart w:id="1229" w:name="_Toc448500180"/>
      <w:bookmarkStart w:id="1230" w:name="_Toc448393983"/>
      <w:bookmarkStart w:id="1231" w:name="_Toc448394422"/>
      <w:bookmarkStart w:id="1232" w:name="_Toc448394826"/>
      <w:bookmarkStart w:id="1233" w:name="_Toc448494760"/>
      <w:bookmarkStart w:id="1234" w:name="_Toc448500181"/>
      <w:bookmarkStart w:id="1235" w:name="_Toc448393986"/>
      <w:bookmarkStart w:id="1236" w:name="_Toc448394425"/>
      <w:bookmarkStart w:id="1237" w:name="_Toc448394829"/>
      <w:bookmarkStart w:id="1238" w:name="_Toc448494763"/>
      <w:bookmarkStart w:id="1239" w:name="_Toc448500184"/>
      <w:bookmarkStart w:id="1240" w:name="_Toc448393987"/>
      <w:bookmarkStart w:id="1241" w:name="_Toc448394426"/>
      <w:bookmarkStart w:id="1242" w:name="_Toc448394830"/>
      <w:bookmarkStart w:id="1243" w:name="_Toc448494764"/>
      <w:bookmarkStart w:id="1244" w:name="_Toc448500185"/>
      <w:bookmarkStart w:id="1245" w:name="_Toc448393992"/>
      <w:bookmarkStart w:id="1246" w:name="_Toc448394431"/>
      <w:bookmarkStart w:id="1247" w:name="_Toc448394835"/>
      <w:bookmarkStart w:id="1248" w:name="_Toc448494769"/>
      <w:bookmarkStart w:id="1249" w:name="_Toc448500190"/>
      <w:bookmarkStart w:id="1250" w:name="_Toc448394023"/>
      <w:bookmarkStart w:id="1251" w:name="_Toc448394462"/>
      <w:bookmarkStart w:id="1252" w:name="_Toc448394866"/>
      <w:bookmarkStart w:id="1253" w:name="_Toc448494800"/>
      <w:bookmarkStart w:id="1254" w:name="_Toc448500221"/>
      <w:bookmarkStart w:id="1255" w:name="_Toc448394026"/>
      <w:bookmarkStart w:id="1256" w:name="_Toc448394465"/>
      <w:bookmarkStart w:id="1257" w:name="_Toc448394869"/>
      <w:bookmarkStart w:id="1258" w:name="_Toc448494803"/>
      <w:bookmarkStart w:id="1259" w:name="_Toc448500224"/>
      <w:bookmarkStart w:id="1260" w:name="_Toc448394030"/>
      <w:bookmarkStart w:id="1261" w:name="_Toc448394469"/>
      <w:bookmarkStart w:id="1262" w:name="_Toc448394873"/>
      <w:bookmarkStart w:id="1263" w:name="_Toc448494807"/>
      <w:bookmarkStart w:id="1264" w:name="_Toc448500228"/>
      <w:bookmarkStart w:id="1265" w:name="_Ref425762451"/>
      <w:bookmarkStart w:id="1266" w:name="_Toc472336979"/>
      <w:bookmarkStart w:id="1267" w:name="_Ref475624987"/>
      <w:bookmarkStart w:id="1268" w:name="_Toc13225209"/>
      <w:bookmarkStart w:id="1269" w:name="_Toc13225409"/>
      <w:bookmarkStart w:id="1270" w:name="_Toc13225611"/>
      <w:bookmarkStart w:id="1271" w:name="_Toc13225950"/>
      <w:bookmarkStart w:id="1272" w:name="_Toc13228270"/>
      <w:bookmarkStart w:id="1273" w:name="_Toc13404796"/>
      <w:bookmarkStart w:id="1274" w:name="_Toc137745723"/>
      <w:bookmarkEnd w:id="1037"/>
      <w:bookmarkEnd w:id="1038"/>
      <w:bookmarkEnd w:id="103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r w:rsidRPr="0084037E">
        <w:t>Material Change</w:t>
      </w:r>
      <w:r>
        <w:t xml:space="preserve"> OR </w:t>
      </w:r>
      <w:bookmarkEnd w:id="1265"/>
      <w:bookmarkEnd w:id="1266"/>
      <w:r w:rsidRPr="0084037E">
        <w:t>Strategic Interest Issue</w:t>
      </w:r>
      <w:bookmarkEnd w:id="1267"/>
      <w:bookmarkEnd w:id="1268"/>
      <w:bookmarkEnd w:id="1269"/>
      <w:bookmarkEnd w:id="1270"/>
      <w:bookmarkEnd w:id="1271"/>
      <w:bookmarkEnd w:id="1272"/>
      <w:bookmarkEnd w:id="1273"/>
      <w:bookmarkEnd w:id="1274"/>
    </w:p>
    <w:p w14:paraId="28BF0D74" w14:textId="77777777" w:rsidR="005C4760" w:rsidRDefault="005C4760" w:rsidP="00B143C2">
      <w:pPr>
        <w:pStyle w:val="DefenceHeading2"/>
      </w:pPr>
      <w:bookmarkStart w:id="1275" w:name="_Ref425762443"/>
      <w:r>
        <w:t>Tenderer's Warranty</w:t>
      </w:r>
      <w:bookmarkEnd w:id="1275"/>
    </w:p>
    <w:p w14:paraId="4473D4FC" w14:textId="06D1B3F7" w:rsidR="005C4760" w:rsidRDefault="005C4760" w:rsidP="00BB467B">
      <w:pPr>
        <w:pStyle w:val="DefenceNormal"/>
      </w:pPr>
      <w:r>
        <w:t xml:space="preserve">Subject to clause </w:t>
      </w:r>
      <w:r>
        <w:fldChar w:fldCharType="begin"/>
      </w:r>
      <w:r>
        <w:instrText xml:space="preserve"> REF _Ref475624980 \w \h </w:instrText>
      </w:r>
      <w:r>
        <w:fldChar w:fldCharType="separate"/>
      </w:r>
      <w:r w:rsidR="00070E7D">
        <w:t>27.2</w:t>
      </w:r>
      <w:r>
        <w:fldChar w:fldCharType="end"/>
      </w:r>
      <w:r>
        <w:t xml:space="preserve">, the Tenderer warrants that, at the time of lodging its Tender, it is not aware of any: </w:t>
      </w:r>
    </w:p>
    <w:p w14:paraId="2ABEAA14" w14:textId="77777777" w:rsidR="005C4760" w:rsidRDefault="005C4760" w:rsidP="00B143C2">
      <w:pPr>
        <w:pStyle w:val="DefenceHeading3"/>
      </w:pPr>
      <w:r w:rsidRPr="0084037E">
        <w:t>Material Change</w:t>
      </w:r>
      <w:r>
        <w:t xml:space="preserve">; or </w:t>
      </w:r>
    </w:p>
    <w:p w14:paraId="6F8F95A2" w14:textId="25335B7B" w:rsidR="005C4760" w:rsidRDefault="005C4760" w:rsidP="00B143C2">
      <w:pPr>
        <w:pStyle w:val="DefenceHeading3"/>
      </w:pPr>
      <w:r w:rsidRPr="0084037E">
        <w:t>Strategic Interest Issue</w:t>
      </w:r>
      <w:r>
        <w:t xml:space="preserve">, </w:t>
      </w:r>
    </w:p>
    <w:p w14:paraId="726C55EB" w14:textId="77777777" w:rsidR="005C4760" w:rsidRDefault="005C4760" w:rsidP="00BB467B">
      <w:pPr>
        <w:pStyle w:val="DefenceNormal"/>
      </w:pPr>
      <w:r>
        <w:t>in relation to the Tenderer.</w:t>
      </w:r>
    </w:p>
    <w:p w14:paraId="41291221" w14:textId="3E49477D" w:rsidR="005C4760" w:rsidRDefault="005C4760" w:rsidP="00B143C2">
      <w:pPr>
        <w:pStyle w:val="DefenceHeading2"/>
      </w:pPr>
      <w:bookmarkStart w:id="1276" w:name="_Ref425762381"/>
      <w:bookmarkStart w:id="1277" w:name="_Ref475624980"/>
      <w:r>
        <w:t xml:space="preserve">Notice of </w:t>
      </w:r>
      <w:r w:rsidRPr="0084037E">
        <w:t>Material Change</w:t>
      </w:r>
      <w:r>
        <w:t xml:space="preserve"> or </w:t>
      </w:r>
      <w:bookmarkEnd w:id="1276"/>
      <w:r w:rsidRPr="0084037E">
        <w:t>Strategic Interest Issue</w:t>
      </w:r>
      <w:bookmarkEnd w:id="1277"/>
    </w:p>
    <w:p w14:paraId="5FA95C45" w14:textId="77777777" w:rsidR="005C4760" w:rsidRDefault="005C4760" w:rsidP="001B0A62">
      <w:pPr>
        <w:pStyle w:val="DefenceNormal"/>
        <w:keepNext/>
      </w:pPr>
      <w:r>
        <w:t xml:space="preserve">If: </w:t>
      </w:r>
    </w:p>
    <w:p w14:paraId="7F45AC90" w14:textId="77777777" w:rsidR="005C4760" w:rsidRDefault="005C4760" w:rsidP="00B143C2">
      <w:pPr>
        <w:pStyle w:val="DefenceHeading3"/>
      </w:pPr>
      <w:bookmarkStart w:id="1278" w:name="_Ref445389642"/>
      <w:r>
        <w:t>a registration of interest process was used, at any time after lodging its registration of interest; or</w:t>
      </w:r>
      <w:bookmarkEnd w:id="1278"/>
      <w:r>
        <w:t xml:space="preserve"> </w:t>
      </w:r>
    </w:p>
    <w:p w14:paraId="2EFA06ED" w14:textId="77777777" w:rsidR="005C4760" w:rsidRDefault="005C4760" w:rsidP="00B143C2">
      <w:pPr>
        <w:pStyle w:val="DefenceHeading3"/>
      </w:pPr>
      <w:r>
        <w:t xml:space="preserve">if a registration of interest process was not used, at any time after lodging its Tender, </w:t>
      </w:r>
    </w:p>
    <w:p w14:paraId="48E87A41" w14:textId="77777777" w:rsidR="005C4760" w:rsidRPr="00E53C3B" w:rsidRDefault="005C4760" w:rsidP="00130F88">
      <w:pPr>
        <w:pStyle w:val="DefenceNormal"/>
      </w:pPr>
      <w:r w:rsidRPr="00E53C3B">
        <w:t xml:space="preserve">the </w:t>
      </w:r>
      <w:r>
        <w:t>Tenderer</w:t>
      </w:r>
      <w:r w:rsidRPr="00E53C3B">
        <w:t xml:space="preserve"> becomes aware of any: </w:t>
      </w:r>
    </w:p>
    <w:p w14:paraId="19A6E662" w14:textId="77777777" w:rsidR="005C4760" w:rsidRDefault="005C4760" w:rsidP="00B143C2">
      <w:pPr>
        <w:pStyle w:val="DefenceHeading3"/>
      </w:pPr>
      <w:r w:rsidRPr="0084037E">
        <w:t>Material Change</w:t>
      </w:r>
      <w:r>
        <w:t xml:space="preserve">; or </w:t>
      </w:r>
    </w:p>
    <w:p w14:paraId="32E0FE1E" w14:textId="355ED347" w:rsidR="005C4760" w:rsidRDefault="005C4760" w:rsidP="00B143C2">
      <w:pPr>
        <w:pStyle w:val="DefenceHeading3"/>
      </w:pPr>
      <w:r w:rsidRPr="0084037E">
        <w:t>Strategic Interest Issue</w:t>
      </w:r>
      <w:r>
        <w:t xml:space="preserve">, </w:t>
      </w:r>
    </w:p>
    <w:p w14:paraId="7C81876E" w14:textId="77777777" w:rsidR="005C4760" w:rsidRDefault="005C4760" w:rsidP="00D67E2E">
      <w:pPr>
        <w:pStyle w:val="DefenceNormal"/>
      </w:pPr>
      <w:r>
        <w:t xml:space="preserve">the Tenderer must immediately notify the </w:t>
      </w:r>
      <w:r w:rsidR="000C64BE">
        <w:t>Tender Administrator</w:t>
      </w:r>
      <w:r>
        <w:t xml:space="preserve"> by email, providing details of: </w:t>
      </w:r>
    </w:p>
    <w:p w14:paraId="1035928E" w14:textId="11DC27DB" w:rsidR="005C4760" w:rsidRDefault="005C4760" w:rsidP="00B143C2">
      <w:pPr>
        <w:pStyle w:val="DefenceHeading3"/>
      </w:pPr>
      <w:r>
        <w:t xml:space="preserve">the </w:t>
      </w:r>
      <w:r w:rsidRPr="0084037E">
        <w:t>Material Change</w:t>
      </w:r>
      <w:r>
        <w:t xml:space="preserve"> or </w:t>
      </w:r>
      <w:r w:rsidRPr="0084037E">
        <w:t>Strategic Interest Issue</w:t>
      </w:r>
      <w:r>
        <w:t xml:space="preserve">; and </w:t>
      </w:r>
    </w:p>
    <w:p w14:paraId="72441458" w14:textId="45F1C6F6" w:rsidR="005C4760" w:rsidRDefault="005C4760" w:rsidP="00B143C2">
      <w:pPr>
        <w:pStyle w:val="DefenceHeading3"/>
      </w:pPr>
      <w:r>
        <w:t xml:space="preserve">the steps which the Tenderer has taken (or will take) to prevent, end, avoid, mitigate, </w:t>
      </w:r>
      <w:proofErr w:type="gramStart"/>
      <w:r>
        <w:t>resolve</w:t>
      </w:r>
      <w:proofErr w:type="gramEnd"/>
      <w:r>
        <w:t xml:space="preserve"> or otherwise manage the risk of any adverse effect of the </w:t>
      </w:r>
      <w:r w:rsidRPr="0084037E">
        <w:t>Material Change</w:t>
      </w:r>
      <w:r>
        <w:t xml:space="preserve"> or </w:t>
      </w:r>
      <w:r w:rsidRPr="0084037E">
        <w:t>Strategic Interest Issue</w:t>
      </w:r>
      <w:r>
        <w:t xml:space="preserve"> on the interests of the Commonwealth.</w:t>
      </w:r>
    </w:p>
    <w:p w14:paraId="38CD6E1A" w14:textId="77777777" w:rsidR="005C4760" w:rsidRDefault="005C4760" w:rsidP="00B143C2">
      <w:pPr>
        <w:pStyle w:val="DefenceHeading2"/>
      </w:pPr>
      <w:bookmarkStart w:id="1279" w:name="_Ref453931202"/>
      <w:r>
        <w:t xml:space="preserve">Acknowledgement, </w:t>
      </w:r>
      <w:proofErr w:type="gramStart"/>
      <w:r>
        <w:t>release</w:t>
      </w:r>
      <w:proofErr w:type="gramEnd"/>
      <w:r>
        <w:t xml:space="preserve"> and indemnity</w:t>
      </w:r>
      <w:bookmarkEnd w:id="1279"/>
    </w:p>
    <w:p w14:paraId="3C05B848" w14:textId="77777777" w:rsidR="005C4760" w:rsidRDefault="005C4760" w:rsidP="001947B1">
      <w:pPr>
        <w:pStyle w:val="DefenceNormal"/>
      </w:pPr>
      <w:r>
        <w:t xml:space="preserve">Without limiting any other provision of the Tender Documents, the </w:t>
      </w:r>
      <w:r w:rsidRPr="00E501FD">
        <w:t>Tenderer</w:t>
      </w:r>
      <w:r>
        <w:t>:</w:t>
      </w:r>
    </w:p>
    <w:p w14:paraId="427B7E05" w14:textId="77777777" w:rsidR="005C4760" w:rsidRDefault="006963E2" w:rsidP="00B143C2">
      <w:pPr>
        <w:pStyle w:val="DefenceHeading3"/>
      </w:pPr>
      <w:r>
        <w:t>acknowledges and agrees that:</w:t>
      </w:r>
    </w:p>
    <w:p w14:paraId="169E53D2" w14:textId="1399C5C5" w:rsidR="005C4760" w:rsidRDefault="005C4760" w:rsidP="00B143C2">
      <w:pPr>
        <w:pStyle w:val="DefenceHeading4"/>
      </w:pPr>
      <w:r>
        <w:lastRenderedPageBreak/>
        <w:t xml:space="preserve">the </w:t>
      </w:r>
      <w:r w:rsidRPr="00E501FD">
        <w:t>Commonwealth</w:t>
      </w:r>
      <w:r>
        <w:t xml:space="preserve"> is proceeding with the tender process strictly </w:t>
      </w:r>
      <w:proofErr w:type="gramStart"/>
      <w:r>
        <w:t>on the basis of</w:t>
      </w:r>
      <w:proofErr w:type="gramEnd"/>
      <w:r>
        <w:t xml:space="preserve">, and in reliance upon, the warranties, obligations, releases and indemnities under clause </w:t>
      </w:r>
      <w:r>
        <w:fldChar w:fldCharType="begin"/>
      </w:r>
      <w:r>
        <w:instrText xml:space="preserve"> REF _Ref475624987 \w \h </w:instrText>
      </w:r>
      <w:r>
        <w:fldChar w:fldCharType="separate"/>
      </w:r>
      <w:r w:rsidR="00070E7D">
        <w:t>27</w:t>
      </w:r>
      <w:r>
        <w:fldChar w:fldCharType="end"/>
      </w:r>
      <w:r>
        <w:t xml:space="preserve">; and </w:t>
      </w:r>
    </w:p>
    <w:p w14:paraId="53025623" w14:textId="77777777" w:rsidR="005C4760" w:rsidRDefault="005C4760" w:rsidP="00B143C2">
      <w:pPr>
        <w:pStyle w:val="DefenceHeading4"/>
      </w:pPr>
      <w:r>
        <w:t xml:space="preserve">without limiting any other right or remedy of the </w:t>
      </w:r>
      <w:r w:rsidRPr="00E501FD">
        <w:t>Commonwealth</w:t>
      </w:r>
      <w:r>
        <w:t xml:space="preserve"> (under the Tender Documents or otherwise at law or in equity), if: </w:t>
      </w:r>
    </w:p>
    <w:p w14:paraId="1BAF550F" w14:textId="77777777" w:rsidR="005C4760" w:rsidRDefault="005C4760" w:rsidP="00B143C2">
      <w:pPr>
        <w:pStyle w:val="DefenceHeading5"/>
      </w:pPr>
      <w:r>
        <w:t xml:space="preserve">the Tenderer: </w:t>
      </w:r>
    </w:p>
    <w:p w14:paraId="305ED9D8" w14:textId="22B47D6C" w:rsidR="005C4760" w:rsidRDefault="005C4760" w:rsidP="00B143C2">
      <w:pPr>
        <w:pStyle w:val="DefenceHeading6"/>
      </w:pPr>
      <w:r>
        <w:t xml:space="preserve">notifies the </w:t>
      </w:r>
      <w:r w:rsidR="000C64BE">
        <w:t>Tender Administrator</w:t>
      </w:r>
      <w:r>
        <w:t xml:space="preserve"> under clause </w:t>
      </w:r>
      <w:r>
        <w:fldChar w:fldCharType="begin"/>
      </w:r>
      <w:r>
        <w:instrText xml:space="preserve"> REF _Ref475624980 \w \h </w:instrText>
      </w:r>
      <w:r>
        <w:fldChar w:fldCharType="separate"/>
      </w:r>
      <w:r w:rsidR="00070E7D">
        <w:t>27.2</w:t>
      </w:r>
      <w:r>
        <w:fldChar w:fldCharType="end"/>
      </w:r>
      <w:r>
        <w:t xml:space="preserve">; or </w:t>
      </w:r>
    </w:p>
    <w:p w14:paraId="41D8128E" w14:textId="01C9AFF0" w:rsidR="005C4760" w:rsidRDefault="005C4760" w:rsidP="00B143C2">
      <w:pPr>
        <w:pStyle w:val="DefenceHeading6"/>
      </w:pPr>
      <w:r>
        <w:t xml:space="preserve">has failed to strictly comply with clause </w:t>
      </w:r>
      <w:r>
        <w:fldChar w:fldCharType="begin"/>
      </w:r>
      <w:r>
        <w:instrText xml:space="preserve"> REF _Ref475624987 \w \h </w:instrText>
      </w:r>
      <w:r>
        <w:fldChar w:fldCharType="separate"/>
      </w:r>
      <w:r w:rsidR="00070E7D">
        <w:t>27</w:t>
      </w:r>
      <w:r>
        <w:fldChar w:fldCharType="end"/>
      </w:r>
      <w:r>
        <w:t>; or</w:t>
      </w:r>
    </w:p>
    <w:p w14:paraId="194C9852" w14:textId="676AB35E" w:rsidR="005C4760" w:rsidRPr="00056A3C" w:rsidRDefault="005C4760" w:rsidP="00B143C2">
      <w:pPr>
        <w:pStyle w:val="DefenceHeading5"/>
      </w:pPr>
      <w:r w:rsidRPr="00056A3C">
        <w:t xml:space="preserve">the </w:t>
      </w:r>
      <w:r w:rsidRPr="00E501FD">
        <w:t>Commonwealth</w:t>
      </w:r>
      <w:r w:rsidRPr="00056A3C">
        <w:t xml:space="preserve"> otherwise considers (in its absolute discretion) that there exists (or is likely to exist) a </w:t>
      </w:r>
      <w:r w:rsidRPr="0084037E">
        <w:t>Material Change</w:t>
      </w:r>
      <w:r w:rsidRPr="00056A3C">
        <w:t xml:space="preserve"> or </w:t>
      </w:r>
      <w:r w:rsidRPr="0084037E">
        <w:t>Strategic Interest Issue</w:t>
      </w:r>
      <w:r w:rsidRPr="00056A3C">
        <w:t xml:space="preserve"> in relation to the </w:t>
      </w:r>
      <w:r w:rsidRPr="00AA1774">
        <w:t>Tend</w:t>
      </w:r>
      <w:r>
        <w:t>erer,</w:t>
      </w:r>
      <w:r w:rsidRPr="00056A3C">
        <w:t xml:space="preserve"> </w:t>
      </w:r>
    </w:p>
    <w:p w14:paraId="2A7C4740" w14:textId="77777777" w:rsidR="005C4760" w:rsidRDefault="005C4760" w:rsidP="001947B1">
      <w:pPr>
        <w:pStyle w:val="DefenceIndent2"/>
      </w:pPr>
      <w:r>
        <w:t xml:space="preserve">the </w:t>
      </w:r>
      <w:r w:rsidRPr="00E501FD">
        <w:t>Commonwealth</w:t>
      </w:r>
      <w:r>
        <w:t xml:space="preserve"> may (in its absolute discretion) do any one or more of the following: </w:t>
      </w:r>
    </w:p>
    <w:p w14:paraId="7CC62455" w14:textId="77777777" w:rsidR="005C4760" w:rsidRDefault="005C4760" w:rsidP="00B143C2">
      <w:pPr>
        <w:pStyle w:val="DefenceHeading5"/>
      </w:pPr>
      <w:bookmarkStart w:id="1280" w:name="_Ref453826566"/>
      <w:r w:rsidRPr="00056A3C">
        <w:t xml:space="preserve">notify the </w:t>
      </w:r>
      <w:r w:rsidRPr="00AA1774">
        <w:t>Tend</w:t>
      </w:r>
      <w:r w:rsidRPr="0094033F">
        <w:t>erer</w:t>
      </w:r>
      <w:r w:rsidRPr="00056A3C">
        <w:t xml:space="preserve"> </w:t>
      </w:r>
      <w:r>
        <w:t xml:space="preserve">by email or post </w:t>
      </w:r>
      <w:r w:rsidRPr="00056A3C">
        <w:t>that it is required to:</w:t>
      </w:r>
      <w:bookmarkEnd w:id="1280"/>
      <w:r w:rsidRPr="00056A3C">
        <w:t xml:space="preserve"> </w:t>
      </w:r>
    </w:p>
    <w:p w14:paraId="586CD906" w14:textId="77777777" w:rsidR="005C4760" w:rsidRDefault="005C4760" w:rsidP="00B143C2">
      <w:pPr>
        <w:pStyle w:val="DefenceHeading6"/>
      </w:pPr>
      <w:r>
        <w:t xml:space="preserve">meet with the Commonwealth to provide further information, </w:t>
      </w:r>
      <w:proofErr w:type="gramStart"/>
      <w:r>
        <w:t>documents</w:t>
      </w:r>
      <w:proofErr w:type="gramEnd"/>
      <w:r>
        <w:t xml:space="preserve"> or evidence in relation to, and otherwise clarify, the: </w:t>
      </w:r>
    </w:p>
    <w:p w14:paraId="62CE96AA" w14:textId="036FFB7D" w:rsidR="005C4760" w:rsidRDefault="005C4760" w:rsidP="00B143C2">
      <w:pPr>
        <w:pStyle w:val="DefenceHeading7"/>
      </w:pPr>
      <w:r>
        <w:t xml:space="preserve">nature and extent of the </w:t>
      </w:r>
      <w:r w:rsidRPr="0084037E">
        <w:t>Material Change</w:t>
      </w:r>
      <w:r>
        <w:t xml:space="preserve"> or </w:t>
      </w:r>
      <w:r w:rsidRPr="0084037E">
        <w:t>Strategic Interest Issue</w:t>
      </w:r>
      <w:r>
        <w:t xml:space="preserve">; and </w:t>
      </w:r>
    </w:p>
    <w:p w14:paraId="2A76EFA5" w14:textId="7A0F91D2" w:rsidR="005C4760" w:rsidRDefault="005C4760" w:rsidP="00B143C2">
      <w:pPr>
        <w:pStyle w:val="DefenceHeading7"/>
      </w:pPr>
      <w:r>
        <w:t xml:space="preserve">steps which the Tenderer has taken (or will take) to prevent, end, avoid, mitigate, </w:t>
      </w:r>
      <w:proofErr w:type="gramStart"/>
      <w:r>
        <w:t>resolve</w:t>
      </w:r>
      <w:proofErr w:type="gramEnd"/>
      <w:r>
        <w:t xml:space="preserve"> or otherwise manage the risk of any adverse effect of the </w:t>
      </w:r>
      <w:r w:rsidRPr="0084037E">
        <w:t>Material Change</w:t>
      </w:r>
      <w:r>
        <w:t xml:space="preserve"> or </w:t>
      </w:r>
      <w:r w:rsidRPr="0084037E">
        <w:t>Strategic Interest Issue</w:t>
      </w:r>
      <w:r>
        <w:t xml:space="preserve"> on the interests of the Commonwealth, </w:t>
      </w:r>
    </w:p>
    <w:p w14:paraId="2FD45865" w14:textId="2F52169B" w:rsidR="005C4760" w:rsidRDefault="005C4760" w:rsidP="008106E0">
      <w:pPr>
        <w:pStyle w:val="DefenceIndent3"/>
        <w:ind w:left="3856"/>
      </w:pPr>
      <w:r>
        <w:t xml:space="preserve">by the time and date specified in the notice; </w:t>
      </w:r>
      <w:r w:rsidR="00BF6995">
        <w:t>or</w:t>
      </w:r>
    </w:p>
    <w:p w14:paraId="004FF12A" w14:textId="77777777" w:rsidR="005C4760" w:rsidRDefault="005C4760" w:rsidP="00B143C2">
      <w:pPr>
        <w:pStyle w:val="DefenceHeading6"/>
      </w:pPr>
      <w:r>
        <w:t xml:space="preserve">provide the </w:t>
      </w:r>
      <w:r w:rsidR="000C64BE">
        <w:t>Tender Administrator</w:t>
      </w:r>
      <w:r>
        <w:t xml:space="preserve"> by email with further information, </w:t>
      </w:r>
      <w:proofErr w:type="gramStart"/>
      <w:r>
        <w:t>documents</w:t>
      </w:r>
      <w:proofErr w:type="gramEnd"/>
      <w:r>
        <w:t xml:space="preserve"> or evidence in relation to, and otherwise clarify, the:</w:t>
      </w:r>
    </w:p>
    <w:p w14:paraId="15E37CE7" w14:textId="1EF21843" w:rsidR="005C4760" w:rsidRDefault="005C4760" w:rsidP="00B143C2">
      <w:pPr>
        <w:pStyle w:val="DefenceHeading7"/>
      </w:pPr>
      <w:r>
        <w:t xml:space="preserve">nature and extent of the </w:t>
      </w:r>
      <w:r w:rsidRPr="0084037E">
        <w:t>Material Change</w:t>
      </w:r>
      <w:r>
        <w:t xml:space="preserve"> or </w:t>
      </w:r>
      <w:r w:rsidRPr="0084037E">
        <w:t>Strategic Interest Issue</w:t>
      </w:r>
      <w:r>
        <w:t>; and</w:t>
      </w:r>
    </w:p>
    <w:p w14:paraId="533B5693" w14:textId="48998181" w:rsidR="005C4760" w:rsidRDefault="005C4760" w:rsidP="00B143C2">
      <w:pPr>
        <w:pStyle w:val="DefenceHeading7"/>
      </w:pPr>
      <w:r>
        <w:t xml:space="preserve">steps which the Tenderer has taken (or will take) to prevent, end, avoid, mitigate, </w:t>
      </w:r>
      <w:proofErr w:type="gramStart"/>
      <w:r>
        <w:t>resolve</w:t>
      </w:r>
      <w:proofErr w:type="gramEnd"/>
      <w:r>
        <w:t xml:space="preserve"> or otherwise manage the risk of any adverse effect of the </w:t>
      </w:r>
      <w:r w:rsidRPr="0084037E">
        <w:t>Material Change</w:t>
      </w:r>
      <w:r>
        <w:t xml:space="preserve"> or </w:t>
      </w:r>
      <w:r w:rsidRPr="0084037E">
        <w:t>Strategic Interest Issue</w:t>
      </w:r>
      <w:r>
        <w:t xml:space="preserve"> on the interests of the Commonwealth,</w:t>
      </w:r>
    </w:p>
    <w:p w14:paraId="26753780" w14:textId="77777777" w:rsidR="005C4760" w:rsidRDefault="005C4760" w:rsidP="00070E7D">
      <w:pPr>
        <w:pStyle w:val="DefenceIndent3"/>
        <w:ind w:firstLine="964"/>
      </w:pPr>
      <w:r>
        <w:t>by the time and date specified in the notice; and</w:t>
      </w:r>
    </w:p>
    <w:p w14:paraId="79DEFD57" w14:textId="154F8C67" w:rsidR="005C4760" w:rsidRDefault="005C4760" w:rsidP="00B143C2">
      <w:pPr>
        <w:pStyle w:val="DefenceHeading5"/>
      </w:pPr>
      <w:r>
        <w:t xml:space="preserve">regardless of </w:t>
      </w:r>
      <w:proofErr w:type="gramStart"/>
      <w:r>
        <w:t>whether or not</w:t>
      </w:r>
      <w:proofErr w:type="gramEnd"/>
      <w:r>
        <w:t xml:space="preserve"> the Commonwealth has notified the Tenderer under </w:t>
      </w:r>
      <w:proofErr w:type="spellStart"/>
      <w:r>
        <w:t>subsubparagraph</w:t>
      </w:r>
      <w:proofErr w:type="spellEnd"/>
      <w:r>
        <w:t xml:space="preserve"> </w:t>
      </w:r>
      <w:r>
        <w:fldChar w:fldCharType="begin"/>
      </w:r>
      <w:r>
        <w:instrText xml:space="preserve"> REF _Ref453826566 \r \h </w:instrText>
      </w:r>
      <w:r>
        <w:fldChar w:fldCharType="separate"/>
      </w:r>
      <w:r w:rsidR="00070E7D">
        <w:t>C</w:t>
      </w:r>
      <w:r>
        <w:fldChar w:fldCharType="end"/>
      </w:r>
      <w:r>
        <w:t xml:space="preserve">: </w:t>
      </w:r>
    </w:p>
    <w:p w14:paraId="7AA9FC9F" w14:textId="77777777" w:rsidR="005C4760" w:rsidRDefault="005C4760" w:rsidP="00B143C2">
      <w:pPr>
        <w:pStyle w:val="DefenceHeading6"/>
      </w:pPr>
      <w:r>
        <w:t xml:space="preserve">notify the Tenderer by email or post that the Tenderer: </w:t>
      </w:r>
    </w:p>
    <w:p w14:paraId="664D5014" w14:textId="77777777" w:rsidR="005C4760" w:rsidRDefault="005C4760" w:rsidP="00B143C2">
      <w:pPr>
        <w:pStyle w:val="DefenceHeading7"/>
      </w:pPr>
      <w:r>
        <w:t>is specifically excluded from participating in the tender process and its Tender will not be evaluated (or continue to be evaluated); or</w:t>
      </w:r>
    </w:p>
    <w:p w14:paraId="3F05F3E5" w14:textId="77777777" w:rsidR="005C4760" w:rsidRDefault="005C4760" w:rsidP="00B143C2">
      <w:pPr>
        <w:pStyle w:val="DefenceHeading7"/>
      </w:pPr>
      <w:r>
        <w:t>may continue to participate in the tender process, whether with or without such conditions as the Commonwealth thinks fit (in its absolute discretion) including the Tenderer:</w:t>
      </w:r>
    </w:p>
    <w:p w14:paraId="626A6FDB" w14:textId="77777777" w:rsidR="005C4760" w:rsidRDefault="005C4760" w:rsidP="00B143C2">
      <w:pPr>
        <w:pStyle w:val="DefenceHeading8"/>
      </w:pPr>
      <w:r>
        <w:t xml:space="preserve">implementing </w:t>
      </w:r>
      <w:r w:rsidRPr="0084037E">
        <w:t>Separation Arrangement</w:t>
      </w:r>
      <w:r>
        <w:t xml:space="preserve">s; or </w:t>
      </w:r>
    </w:p>
    <w:p w14:paraId="28521255" w14:textId="77777777" w:rsidR="00E113DF" w:rsidRDefault="005C4760" w:rsidP="00B143C2">
      <w:pPr>
        <w:pStyle w:val="DefenceHeading8"/>
      </w:pPr>
      <w:r>
        <w:lastRenderedPageBreak/>
        <w:t xml:space="preserve">completing, duly </w:t>
      </w:r>
      <w:proofErr w:type="gramStart"/>
      <w:r>
        <w:t>executing</w:t>
      </w:r>
      <w:proofErr w:type="gramEnd"/>
      <w:r>
        <w:t xml:space="preserve"> and returning to the </w:t>
      </w:r>
      <w:r w:rsidR="000C64BE">
        <w:t>Tender Administrator</w:t>
      </w:r>
      <w:r>
        <w:t xml:space="preserve"> by email a deed in a form approved by the Commonwealth, </w:t>
      </w:r>
    </w:p>
    <w:p w14:paraId="6F95FE53" w14:textId="7B39FA78" w:rsidR="005C4760" w:rsidRDefault="005C4760" w:rsidP="009D59F6">
      <w:pPr>
        <w:pStyle w:val="DefenceHeading8"/>
        <w:numPr>
          <w:ilvl w:val="0"/>
          <w:numId w:val="0"/>
        </w:numPr>
        <w:ind w:left="4820"/>
      </w:pPr>
      <w:r>
        <w:t xml:space="preserve">by the time and date specified in the notice; </w:t>
      </w:r>
      <w:r w:rsidR="00AD1858">
        <w:t>or</w:t>
      </w:r>
    </w:p>
    <w:p w14:paraId="684A9FE0" w14:textId="440A106C" w:rsidR="005C4760" w:rsidRDefault="005C4760" w:rsidP="00B143C2">
      <w:pPr>
        <w:pStyle w:val="DefenceHeading6"/>
      </w:pPr>
      <w:r>
        <w:t xml:space="preserve">take such </w:t>
      </w:r>
      <w:r w:rsidRPr="0084037E">
        <w:t>Material Change</w:t>
      </w:r>
      <w:r>
        <w:t xml:space="preserve"> or </w:t>
      </w:r>
      <w:r w:rsidRPr="0084037E">
        <w:t>Strategic Interest Issue</w:t>
      </w:r>
      <w:r>
        <w:t xml:space="preserve"> or failure into account in any registration of interest process, tender process or similar procurement process in connection with the </w:t>
      </w:r>
      <w:r w:rsidRPr="0084037E">
        <w:t>Project</w:t>
      </w:r>
      <w:r>
        <w:t xml:space="preserve"> or any other </w:t>
      </w:r>
      <w:r w:rsidRPr="00E501FD">
        <w:t>Commonwealth</w:t>
      </w:r>
      <w:r>
        <w:t xml:space="preserve"> </w:t>
      </w:r>
      <w:proofErr w:type="gramStart"/>
      <w:r>
        <w:t>project;</w:t>
      </w:r>
      <w:proofErr w:type="gramEnd"/>
    </w:p>
    <w:p w14:paraId="11E4399B" w14:textId="0E6D9476" w:rsidR="005C4760" w:rsidRDefault="005C4760" w:rsidP="00B143C2">
      <w:pPr>
        <w:pStyle w:val="DefenceHeading3"/>
      </w:pPr>
      <w:r w:rsidRPr="009E43C5">
        <w:t xml:space="preserve">releases the </w:t>
      </w:r>
      <w:r w:rsidRPr="00E501FD">
        <w:t>Commonwealth</w:t>
      </w:r>
      <w:r w:rsidRPr="009E43C5">
        <w:t xml:space="preserve"> in respect of any costs, expenses, losses, </w:t>
      </w:r>
      <w:proofErr w:type="gramStart"/>
      <w:r w:rsidRPr="009E43C5">
        <w:t>damages</w:t>
      </w:r>
      <w:proofErr w:type="gramEnd"/>
      <w:r w:rsidRPr="009E43C5">
        <w:t xml:space="preserve"> or liabilities suffered or incurred by the </w:t>
      </w:r>
      <w:r>
        <w:t xml:space="preserve">Tenderer </w:t>
      </w:r>
      <w:r w:rsidRPr="009E43C5">
        <w:t xml:space="preserve">or any other person or entity arising out of or in connection with the exercise of any of the </w:t>
      </w:r>
      <w:r w:rsidRPr="00E501FD">
        <w:t>Commonwealth</w:t>
      </w:r>
      <w:r w:rsidRPr="009E43C5">
        <w:t xml:space="preserve">'s absolute discretions under </w:t>
      </w:r>
      <w:r w:rsidRPr="00126ACE">
        <w:t xml:space="preserve">clause </w:t>
      </w:r>
      <w:r>
        <w:fldChar w:fldCharType="begin"/>
      </w:r>
      <w:r>
        <w:instrText xml:space="preserve"> REF _Ref475624987 \w \h </w:instrText>
      </w:r>
      <w:r>
        <w:fldChar w:fldCharType="separate"/>
      </w:r>
      <w:r w:rsidR="00070E7D">
        <w:t>27</w:t>
      </w:r>
      <w:r>
        <w:fldChar w:fldCharType="end"/>
      </w:r>
      <w:r>
        <w:t xml:space="preserve"> or </w:t>
      </w:r>
      <w:r w:rsidRPr="00E43732">
        <w:t xml:space="preserve">a corresponding clause in respect of any other </w:t>
      </w:r>
      <w:r>
        <w:t>Tenderer</w:t>
      </w:r>
      <w:r w:rsidRPr="00126ACE">
        <w:t>;</w:t>
      </w:r>
      <w:r>
        <w:t xml:space="preserve"> and</w:t>
      </w:r>
    </w:p>
    <w:p w14:paraId="7B82B1FE" w14:textId="77777777" w:rsidR="005C4760" w:rsidRDefault="005C4760" w:rsidP="00B143C2">
      <w:pPr>
        <w:pStyle w:val="DefenceHeading3"/>
      </w:pPr>
      <w:r>
        <w:t xml:space="preserve">indemnifies the </w:t>
      </w:r>
      <w:r w:rsidRPr="00E501FD">
        <w:t>Commonwealth</w:t>
      </w:r>
      <w:r>
        <w:t xml:space="preserve"> in respect of all costs, expenses, losses, </w:t>
      </w:r>
      <w:proofErr w:type="gramStart"/>
      <w:r>
        <w:t>damages</w:t>
      </w:r>
      <w:proofErr w:type="gramEnd"/>
      <w:r>
        <w:t xml:space="preserve"> or liabilities suffered or incurred by the </w:t>
      </w:r>
      <w:r w:rsidRPr="00E501FD">
        <w:t>Commonwealth</w:t>
      </w:r>
      <w:r>
        <w:t xml:space="preserve"> arising out of or in connection with:</w:t>
      </w:r>
    </w:p>
    <w:p w14:paraId="5FF35070" w14:textId="5124E1EA" w:rsidR="005C4760" w:rsidRDefault="005C4760" w:rsidP="00B143C2">
      <w:pPr>
        <w:pStyle w:val="DefenceHeading4"/>
      </w:pPr>
      <w:r>
        <w:t xml:space="preserve">a </w:t>
      </w:r>
      <w:r w:rsidRPr="0084037E">
        <w:t>Material Change</w:t>
      </w:r>
      <w:r>
        <w:t xml:space="preserve"> or </w:t>
      </w:r>
      <w:r w:rsidRPr="0084037E">
        <w:t xml:space="preserve">Strategic Interest </w:t>
      </w:r>
      <w:proofErr w:type="gramStart"/>
      <w:r w:rsidRPr="0084037E">
        <w:t>Issue</w:t>
      </w:r>
      <w:r>
        <w:t>;</w:t>
      </w:r>
      <w:proofErr w:type="gramEnd"/>
      <w:r>
        <w:t xml:space="preserve"> </w:t>
      </w:r>
    </w:p>
    <w:p w14:paraId="1461B993" w14:textId="1F6B4F27" w:rsidR="005C4760" w:rsidRDefault="005C4760" w:rsidP="00B143C2">
      <w:pPr>
        <w:pStyle w:val="DefenceHeading4"/>
      </w:pPr>
      <w:r w:rsidRPr="009E43C5">
        <w:t xml:space="preserve">the </w:t>
      </w:r>
      <w:r w:rsidRPr="00AA1774">
        <w:t>Tend</w:t>
      </w:r>
      <w:r>
        <w:t>erer's failure to strictly comply with</w:t>
      </w:r>
      <w:r w:rsidRPr="009E43C5">
        <w:t xml:space="preserve"> clause </w:t>
      </w:r>
      <w:r>
        <w:fldChar w:fldCharType="begin"/>
      </w:r>
      <w:r>
        <w:instrText xml:space="preserve"> REF _Ref475624987 \w \h </w:instrText>
      </w:r>
      <w:r>
        <w:fldChar w:fldCharType="separate"/>
      </w:r>
      <w:r w:rsidR="00070E7D">
        <w:t>27</w:t>
      </w:r>
      <w:r>
        <w:fldChar w:fldCharType="end"/>
      </w:r>
      <w:r w:rsidRPr="009E43C5">
        <w:t>; or</w:t>
      </w:r>
    </w:p>
    <w:p w14:paraId="0418EA90" w14:textId="0BA5AD2D" w:rsidR="005C4760" w:rsidRPr="009E43C5" w:rsidRDefault="005C4760" w:rsidP="00B143C2">
      <w:pPr>
        <w:pStyle w:val="DefenceHeading4"/>
      </w:pPr>
      <w:r w:rsidRPr="009E43C5">
        <w:t xml:space="preserve">the exercise of any of the </w:t>
      </w:r>
      <w:r w:rsidRPr="00E501FD">
        <w:t>Commonwealth</w:t>
      </w:r>
      <w:r w:rsidRPr="009E43C5">
        <w:t>'s absolute discretions under clause</w:t>
      </w:r>
      <w:r>
        <w:t xml:space="preserve"> </w:t>
      </w:r>
      <w:r>
        <w:fldChar w:fldCharType="begin"/>
      </w:r>
      <w:r>
        <w:instrText xml:space="preserve"> REF _Ref475624987 \w \h </w:instrText>
      </w:r>
      <w:r>
        <w:fldChar w:fldCharType="separate"/>
      </w:r>
      <w:r w:rsidR="00070E7D">
        <w:t>27</w:t>
      </w:r>
      <w:r>
        <w:fldChar w:fldCharType="end"/>
      </w:r>
      <w:r>
        <w:t xml:space="preserve"> or </w:t>
      </w:r>
      <w:r w:rsidRPr="00E43732">
        <w:t xml:space="preserve">a corresponding clause in respect of any other </w:t>
      </w:r>
      <w:r>
        <w:t>Tenderer.</w:t>
      </w:r>
    </w:p>
    <w:p w14:paraId="4AEB4598" w14:textId="77777777" w:rsidR="005C4760" w:rsidRPr="00C065A3" w:rsidRDefault="005C4760" w:rsidP="00B143C2">
      <w:pPr>
        <w:pStyle w:val="DefenceHeading1"/>
      </w:pPr>
      <w:bookmarkStart w:id="1281" w:name="_Toc448394053"/>
      <w:bookmarkStart w:id="1282" w:name="_Toc448394492"/>
      <w:bookmarkStart w:id="1283" w:name="_Toc448394896"/>
      <w:bookmarkStart w:id="1284" w:name="_Toc448494830"/>
      <w:bookmarkStart w:id="1285" w:name="_Toc448500251"/>
      <w:bookmarkStart w:id="1286" w:name="_Toc448394058"/>
      <w:bookmarkStart w:id="1287" w:name="_Toc448394497"/>
      <w:bookmarkStart w:id="1288" w:name="_Toc448394901"/>
      <w:bookmarkStart w:id="1289" w:name="_Toc448494835"/>
      <w:bookmarkStart w:id="1290" w:name="_Toc448500256"/>
      <w:bookmarkStart w:id="1291" w:name="_Toc448394059"/>
      <w:bookmarkStart w:id="1292" w:name="_Toc448394498"/>
      <w:bookmarkStart w:id="1293" w:name="_Toc448394902"/>
      <w:bookmarkStart w:id="1294" w:name="_Toc448494836"/>
      <w:bookmarkStart w:id="1295" w:name="_Toc448500257"/>
      <w:bookmarkStart w:id="1296" w:name="_Toc448394065"/>
      <w:bookmarkStart w:id="1297" w:name="_Toc448394504"/>
      <w:bookmarkStart w:id="1298" w:name="_Toc448394908"/>
      <w:bookmarkStart w:id="1299" w:name="_Toc448494842"/>
      <w:bookmarkStart w:id="1300" w:name="_Toc448500263"/>
      <w:bookmarkStart w:id="1301" w:name="_Toc448394066"/>
      <w:bookmarkStart w:id="1302" w:name="_Toc448394505"/>
      <w:bookmarkStart w:id="1303" w:name="_Toc448394909"/>
      <w:bookmarkStart w:id="1304" w:name="_Toc448494843"/>
      <w:bookmarkStart w:id="1305" w:name="_Toc448500264"/>
      <w:bookmarkStart w:id="1306" w:name="_Toc448394067"/>
      <w:bookmarkStart w:id="1307" w:name="_Toc448394506"/>
      <w:bookmarkStart w:id="1308" w:name="_Toc448394910"/>
      <w:bookmarkStart w:id="1309" w:name="_Toc448494844"/>
      <w:bookmarkStart w:id="1310" w:name="_Toc448500265"/>
      <w:bookmarkStart w:id="1311" w:name="_Toc448394068"/>
      <w:bookmarkStart w:id="1312" w:name="_Toc448394507"/>
      <w:bookmarkStart w:id="1313" w:name="_Toc448394911"/>
      <w:bookmarkStart w:id="1314" w:name="_Toc448494845"/>
      <w:bookmarkStart w:id="1315" w:name="_Toc448500266"/>
      <w:bookmarkStart w:id="1316" w:name="_Ref448151932"/>
      <w:bookmarkStart w:id="1317" w:name="_Toc472336980"/>
      <w:bookmarkStart w:id="1318" w:name="_Toc13225210"/>
      <w:bookmarkStart w:id="1319" w:name="_Toc13225410"/>
      <w:bookmarkStart w:id="1320" w:name="_Toc13225612"/>
      <w:bookmarkStart w:id="1321" w:name="_Toc13225951"/>
      <w:bookmarkStart w:id="1322" w:name="_Toc13228271"/>
      <w:bookmarkStart w:id="1323" w:name="_Toc13404797"/>
      <w:bookmarkStart w:id="1324" w:name="_Ref103506999"/>
      <w:bookmarkStart w:id="1325" w:name="_Ref103507081"/>
      <w:bookmarkStart w:id="1326" w:name="_Ref425773698"/>
      <w:bookmarkStart w:id="1327" w:name="_Toc137745724"/>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r w:rsidRPr="00C065A3">
        <w:t>Agreed Subconsultants</w:t>
      </w:r>
      <w:bookmarkEnd w:id="1316"/>
      <w:bookmarkEnd w:id="1317"/>
      <w:bookmarkEnd w:id="1318"/>
      <w:bookmarkEnd w:id="1319"/>
      <w:bookmarkEnd w:id="1320"/>
      <w:bookmarkEnd w:id="1321"/>
      <w:bookmarkEnd w:id="1322"/>
      <w:bookmarkEnd w:id="1323"/>
      <w:bookmarkEnd w:id="1324"/>
      <w:bookmarkEnd w:id="1325"/>
      <w:bookmarkEnd w:id="1327"/>
    </w:p>
    <w:p w14:paraId="3ED9A34C" w14:textId="77777777" w:rsidR="005C4760" w:rsidRPr="00C065A3" w:rsidRDefault="005C4760" w:rsidP="00596460">
      <w:pPr>
        <w:pStyle w:val="DefenceNormal"/>
      </w:pPr>
      <w:r w:rsidRPr="00C065A3">
        <w:t>The Commonwealth may determine that a part or parts of the Services to be delivered under the Contract will be carried out by Agreed Subconsultants.</w:t>
      </w:r>
    </w:p>
    <w:p w14:paraId="3E5A7499" w14:textId="77777777" w:rsidR="005C4760" w:rsidRPr="00C065A3" w:rsidRDefault="005C4760" w:rsidP="00596460">
      <w:pPr>
        <w:pStyle w:val="DefenceNormal"/>
      </w:pPr>
      <w:r w:rsidRPr="00C065A3">
        <w:t>If the Tender Particulars specify details of Agreed Subconsultant Services and Agreed Subconsultants:</w:t>
      </w:r>
    </w:p>
    <w:p w14:paraId="2F37F131" w14:textId="5C68D6FB" w:rsidR="005C4760" w:rsidRPr="00C212A5" w:rsidRDefault="005C4760" w:rsidP="00B143C2">
      <w:pPr>
        <w:pStyle w:val="DefenceHeading3"/>
      </w:pPr>
      <w:r w:rsidRPr="00C065A3">
        <w:t xml:space="preserve">if the Tenderer's Tender is </w:t>
      </w:r>
      <w:r w:rsidRPr="00C212A5">
        <w:t xml:space="preserve">successful, it will be required to </w:t>
      </w:r>
      <w:proofErr w:type="gramStart"/>
      <w:r w:rsidRPr="00C212A5">
        <w:t>enter into</w:t>
      </w:r>
      <w:proofErr w:type="gramEnd"/>
      <w:r w:rsidRPr="00C212A5">
        <w:t xml:space="preserve"> Agreed Subconsultant Agreements in accordance with clause 2.9 of the Conditions of Contract in </w:t>
      </w:r>
      <w:r w:rsidR="00897FEC" w:rsidRPr="009D59F6">
        <w:fldChar w:fldCharType="begin"/>
      </w:r>
      <w:r w:rsidR="00897FEC" w:rsidRPr="00C212A5">
        <w:instrText xml:space="preserve"> REF _Ref45285627 \r \h </w:instrText>
      </w:r>
      <w:r w:rsidR="00C212A5">
        <w:instrText xml:space="preserve"> \* MERGEFORMAT </w:instrText>
      </w:r>
      <w:r w:rsidR="00897FEC" w:rsidRPr="009D59F6">
        <w:fldChar w:fldCharType="separate"/>
      </w:r>
      <w:r w:rsidR="00070E7D">
        <w:t>Part 5</w:t>
      </w:r>
      <w:r w:rsidR="00897FEC" w:rsidRPr="009D59F6">
        <w:fldChar w:fldCharType="end"/>
      </w:r>
      <w:r w:rsidRPr="00C212A5">
        <w:t xml:space="preserve"> in the amounts specified in the Tender Particulars; and</w:t>
      </w:r>
    </w:p>
    <w:p w14:paraId="102CB5F4" w14:textId="77777777" w:rsidR="005C4760" w:rsidRPr="00C212A5" w:rsidRDefault="005C4760" w:rsidP="00B143C2">
      <w:pPr>
        <w:pStyle w:val="DefenceHeading3"/>
      </w:pPr>
      <w:r w:rsidRPr="00C212A5">
        <w:t>the Tenderer should make adequate allowance for the performance of the Agreed Subconsultant Services by the Agreed Subconsultants:</w:t>
      </w:r>
    </w:p>
    <w:p w14:paraId="1E4CFA41" w14:textId="7CE4BE6E" w:rsidR="005C4760" w:rsidRPr="00C212A5" w:rsidRDefault="005C4760" w:rsidP="00B143C2">
      <w:pPr>
        <w:pStyle w:val="DefenceHeading4"/>
      </w:pPr>
      <w:r w:rsidRPr="00C212A5">
        <w:t xml:space="preserve">in its lump sum </w:t>
      </w:r>
      <w:r w:rsidR="00C212A5" w:rsidRPr="00CF6319">
        <w:t>Fee</w:t>
      </w:r>
      <w:r w:rsidR="00B95153">
        <w:t xml:space="preserve">, or if clause 9 of the Conditions of Contract in </w:t>
      </w:r>
      <w:r w:rsidR="00BF6995" w:rsidRPr="009D59F6">
        <w:fldChar w:fldCharType="begin"/>
      </w:r>
      <w:r w:rsidR="00BF6995" w:rsidRPr="00C212A5">
        <w:instrText xml:space="preserve"> REF _Ref45285627 \r \h </w:instrText>
      </w:r>
      <w:r w:rsidR="00BF6995">
        <w:instrText xml:space="preserve"> \* MERGEFORMAT </w:instrText>
      </w:r>
      <w:r w:rsidR="00BF6995" w:rsidRPr="009D59F6">
        <w:fldChar w:fldCharType="separate"/>
      </w:r>
      <w:r w:rsidR="00070E7D">
        <w:t>Part 5</w:t>
      </w:r>
      <w:r w:rsidR="00BF6995" w:rsidRPr="009D59F6">
        <w:fldChar w:fldCharType="end"/>
      </w:r>
      <w:r w:rsidR="00B95153">
        <w:t xml:space="preserve"> applies, its</w:t>
      </w:r>
      <w:r w:rsidR="00C212A5" w:rsidRPr="009D59F6">
        <w:rPr>
          <w:b/>
          <w:i/>
        </w:rPr>
        <w:t xml:space="preserve"> </w:t>
      </w:r>
      <w:r w:rsidRPr="00CF6319">
        <w:t>Planning Phase Fee and Indicative Delivery Phase Fee</w:t>
      </w:r>
      <w:r w:rsidRPr="00C212A5">
        <w:t xml:space="preserve"> in </w:t>
      </w:r>
      <w:r w:rsidR="00B30653">
        <w:fldChar w:fldCharType="begin"/>
      </w:r>
      <w:r w:rsidR="00B30653">
        <w:instrText xml:space="preserve"> REF _Ref45549317 \w \h </w:instrText>
      </w:r>
      <w:r w:rsidR="00B30653">
        <w:fldChar w:fldCharType="separate"/>
      </w:r>
      <w:r w:rsidR="00070E7D">
        <w:t>Tender Schedule F</w:t>
      </w:r>
      <w:r w:rsidR="00B30653">
        <w:fldChar w:fldCharType="end"/>
      </w:r>
      <w:r w:rsidR="00B30653">
        <w:t xml:space="preserve"> - </w:t>
      </w:r>
      <w:r w:rsidR="00AE3C76">
        <w:fldChar w:fldCharType="begin"/>
      </w:r>
      <w:r w:rsidR="00AE3C76">
        <w:instrText xml:space="preserve"> REF _Ref103712580 \h </w:instrText>
      </w:r>
      <w:r w:rsidR="00AE3C76">
        <w:fldChar w:fldCharType="separate"/>
      </w:r>
      <w:r w:rsidR="00070E7D" w:rsidRPr="00AE3C76">
        <w:t>Financial</w:t>
      </w:r>
      <w:r w:rsidR="00AE3C76">
        <w:fldChar w:fldCharType="end"/>
      </w:r>
      <w:r w:rsidR="00AE3C76">
        <w:t xml:space="preserve"> </w:t>
      </w:r>
      <w:r w:rsidRPr="00C212A5">
        <w:t xml:space="preserve">for the amounts set out in the Tender Particulars; and </w:t>
      </w:r>
    </w:p>
    <w:p w14:paraId="0A295453" w14:textId="2D27E97C" w:rsidR="005C4760" w:rsidRPr="00C212A5" w:rsidRDefault="005C4760" w:rsidP="00B143C2">
      <w:pPr>
        <w:pStyle w:val="DefenceHeading4"/>
      </w:pPr>
      <w:r w:rsidRPr="00C212A5">
        <w:t xml:space="preserve">in its program in </w:t>
      </w:r>
      <w:r w:rsidR="00C35708" w:rsidRPr="009D59F6">
        <w:fldChar w:fldCharType="begin"/>
      </w:r>
      <w:r w:rsidR="00C35708" w:rsidRPr="00C212A5">
        <w:instrText xml:space="preserve"> REF _Ref45293117 \w \h </w:instrText>
      </w:r>
      <w:r w:rsidR="002134EC" w:rsidRPr="009D59F6">
        <w:instrText xml:space="preserve"> \* MERGEFORMAT </w:instrText>
      </w:r>
      <w:r w:rsidR="00C35708" w:rsidRPr="009D59F6">
        <w:fldChar w:fldCharType="separate"/>
      </w:r>
      <w:r w:rsidR="00070E7D">
        <w:t>Tender Schedule D</w:t>
      </w:r>
      <w:r w:rsidR="00C35708" w:rsidRPr="009D59F6">
        <w:fldChar w:fldCharType="end"/>
      </w:r>
      <w:r w:rsidR="00C35708" w:rsidRPr="00C212A5">
        <w:t xml:space="preserve"> - </w:t>
      </w:r>
      <w:r w:rsidR="00C35708" w:rsidRPr="009D59F6">
        <w:fldChar w:fldCharType="begin"/>
      </w:r>
      <w:r w:rsidR="00C35708" w:rsidRPr="00C212A5">
        <w:instrText xml:space="preserve"> REF _Ref45293117 \h </w:instrText>
      </w:r>
      <w:r w:rsidR="002134EC" w:rsidRPr="009D59F6">
        <w:instrText xml:space="preserve"> \* MERGEFORMAT </w:instrText>
      </w:r>
      <w:r w:rsidR="00C35708" w:rsidRPr="009D59F6">
        <w:fldChar w:fldCharType="separate"/>
      </w:r>
      <w:r w:rsidR="00070E7D">
        <w:t>Program</w:t>
      </w:r>
      <w:r w:rsidR="00C35708" w:rsidRPr="009D59F6">
        <w:fldChar w:fldCharType="end"/>
      </w:r>
      <w:r w:rsidRPr="00C212A5">
        <w:t xml:space="preserve">. </w:t>
      </w:r>
    </w:p>
    <w:p w14:paraId="6E94BD48" w14:textId="77777777" w:rsidR="00057CC2" w:rsidRPr="009D59F6" w:rsidRDefault="009F008B" w:rsidP="00B143C2">
      <w:pPr>
        <w:pStyle w:val="DefenceHeading1"/>
      </w:pPr>
      <w:bookmarkStart w:id="1328" w:name="_Ref13048588"/>
      <w:bookmarkStart w:id="1329" w:name="_Toc13143488"/>
      <w:bookmarkStart w:id="1330" w:name="_Toc13225952"/>
      <w:bookmarkStart w:id="1331" w:name="_Toc13228272"/>
      <w:bookmarkStart w:id="1332" w:name="_Toc13404798"/>
      <w:bookmarkStart w:id="1333" w:name="_Ref448151945"/>
      <w:bookmarkStart w:id="1334" w:name="_Toc472336981"/>
      <w:bookmarkStart w:id="1335" w:name="_Toc13225211"/>
      <w:bookmarkStart w:id="1336" w:name="_Toc13225411"/>
      <w:bookmarkStart w:id="1337" w:name="_Toc13225613"/>
      <w:bookmarkStart w:id="1338" w:name="_Toc137745725"/>
      <w:r w:rsidRPr="00893F7A">
        <w:t>STATEMENT OF TAX RECORD</w:t>
      </w:r>
      <w:bookmarkEnd w:id="1328"/>
      <w:bookmarkEnd w:id="1329"/>
      <w:bookmarkEnd w:id="1330"/>
      <w:bookmarkEnd w:id="1331"/>
      <w:bookmarkEnd w:id="1332"/>
      <w:bookmarkEnd w:id="1338"/>
    </w:p>
    <w:p w14:paraId="5B2E57C9" w14:textId="77777777" w:rsidR="009F008B" w:rsidRPr="00057CC2" w:rsidRDefault="00057CC2" w:rsidP="009D59F6">
      <w:pPr>
        <w:pStyle w:val="DefenceHeading2"/>
      </w:pPr>
      <w:bookmarkStart w:id="1339" w:name="_Ref55550709"/>
      <w:r w:rsidRPr="009D59F6">
        <w:t xml:space="preserve">Tenderer to provide valid and satisfactory </w:t>
      </w:r>
      <w:proofErr w:type="spellStart"/>
      <w:r w:rsidRPr="009D59F6">
        <w:t>STRs</w:t>
      </w:r>
      <w:bookmarkEnd w:id="1339"/>
      <w:proofErr w:type="spellEnd"/>
      <w:r w:rsidR="009F008B" w:rsidRPr="00057CC2">
        <w:t xml:space="preserve"> </w:t>
      </w:r>
    </w:p>
    <w:p w14:paraId="1BEA91C3" w14:textId="61294A11" w:rsidR="009F008B" w:rsidRDefault="009B0B98" w:rsidP="00910A81">
      <w:pPr>
        <w:pStyle w:val="DefenceHeading3"/>
        <w:numPr>
          <w:ilvl w:val="0"/>
          <w:numId w:val="0"/>
        </w:numPr>
      </w:pPr>
      <w:bookmarkStart w:id="1340" w:name="_Ref45205206"/>
      <w:r>
        <w:t>This c</w:t>
      </w:r>
      <w:r w:rsidR="007E3074">
        <w:t>lause </w:t>
      </w:r>
      <w:r w:rsidR="007015A2">
        <w:fldChar w:fldCharType="begin"/>
      </w:r>
      <w:r w:rsidR="007015A2">
        <w:instrText xml:space="preserve"> REF _Ref55550709 \r \h </w:instrText>
      </w:r>
      <w:r w:rsidR="007015A2">
        <w:fldChar w:fldCharType="separate"/>
      </w:r>
      <w:r w:rsidR="00070E7D">
        <w:t>29.1</w:t>
      </w:r>
      <w:r w:rsidR="007015A2">
        <w:fldChar w:fldCharType="end"/>
      </w:r>
      <w:r w:rsidR="00C94F3B">
        <w:t xml:space="preserve"> </w:t>
      </w:r>
      <w:r w:rsidR="009F008B" w:rsidRPr="00136181">
        <w:t>applies unless the Tender Particulars state that it does not apply.</w:t>
      </w:r>
      <w:bookmarkEnd w:id="1340"/>
    </w:p>
    <w:p w14:paraId="10E6B438" w14:textId="2DD044C6" w:rsidR="009F008B" w:rsidRDefault="009F008B" w:rsidP="00B143C2">
      <w:pPr>
        <w:pStyle w:val="DefenceHeading3"/>
      </w:pPr>
      <w:r w:rsidRPr="002F366F">
        <w:t>The Tenderer</w:t>
      </w:r>
      <w:r>
        <w:t xml:space="preserve">’s attention is drawn to </w:t>
      </w:r>
      <w:r w:rsidRPr="002F366F">
        <w:t xml:space="preserve">the </w:t>
      </w:r>
      <w:r w:rsidR="00BF6995">
        <w:t>Shadow</w:t>
      </w:r>
      <w:r w:rsidR="00BF6995" w:rsidRPr="002F366F">
        <w:t xml:space="preserve"> </w:t>
      </w:r>
      <w:r w:rsidRPr="002F366F">
        <w:t>Economy Procurement Connected Policy</w:t>
      </w:r>
      <w:r>
        <w:t>, which</w:t>
      </w:r>
      <w:r w:rsidRPr="002F366F">
        <w:t xml:space="preserve"> imposes obligations on the Commonwealth to obtain from tenderers valid</w:t>
      </w:r>
      <w:r w:rsidR="00057CC2">
        <w:t xml:space="preserve"> and satisfactory</w:t>
      </w:r>
      <w:r w:rsidRPr="002F366F">
        <w:t xml:space="preserve"> </w:t>
      </w:r>
      <w:proofErr w:type="spellStart"/>
      <w:r w:rsidRPr="002F366F">
        <w:t>STRs</w:t>
      </w:r>
      <w:proofErr w:type="spellEnd"/>
      <w:r w:rsidRPr="002F366F">
        <w:t xml:space="preserve">.  </w:t>
      </w:r>
      <w:r>
        <w:t xml:space="preserve">More </w:t>
      </w:r>
      <w:r w:rsidRPr="002F366F">
        <w:t xml:space="preserve">information about the requirements arising under the </w:t>
      </w:r>
      <w:r w:rsidR="00BF6995">
        <w:t>Shadow</w:t>
      </w:r>
      <w:r w:rsidR="00BF6995" w:rsidRPr="002F366F">
        <w:t xml:space="preserve"> </w:t>
      </w:r>
      <w:r w:rsidRPr="002F366F">
        <w:t xml:space="preserve">Economy Procurement Connected Policy is available from the </w:t>
      </w:r>
      <w:r w:rsidR="00963E45">
        <w:t xml:space="preserve">Australian </w:t>
      </w:r>
      <w:r w:rsidRPr="002F366F">
        <w:t>Department of Treasury a</w:t>
      </w:r>
      <w:r w:rsidRPr="009756DD">
        <w:t xml:space="preserve">t </w:t>
      </w:r>
      <w:r w:rsidR="006E057F" w:rsidRPr="006E057F">
        <w:t>https://treasury.gov.au/policy-topics/economy/black-economy/procurement-connected-policy</w:t>
      </w:r>
      <w:r w:rsidRPr="009756DD">
        <w:t>.</w:t>
      </w:r>
    </w:p>
    <w:p w14:paraId="7D9C7BAB" w14:textId="659AD587" w:rsidR="007F7087" w:rsidRDefault="007F7087" w:rsidP="00B143C2">
      <w:pPr>
        <w:pStyle w:val="DefenceHeading3"/>
      </w:pPr>
      <w:r>
        <w:t xml:space="preserve">As part of its Tender, the Tenderer must complete and lodge </w:t>
      </w:r>
      <w:r w:rsidR="009C10C3">
        <w:fldChar w:fldCharType="begin"/>
      </w:r>
      <w:r w:rsidR="009C10C3">
        <w:instrText xml:space="preserve"> REF _Ref45294527 \w \h </w:instrText>
      </w:r>
      <w:r w:rsidR="009C10C3">
        <w:fldChar w:fldCharType="separate"/>
      </w:r>
      <w:r w:rsidR="00070E7D">
        <w:t>Tender Schedule I</w:t>
      </w:r>
      <w:r w:rsidR="009C10C3">
        <w:fldChar w:fldCharType="end"/>
      </w:r>
      <w:r w:rsidR="009C10C3">
        <w:t xml:space="preserve"> </w:t>
      </w:r>
      <w:r w:rsidR="0090365F" w:rsidRPr="00F0137D">
        <w:t xml:space="preserve">- </w:t>
      </w:r>
      <w:r w:rsidR="00535B4D" w:rsidRPr="00E266FA">
        <w:fldChar w:fldCharType="begin"/>
      </w:r>
      <w:r w:rsidR="00535B4D" w:rsidRPr="00A65A02">
        <w:instrText xml:space="preserve"> REF _Ref53578872 \h </w:instrText>
      </w:r>
      <w:r w:rsidR="009E26D5" w:rsidRPr="009D59F6">
        <w:instrText xml:space="preserve"> \* MERGEFORMAT </w:instrText>
      </w:r>
      <w:r w:rsidR="00535B4D" w:rsidRPr="00E266FA">
        <w:fldChar w:fldCharType="separate"/>
      </w:r>
      <w:r w:rsidR="00070E7D" w:rsidRPr="009D59F6">
        <w:t>Statement of Tax Record</w:t>
      </w:r>
      <w:r w:rsidR="00535B4D" w:rsidRPr="00E266FA">
        <w:fldChar w:fldCharType="end"/>
      </w:r>
      <w:r w:rsidRPr="00A65A02">
        <w:t>, which includes:</w:t>
      </w:r>
    </w:p>
    <w:p w14:paraId="77413937" w14:textId="747CC975" w:rsidR="007F7087" w:rsidRDefault="007E3074" w:rsidP="00231EBF">
      <w:pPr>
        <w:pStyle w:val="DefenceHeading4"/>
      </w:pPr>
      <w:r>
        <w:lastRenderedPageBreak/>
        <w:t xml:space="preserve">subject to </w:t>
      </w:r>
      <w:r w:rsidR="007F7087">
        <w:t xml:space="preserve">subparagraph </w:t>
      </w:r>
      <w:r w:rsidR="00B95656" w:rsidRPr="009D59F6">
        <w:fldChar w:fldCharType="begin"/>
      </w:r>
      <w:r w:rsidR="00B95656">
        <w:instrText xml:space="preserve"> REF _Ref22887218 \r \h </w:instrText>
      </w:r>
      <w:r w:rsidR="00231EBF">
        <w:instrText xml:space="preserve"> \* MERGEFORMAT </w:instrText>
      </w:r>
      <w:r w:rsidR="00B95656" w:rsidRPr="009D59F6">
        <w:fldChar w:fldCharType="separate"/>
      </w:r>
      <w:r w:rsidR="00070E7D">
        <w:t>(ii)</w:t>
      </w:r>
      <w:r w:rsidR="00B95656" w:rsidRPr="009D59F6">
        <w:fldChar w:fldCharType="end"/>
      </w:r>
      <w:r w:rsidR="009F008B">
        <w:t xml:space="preserve">, </w:t>
      </w:r>
      <w:r w:rsidR="007F7087">
        <w:t>providing</w:t>
      </w:r>
      <w:r w:rsidR="009F008B">
        <w:t xml:space="preserve"> all of the valid</w:t>
      </w:r>
      <w:r w:rsidR="00057CC2">
        <w:t xml:space="preserve"> and satisfactory</w:t>
      </w:r>
      <w:r w:rsidR="009F008B">
        <w:t xml:space="preserve"> </w:t>
      </w:r>
      <w:proofErr w:type="spellStart"/>
      <w:r w:rsidR="009F008B">
        <w:t>STRs</w:t>
      </w:r>
      <w:proofErr w:type="spellEnd"/>
      <w:r w:rsidR="009F008B">
        <w:t xml:space="preserve"> required from </w:t>
      </w:r>
      <w:r w:rsidR="007F7087">
        <w:t>the</w:t>
      </w:r>
      <w:r w:rsidR="009F008B">
        <w:t xml:space="preserve"> Tenderer under </w:t>
      </w:r>
      <w:r w:rsidR="00C35708">
        <w:fldChar w:fldCharType="begin"/>
      </w:r>
      <w:r w:rsidR="00C35708">
        <w:instrText xml:space="preserve"> REF _Ref45294527 \w \h </w:instrText>
      </w:r>
      <w:r w:rsidR="00231EBF">
        <w:instrText xml:space="preserve"> \* MERGEFORMAT </w:instrText>
      </w:r>
      <w:r w:rsidR="00C35708">
        <w:fldChar w:fldCharType="separate"/>
      </w:r>
      <w:r w:rsidR="00070E7D">
        <w:t>Tender Schedule I</w:t>
      </w:r>
      <w:r w:rsidR="00C35708">
        <w:fldChar w:fldCharType="end"/>
      </w:r>
      <w:r w:rsidR="00C35708">
        <w:t xml:space="preserve"> </w:t>
      </w:r>
      <w:r w:rsidR="00E677F0">
        <w:t>-</w:t>
      </w:r>
      <w:r w:rsidR="009756DD" w:rsidRPr="009F5453">
        <w:t xml:space="preserve"> </w:t>
      </w:r>
      <w:r w:rsidR="00535B4D" w:rsidRPr="00E266FA">
        <w:fldChar w:fldCharType="begin"/>
      </w:r>
      <w:r w:rsidR="00535B4D" w:rsidRPr="00A65A02">
        <w:instrText xml:space="preserve"> REF _Ref53578872 \h </w:instrText>
      </w:r>
      <w:r w:rsidR="009E26D5" w:rsidRPr="009D59F6">
        <w:instrText xml:space="preserve"> \* MERGEFORMAT </w:instrText>
      </w:r>
      <w:r w:rsidR="00535B4D" w:rsidRPr="00E266FA">
        <w:fldChar w:fldCharType="separate"/>
      </w:r>
      <w:r w:rsidR="00070E7D" w:rsidRPr="009D59F6">
        <w:t>Statement of Tax Record</w:t>
      </w:r>
      <w:r w:rsidR="00535B4D" w:rsidRPr="00E266FA">
        <w:fldChar w:fldCharType="end"/>
      </w:r>
      <w:r w:rsidR="007F7087" w:rsidRPr="00A65A02">
        <w:t>;</w:t>
      </w:r>
    </w:p>
    <w:p w14:paraId="1C3CFAFA" w14:textId="52AFDA2A" w:rsidR="007F7087" w:rsidRDefault="007F7087" w:rsidP="00B143C2">
      <w:pPr>
        <w:pStyle w:val="DefenceHeading4"/>
      </w:pPr>
      <w:bookmarkStart w:id="1341" w:name="_Ref22122930"/>
      <w:bookmarkStart w:id="1342" w:name="_Ref22887218"/>
      <w:r>
        <w:t xml:space="preserve">if the Tenderer has requested any of the </w:t>
      </w:r>
      <w:proofErr w:type="spellStart"/>
      <w:r>
        <w:t>STRs</w:t>
      </w:r>
      <w:proofErr w:type="spellEnd"/>
      <w:r>
        <w:t xml:space="preserve"> required under </w:t>
      </w:r>
      <w:r w:rsidR="009C10C3">
        <w:fldChar w:fldCharType="begin"/>
      </w:r>
      <w:r w:rsidR="009C10C3">
        <w:instrText xml:space="preserve"> REF _Ref45294527 \w \h </w:instrText>
      </w:r>
      <w:r w:rsidR="009C10C3">
        <w:fldChar w:fldCharType="separate"/>
      </w:r>
      <w:r w:rsidR="00070E7D">
        <w:t>Tender Schedule I</w:t>
      </w:r>
      <w:r w:rsidR="009C10C3">
        <w:fldChar w:fldCharType="end"/>
      </w:r>
      <w:r w:rsidR="009C10C3">
        <w:t xml:space="preserve"> -</w:t>
      </w:r>
      <w:r w:rsidRPr="009F5453">
        <w:t xml:space="preserve"> </w:t>
      </w:r>
      <w:r w:rsidR="00535B4D" w:rsidRPr="00E266FA">
        <w:fldChar w:fldCharType="begin"/>
      </w:r>
      <w:r w:rsidR="00535B4D" w:rsidRPr="00A65A02">
        <w:instrText xml:space="preserve"> REF _Ref53578872 \h </w:instrText>
      </w:r>
      <w:r w:rsidR="009E26D5" w:rsidRPr="009D59F6">
        <w:instrText xml:space="preserve"> \* MERGEFORMAT </w:instrText>
      </w:r>
      <w:r w:rsidR="00535B4D" w:rsidRPr="00E266FA">
        <w:fldChar w:fldCharType="separate"/>
      </w:r>
      <w:r w:rsidR="00070E7D" w:rsidRPr="009D59F6">
        <w:t>Statement of Tax Record</w:t>
      </w:r>
      <w:r w:rsidR="00535B4D" w:rsidRPr="00E266FA">
        <w:fldChar w:fldCharType="end"/>
      </w:r>
      <w:r w:rsidR="004C0CA5">
        <w:t xml:space="preserve"> </w:t>
      </w:r>
      <w:r>
        <w:t>but the STR has not been issued by the Australian Taxation Office prior to the Clos</w:t>
      </w:r>
      <w:r w:rsidR="00B65386">
        <w:t>ing</w:t>
      </w:r>
      <w:r>
        <w:t xml:space="preserve"> Date and Time, providing a</w:t>
      </w:r>
      <w:r w:rsidR="00162AEC">
        <w:t>n</w:t>
      </w:r>
      <w:r>
        <w:t xml:space="preserve"> STR receipt issued by the Australian Taxation Office demonstrating that the STR was requested from the Australian Taxation Office prior to the Clos</w:t>
      </w:r>
      <w:r w:rsidR="00B65386">
        <w:t>ing</w:t>
      </w:r>
      <w:r>
        <w:t xml:space="preserve"> Date and Time</w:t>
      </w:r>
      <w:bookmarkEnd w:id="1341"/>
      <w:r>
        <w:t>; and</w:t>
      </w:r>
      <w:bookmarkEnd w:id="1342"/>
    </w:p>
    <w:p w14:paraId="6A75165E" w14:textId="5ED2D058" w:rsidR="007F7087" w:rsidRDefault="007F7087" w:rsidP="00B143C2">
      <w:pPr>
        <w:pStyle w:val="DefenceHeading4"/>
      </w:pPr>
      <w:r>
        <w:t xml:space="preserve">signing a </w:t>
      </w:r>
      <w:r w:rsidRPr="00E553D7">
        <w:t>Declaration</w:t>
      </w:r>
      <w:r>
        <w:t xml:space="preserve"> in the form set out in </w:t>
      </w:r>
      <w:r w:rsidRPr="0062635C">
        <w:t>item B</w:t>
      </w:r>
      <w:r w:rsidR="00873A6F">
        <w:t xml:space="preserve"> of </w:t>
      </w:r>
      <w:r w:rsidR="00873A6F">
        <w:fldChar w:fldCharType="begin"/>
      </w:r>
      <w:r w:rsidR="00873A6F">
        <w:instrText xml:space="preserve"> REF _Ref45294527 \w \h </w:instrText>
      </w:r>
      <w:r w:rsidR="00873A6F">
        <w:fldChar w:fldCharType="separate"/>
      </w:r>
      <w:r w:rsidR="00070E7D">
        <w:t>Tender Schedule I</w:t>
      </w:r>
      <w:r w:rsidR="00873A6F">
        <w:fldChar w:fldCharType="end"/>
      </w:r>
      <w:r w:rsidR="00873A6F">
        <w:t xml:space="preserve"> -</w:t>
      </w:r>
      <w:r w:rsidR="00873A6F" w:rsidRPr="009F5453">
        <w:t xml:space="preserve"> </w:t>
      </w:r>
      <w:r w:rsidR="00873A6F" w:rsidRPr="00E266FA">
        <w:fldChar w:fldCharType="begin"/>
      </w:r>
      <w:r w:rsidR="00873A6F" w:rsidRPr="00A65A02">
        <w:instrText xml:space="preserve"> REF _Ref53578872 \h </w:instrText>
      </w:r>
      <w:r w:rsidR="00873A6F" w:rsidRPr="009D59F6">
        <w:instrText xml:space="preserve"> \* MERGEFORMAT </w:instrText>
      </w:r>
      <w:r w:rsidR="00873A6F" w:rsidRPr="00E266FA">
        <w:fldChar w:fldCharType="separate"/>
      </w:r>
      <w:r w:rsidR="00070E7D" w:rsidRPr="009D59F6">
        <w:t>Statement of Tax Record</w:t>
      </w:r>
      <w:r w:rsidR="00873A6F" w:rsidRPr="00E266FA">
        <w:fldChar w:fldCharType="end"/>
      </w:r>
      <w:r w:rsidRPr="0062635C">
        <w:t>.</w:t>
      </w:r>
    </w:p>
    <w:p w14:paraId="28E81447" w14:textId="1C875846" w:rsidR="009F008B" w:rsidRDefault="007F7087" w:rsidP="00231EBF">
      <w:pPr>
        <w:pStyle w:val="DefenceHeading3"/>
        <w:numPr>
          <w:ilvl w:val="0"/>
          <w:numId w:val="0"/>
        </w:numPr>
        <w:ind w:left="964"/>
      </w:pPr>
      <w:r w:rsidRPr="0031101F">
        <w:t xml:space="preserve">The Tenderer should note that this is a </w:t>
      </w:r>
      <w:r w:rsidRPr="00734773">
        <w:rPr>
          <w:b/>
        </w:rPr>
        <w:t>minimum form and content requirement</w:t>
      </w:r>
      <w:r w:rsidRPr="0031101F">
        <w:t xml:space="preserve"> for its Tender </w:t>
      </w:r>
      <w:r w:rsidRPr="00734773">
        <w:rPr>
          <w:b/>
        </w:rPr>
        <w:t xml:space="preserve">under clause </w:t>
      </w:r>
      <w:r w:rsidR="0083318C">
        <w:rPr>
          <w:b/>
        </w:rPr>
        <w:fldChar w:fldCharType="begin"/>
      </w:r>
      <w:r w:rsidR="0083318C">
        <w:rPr>
          <w:b/>
        </w:rPr>
        <w:instrText xml:space="preserve"> REF _Ref103257051 \w \h </w:instrText>
      </w:r>
      <w:r w:rsidR="0083318C">
        <w:rPr>
          <w:b/>
        </w:rPr>
      </w:r>
      <w:r w:rsidR="0083318C">
        <w:rPr>
          <w:b/>
        </w:rPr>
        <w:fldChar w:fldCharType="separate"/>
      </w:r>
      <w:r w:rsidR="00070E7D">
        <w:rPr>
          <w:b/>
        </w:rPr>
        <w:t>3.1(b)(ii)</w:t>
      </w:r>
      <w:r w:rsidR="0083318C">
        <w:rPr>
          <w:b/>
        </w:rPr>
        <w:fldChar w:fldCharType="end"/>
      </w:r>
      <w:r w:rsidRPr="00734773">
        <w:rPr>
          <w:b/>
        </w:rPr>
        <w:t xml:space="preserve"> of the Tender Conditions</w:t>
      </w:r>
      <w:r w:rsidRPr="0031101F">
        <w:t>.</w:t>
      </w:r>
    </w:p>
    <w:p w14:paraId="3B5BE2B5" w14:textId="7A614E00" w:rsidR="00B45CB5" w:rsidRDefault="00B45CB5" w:rsidP="00B45CB5">
      <w:pPr>
        <w:pStyle w:val="DefenceHeading3"/>
      </w:pPr>
      <w:bookmarkStart w:id="1343" w:name="_Ref81994331"/>
      <w:bookmarkStart w:id="1344" w:name="_Ref23251791"/>
      <w:bookmarkStart w:id="1345" w:name="_Ref8732454"/>
      <w:bookmarkStart w:id="1346" w:name="_Ref12878597"/>
      <w:r w:rsidRPr="00B45CB5">
        <w:rPr>
          <w:b/>
        </w:rPr>
        <w:t xml:space="preserve">Note to Tenderers not registered or resident in Australia: </w:t>
      </w:r>
      <w:r w:rsidRPr="00FB2DEC">
        <w:t>The</w:t>
      </w:r>
      <w:r w:rsidRPr="00B45CB5">
        <w:rPr>
          <w:b/>
        </w:rPr>
        <w:t xml:space="preserve"> </w:t>
      </w:r>
      <w:r w:rsidR="00BF6995">
        <w:t>Shadow</w:t>
      </w:r>
      <w:r w:rsidR="00BF6995" w:rsidRPr="002F366F">
        <w:t xml:space="preserve"> </w:t>
      </w:r>
      <w:r w:rsidRPr="002F366F">
        <w:t>Economy Procurement Connected Policy</w:t>
      </w:r>
      <w:r>
        <w:t xml:space="preserve"> (including the requirements to obtain and provide valid and satisfactory </w:t>
      </w:r>
      <w:proofErr w:type="spellStart"/>
      <w:r>
        <w:t>STRs</w:t>
      </w:r>
      <w:proofErr w:type="spellEnd"/>
      <w:r>
        <w:t xml:space="preserve">) applies to both </w:t>
      </w:r>
      <w:r w:rsidRPr="008F611D">
        <w:t xml:space="preserve">Tenderers </w:t>
      </w:r>
      <w:r>
        <w:t xml:space="preserve">resident in Australia and to </w:t>
      </w:r>
      <w:r w:rsidRPr="008F611D">
        <w:t xml:space="preserve">Tenderers </w:t>
      </w:r>
      <w:r>
        <w:t xml:space="preserve">who are non-residents/not registered in Australia. </w:t>
      </w:r>
      <w:r w:rsidRPr="008F611D">
        <w:t xml:space="preserve">Tenderers </w:t>
      </w:r>
      <w:r>
        <w:t xml:space="preserve">are referred to section 8 of the </w:t>
      </w:r>
      <w:r w:rsidR="00800BD6">
        <w:t>Shadow</w:t>
      </w:r>
      <w:r w:rsidR="00800BD6" w:rsidRPr="002F366F">
        <w:t xml:space="preserve"> </w:t>
      </w:r>
      <w:r w:rsidRPr="002F366F">
        <w:t>Economy Procurement Connected Policy</w:t>
      </w:r>
      <w:r>
        <w:t xml:space="preserve"> in this regard.</w:t>
      </w:r>
      <w:bookmarkEnd w:id="1343"/>
    </w:p>
    <w:p w14:paraId="6A5EB27F" w14:textId="2FA9093F" w:rsidR="007F7087" w:rsidRDefault="009F008B" w:rsidP="00B143C2">
      <w:pPr>
        <w:pStyle w:val="DefenceHeading3"/>
      </w:pPr>
      <w:r>
        <w:t>If the Tender</w:t>
      </w:r>
      <w:r w:rsidR="00162AEC">
        <w:t>er</w:t>
      </w:r>
      <w:r>
        <w:t xml:space="preserve"> </w:t>
      </w:r>
      <w:r w:rsidR="007F7087">
        <w:t xml:space="preserve">provides in its response to </w:t>
      </w:r>
      <w:r w:rsidR="009C10C3" w:rsidRPr="00E266FA">
        <w:fldChar w:fldCharType="begin"/>
      </w:r>
      <w:r w:rsidR="009C10C3" w:rsidRPr="00A65A02">
        <w:instrText xml:space="preserve"> REF _Ref45294527 \w \h </w:instrText>
      </w:r>
      <w:r w:rsidR="00A65A02" w:rsidRPr="009D59F6">
        <w:instrText xml:space="preserve"> \* MERGEFORMAT </w:instrText>
      </w:r>
      <w:r w:rsidR="009C10C3" w:rsidRPr="00E266FA">
        <w:fldChar w:fldCharType="separate"/>
      </w:r>
      <w:r w:rsidR="00070E7D">
        <w:t>Tender Schedule I</w:t>
      </w:r>
      <w:r w:rsidR="009C10C3" w:rsidRPr="00E266FA">
        <w:fldChar w:fldCharType="end"/>
      </w:r>
      <w:r w:rsidR="009C10C3" w:rsidRPr="00A65A02">
        <w:t xml:space="preserve"> </w:t>
      </w:r>
      <w:r w:rsidR="007F7087" w:rsidRPr="00A65A02">
        <w:t xml:space="preserve">- </w:t>
      </w:r>
      <w:r w:rsidR="00535B4D" w:rsidRPr="00E266FA">
        <w:fldChar w:fldCharType="begin"/>
      </w:r>
      <w:r w:rsidR="00535B4D" w:rsidRPr="00A65A02">
        <w:instrText xml:space="preserve"> REF _Ref53578872 \h </w:instrText>
      </w:r>
      <w:r w:rsidR="009E26D5" w:rsidRPr="009D59F6">
        <w:instrText xml:space="preserve"> \* MERGEFORMAT </w:instrText>
      </w:r>
      <w:r w:rsidR="00535B4D" w:rsidRPr="00E266FA">
        <w:fldChar w:fldCharType="separate"/>
      </w:r>
      <w:r w:rsidR="00070E7D" w:rsidRPr="009D59F6">
        <w:t>Statement of Tax Record</w:t>
      </w:r>
      <w:r w:rsidR="00535B4D" w:rsidRPr="00E266FA">
        <w:fldChar w:fldCharType="end"/>
      </w:r>
      <w:r w:rsidR="004C0CA5">
        <w:t xml:space="preserve"> </w:t>
      </w:r>
      <w:r w:rsidRPr="00A65A02">
        <w:t xml:space="preserve">an STR receipt issued by the Australian Taxation Office </w:t>
      </w:r>
      <w:r w:rsidR="007F7087" w:rsidRPr="00A65A02">
        <w:t xml:space="preserve">demonstrating </w:t>
      </w:r>
      <w:r w:rsidRPr="00A65A02">
        <w:t xml:space="preserve">that </w:t>
      </w:r>
      <w:r w:rsidR="007F7087" w:rsidRPr="00A65A02">
        <w:t>any of the</w:t>
      </w:r>
      <w:r w:rsidRPr="00A65A02">
        <w:t xml:space="preserve"> </w:t>
      </w:r>
      <w:proofErr w:type="spellStart"/>
      <w:r w:rsidRPr="00A65A02">
        <w:t>STRs</w:t>
      </w:r>
      <w:proofErr w:type="spellEnd"/>
      <w:r w:rsidRPr="00A65A02">
        <w:t xml:space="preserve"> required under </w:t>
      </w:r>
      <w:r w:rsidR="009C10C3" w:rsidRPr="00E266FA">
        <w:fldChar w:fldCharType="begin"/>
      </w:r>
      <w:r w:rsidR="009C10C3" w:rsidRPr="00A65A02">
        <w:instrText xml:space="preserve"> REF _Ref45294527 \w \h </w:instrText>
      </w:r>
      <w:r w:rsidR="00A65A02" w:rsidRPr="009D59F6">
        <w:instrText xml:space="preserve"> \* MERGEFORMAT </w:instrText>
      </w:r>
      <w:r w:rsidR="009C10C3" w:rsidRPr="00E266FA">
        <w:fldChar w:fldCharType="separate"/>
      </w:r>
      <w:r w:rsidR="00070E7D">
        <w:t>Tender Schedule I</w:t>
      </w:r>
      <w:r w:rsidR="009C10C3" w:rsidRPr="00E266FA">
        <w:fldChar w:fldCharType="end"/>
      </w:r>
      <w:r w:rsidR="009C10C3" w:rsidRPr="00A65A02">
        <w:t xml:space="preserve"> </w:t>
      </w:r>
      <w:r w:rsidR="00E677F0" w:rsidRPr="00A65A02">
        <w:t>-</w:t>
      </w:r>
      <w:r w:rsidR="009756DD" w:rsidRPr="00A65A02">
        <w:t xml:space="preserve"> </w:t>
      </w:r>
      <w:r w:rsidR="00535B4D" w:rsidRPr="00E266FA">
        <w:fldChar w:fldCharType="begin"/>
      </w:r>
      <w:r w:rsidR="00535B4D" w:rsidRPr="00A65A02">
        <w:instrText xml:space="preserve"> REF _Ref53578872 \h </w:instrText>
      </w:r>
      <w:r w:rsidR="009E26D5" w:rsidRPr="009D59F6">
        <w:instrText xml:space="preserve"> \* MERGEFORMAT </w:instrText>
      </w:r>
      <w:r w:rsidR="00535B4D" w:rsidRPr="00E266FA">
        <w:fldChar w:fldCharType="separate"/>
      </w:r>
      <w:r w:rsidR="00070E7D" w:rsidRPr="009D59F6">
        <w:t>Statement of Tax Record</w:t>
      </w:r>
      <w:r w:rsidR="00535B4D" w:rsidRPr="00E266FA">
        <w:fldChar w:fldCharType="end"/>
      </w:r>
      <w:r w:rsidR="004C0CA5">
        <w:t xml:space="preserve"> </w:t>
      </w:r>
      <w:r w:rsidRPr="00A65A02">
        <w:t>were requested</w:t>
      </w:r>
      <w:r>
        <w:t xml:space="preserve"> </w:t>
      </w:r>
      <w:r w:rsidR="007F7087">
        <w:t xml:space="preserve">from the Australian Taxation Office </w:t>
      </w:r>
      <w:r>
        <w:t>prior to the Clos</w:t>
      </w:r>
      <w:r w:rsidR="00B65386">
        <w:t>ing</w:t>
      </w:r>
      <w:r>
        <w:t xml:space="preserve"> Date and Time, then</w:t>
      </w:r>
      <w:r w:rsidR="007F7087">
        <w:t>:</w:t>
      </w:r>
      <w:bookmarkEnd w:id="1344"/>
      <w:r>
        <w:t xml:space="preserve"> </w:t>
      </w:r>
    </w:p>
    <w:p w14:paraId="4DF28FA6" w14:textId="7E601179" w:rsidR="00B95656" w:rsidRDefault="009F008B" w:rsidP="009D59F6">
      <w:pPr>
        <w:pStyle w:val="DefenceHeading4"/>
      </w:pPr>
      <w:r>
        <w:t>the Tenderer m</w:t>
      </w:r>
      <w:r w:rsidR="007F7087">
        <w:t>ust</w:t>
      </w:r>
      <w:r>
        <w:t xml:space="preserve"> provide all of the required valid</w:t>
      </w:r>
      <w:r w:rsidR="00057CC2">
        <w:t xml:space="preserve"> and satisfactory</w:t>
      </w:r>
      <w:r>
        <w:t xml:space="preserve"> </w:t>
      </w:r>
      <w:proofErr w:type="spellStart"/>
      <w:r>
        <w:t>STRs</w:t>
      </w:r>
      <w:proofErr w:type="spellEnd"/>
      <w:r>
        <w:t xml:space="preserve"> to the </w:t>
      </w:r>
      <w:r w:rsidR="000C64BE">
        <w:t>Tender Administrator</w:t>
      </w:r>
      <w:r>
        <w:t xml:space="preserve"> </w:t>
      </w:r>
      <w:r w:rsidR="00B95656">
        <w:t xml:space="preserve">by email </w:t>
      </w:r>
      <w:r>
        <w:t>within 4 business days after the Clos</w:t>
      </w:r>
      <w:r w:rsidR="00B65386">
        <w:t>ing</w:t>
      </w:r>
      <w:r>
        <w:t xml:space="preserve"> Date and </w:t>
      </w:r>
      <w:proofErr w:type="gramStart"/>
      <w:r>
        <w:t>Time</w:t>
      </w:r>
      <w:bookmarkEnd w:id="1345"/>
      <w:r w:rsidR="00B95656">
        <w:t>;</w:t>
      </w:r>
      <w:proofErr w:type="gramEnd"/>
      <w:r w:rsidR="00B95656">
        <w:t xml:space="preserve"> and</w:t>
      </w:r>
    </w:p>
    <w:p w14:paraId="6D7DA127" w14:textId="4F7F379C" w:rsidR="00B95656" w:rsidRDefault="00B95656" w:rsidP="00B143C2">
      <w:pPr>
        <w:pStyle w:val="DefenceHeading4"/>
      </w:pPr>
      <w:r>
        <w:t xml:space="preserve">if the Tenderer does not provide </w:t>
      </w:r>
      <w:proofErr w:type="gramStart"/>
      <w:r>
        <w:t>all of</w:t>
      </w:r>
      <w:proofErr w:type="gramEnd"/>
      <w:r>
        <w:t xml:space="preserve"> the required valid</w:t>
      </w:r>
      <w:r w:rsidR="00057CC2">
        <w:t xml:space="preserve"> and satisfactory</w:t>
      </w:r>
      <w:r>
        <w:t xml:space="preserve"> </w:t>
      </w:r>
      <w:proofErr w:type="spellStart"/>
      <w:r>
        <w:t>STRs</w:t>
      </w:r>
      <w:proofErr w:type="spellEnd"/>
      <w:r>
        <w:t xml:space="preserve"> to the </w:t>
      </w:r>
      <w:r w:rsidR="000C64BE">
        <w:t>Tender Administrator</w:t>
      </w:r>
      <w:r>
        <w:t xml:space="preserve"> by email within 4 business days after the Clos</w:t>
      </w:r>
      <w:r w:rsidR="00B65386">
        <w:t>ing</w:t>
      </w:r>
      <w:r>
        <w:t xml:space="preserve"> Date and Time, the Commonwealth may (in its absolute discretion) decide not to evaluate (or continue to evaluate) the Tender. </w:t>
      </w:r>
    </w:p>
    <w:p w14:paraId="079C4ACF" w14:textId="3856C812" w:rsidR="00B95656" w:rsidRPr="00A65A02" w:rsidRDefault="00B95656" w:rsidP="00B143C2">
      <w:pPr>
        <w:pStyle w:val="DefenceHeading3"/>
        <w:rPr>
          <w:rFonts w:eastAsia="Calibri" w:cs="Times New Roman"/>
        </w:rPr>
      </w:pPr>
      <w:r>
        <w:rPr>
          <w:rFonts w:eastAsia="Calibri" w:cs="Times New Roman"/>
        </w:rPr>
        <w:t xml:space="preserve">The Tenderer's attention is also drawn to the Declaration in </w:t>
      </w:r>
      <w:r w:rsidRPr="00A65A02">
        <w:rPr>
          <w:rFonts w:eastAsia="Calibri" w:cs="Times New Roman"/>
        </w:rPr>
        <w:t xml:space="preserve">item B of </w:t>
      </w:r>
      <w:r w:rsidR="009C10C3" w:rsidRPr="00E266FA">
        <w:fldChar w:fldCharType="begin"/>
      </w:r>
      <w:r w:rsidR="009C10C3" w:rsidRPr="00A65A02">
        <w:instrText xml:space="preserve"> REF _Ref45294527 \w \h </w:instrText>
      </w:r>
      <w:r w:rsidR="00A65A02" w:rsidRPr="009D59F6">
        <w:instrText xml:space="preserve"> \* MERGEFORMAT </w:instrText>
      </w:r>
      <w:r w:rsidR="009C10C3" w:rsidRPr="00E266FA">
        <w:fldChar w:fldCharType="separate"/>
      </w:r>
      <w:r w:rsidR="00070E7D">
        <w:t>Tender Schedule I</w:t>
      </w:r>
      <w:r w:rsidR="009C10C3" w:rsidRPr="00E266FA">
        <w:fldChar w:fldCharType="end"/>
      </w:r>
      <w:r w:rsidR="009C10C3" w:rsidRPr="00A65A02">
        <w:t xml:space="preserve"> </w:t>
      </w:r>
      <w:r w:rsidRPr="00A65A02">
        <w:t>-</w:t>
      </w:r>
      <w:r w:rsidR="009C10C3" w:rsidRPr="00A65A02">
        <w:t xml:space="preserve"> </w:t>
      </w:r>
      <w:r w:rsidR="00535B4D" w:rsidRPr="00E266FA">
        <w:fldChar w:fldCharType="begin"/>
      </w:r>
      <w:r w:rsidR="00535B4D" w:rsidRPr="00A65A02">
        <w:instrText xml:space="preserve"> REF _Ref53578872 \h </w:instrText>
      </w:r>
      <w:r w:rsidR="009E26D5" w:rsidRPr="009D59F6">
        <w:instrText xml:space="preserve"> \* MERGEFORMAT </w:instrText>
      </w:r>
      <w:r w:rsidR="00535B4D" w:rsidRPr="00E266FA">
        <w:fldChar w:fldCharType="separate"/>
      </w:r>
      <w:r w:rsidR="00070E7D" w:rsidRPr="009D59F6">
        <w:t>Statement of Tax Record</w:t>
      </w:r>
      <w:r w:rsidR="00535B4D" w:rsidRPr="00E266FA">
        <w:fldChar w:fldCharType="end"/>
      </w:r>
      <w:r w:rsidRPr="00A65A02">
        <w:t>, which requires the Tenderer to declare that:</w:t>
      </w:r>
    </w:p>
    <w:p w14:paraId="11EEA192" w14:textId="491BF0C4" w:rsidR="00B95656" w:rsidRPr="00A65A02" w:rsidRDefault="00B95656" w:rsidP="00B143C2">
      <w:pPr>
        <w:pStyle w:val="DefenceHeading4"/>
      </w:pPr>
      <w:r w:rsidRPr="00A65A02">
        <w:t xml:space="preserve">it has complied with the requirements in </w:t>
      </w:r>
      <w:r w:rsidR="009C10C3" w:rsidRPr="00E266FA">
        <w:fldChar w:fldCharType="begin"/>
      </w:r>
      <w:r w:rsidR="009C10C3" w:rsidRPr="00A65A02">
        <w:instrText xml:space="preserve"> REF _Ref45294527 \w \h </w:instrText>
      </w:r>
      <w:r w:rsidR="00A65A02" w:rsidRPr="009D59F6">
        <w:instrText xml:space="preserve"> \* MERGEFORMAT </w:instrText>
      </w:r>
      <w:r w:rsidR="009C10C3" w:rsidRPr="00E266FA">
        <w:fldChar w:fldCharType="separate"/>
      </w:r>
      <w:r w:rsidR="00070E7D">
        <w:t>Tender Schedule I</w:t>
      </w:r>
      <w:r w:rsidR="009C10C3" w:rsidRPr="00E266FA">
        <w:fldChar w:fldCharType="end"/>
      </w:r>
      <w:r w:rsidR="009C10C3" w:rsidRPr="00A65A02">
        <w:t xml:space="preserve"> </w:t>
      </w:r>
      <w:r w:rsidRPr="00A65A02">
        <w:t xml:space="preserve">- </w:t>
      </w:r>
      <w:r w:rsidR="00535B4D" w:rsidRPr="00E266FA">
        <w:fldChar w:fldCharType="begin"/>
      </w:r>
      <w:r w:rsidR="00535B4D" w:rsidRPr="00A65A02">
        <w:instrText xml:space="preserve"> REF _Ref53578872 \h </w:instrText>
      </w:r>
      <w:r w:rsidR="009E26D5" w:rsidRPr="009D59F6">
        <w:instrText xml:space="preserve"> \* MERGEFORMAT </w:instrText>
      </w:r>
      <w:r w:rsidR="00535B4D" w:rsidRPr="00E266FA">
        <w:fldChar w:fldCharType="separate"/>
      </w:r>
      <w:r w:rsidR="00070E7D" w:rsidRPr="009D59F6">
        <w:t>Statement of Tax Record</w:t>
      </w:r>
      <w:r w:rsidR="00535B4D" w:rsidRPr="00E266FA">
        <w:fldChar w:fldCharType="end"/>
      </w:r>
      <w:r w:rsidR="004C0CA5">
        <w:t xml:space="preserve"> </w:t>
      </w:r>
      <w:r w:rsidRPr="00A65A02">
        <w:t xml:space="preserve">to provide and attach each of the required valid and satisfactory </w:t>
      </w:r>
      <w:proofErr w:type="spellStart"/>
      <w:r w:rsidRPr="00A65A02">
        <w:t>STRs</w:t>
      </w:r>
      <w:proofErr w:type="spellEnd"/>
      <w:r w:rsidRPr="00A65A02">
        <w:t xml:space="preserve"> (or to provide and attach a receipt issued by the Australian Taxation Office demonstrating that any relevant </w:t>
      </w:r>
      <w:proofErr w:type="spellStart"/>
      <w:r w:rsidRPr="00A65A02">
        <w:t>STRs</w:t>
      </w:r>
      <w:proofErr w:type="spellEnd"/>
      <w:r w:rsidRPr="00A65A02">
        <w:t xml:space="preserve"> were requested from the Australian Taxation Office prior to the Clos</w:t>
      </w:r>
      <w:r w:rsidR="00B65386">
        <w:t>ing</w:t>
      </w:r>
      <w:r w:rsidRPr="00A65A02">
        <w:t xml:space="preserve"> Date and Time); </w:t>
      </w:r>
    </w:p>
    <w:p w14:paraId="0AB924A0" w14:textId="340FCAD8" w:rsidR="00B95656" w:rsidRPr="00506F5D" w:rsidRDefault="00B95656" w:rsidP="002A4FF4">
      <w:pPr>
        <w:pStyle w:val="DefenceHeading4"/>
      </w:pPr>
      <w:r>
        <w:t xml:space="preserve">it has obtained and holds valid and satisfactory </w:t>
      </w:r>
      <w:proofErr w:type="spellStart"/>
      <w:r>
        <w:t>STRs</w:t>
      </w:r>
      <w:proofErr w:type="spellEnd"/>
      <w:r>
        <w:t xml:space="preserve"> for each </w:t>
      </w:r>
      <w:r w:rsidR="00162AEC">
        <w:t>subconsultant</w:t>
      </w:r>
      <w:r>
        <w:t xml:space="preserve"> that it will engage for the </w:t>
      </w:r>
      <w:r w:rsidR="00162AEC">
        <w:t>Services</w:t>
      </w:r>
      <w:r>
        <w:t xml:space="preserve"> under a subcontract with an expected value of over $4 million (GST inclusive), if known as at the Clos</w:t>
      </w:r>
      <w:r w:rsidR="00B65386">
        <w:t>ing</w:t>
      </w:r>
      <w:r>
        <w:t xml:space="preserve"> Date and Time;</w:t>
      </w:r>
      <w:r w:rsidR="005011C0">
        <w:t xml:space="preserve"> and</w:t>
      </w:r>
    </w:p>
    <w:p w14:paraId="7BBEC5A5" w14:textId="77777777" w:rsidR="009F008B" w:rsidRDefault="00B95656" w:rsidP="002A4FF4">
      <w:pPr>
        <w:pStyle w:val="DefenceHeading4"/>
      </w:pPr>
      <w:r>
        <w:t xml:space="preserve">if it is the successful Tenderer, it will ensure that any </w:t>
      </w:r>
      <w:r w:rsidR="00162AEC">
        <w:t xml:space="preserve">subconsultant </w:t>
      </w:r>
      <w:r>
        <w:t xml:space="preserve">that it subsequently engages for the </w:t>
      </w:r>
      <w:r w:rsidR="00162AEC">
        <w:t xml:space="preserve">Services </w:t>
      </w:r>
      <w:r>
        <w:t xml:space="preserve">under a subcontract with an expected value of over $4 million (GST inclusive) provides it with a valid and satisfactory STR prior to </w:t>
      </w:r>
      <w:proofErr w:type="gramStart"/>
      <w:r>
        <w:t>entering into</w:t>
      </w:r>
      <w:proofErr w:type="gramEnd"/>
      <w:r>
        <w:t xml:space="preserve"> the relevant subcontract</w:t>
      </w:r>
      <w:r w:rsidR="005011C0">
        <w:t>.</w:t>
      </w:r>
      <w:bookmarkEnd w:id="1346"/>
    </w:p>
    <w:p w14:paraId="60B13BA2" w14:textId="77777777" w:rsidR="00057CC2" w:rsidRPr="00B30A65" w:rsidRDefault="00057CC2" w:rsidP="009D59F6">
      <w:pPr>
        <w:pStyle w:val="DefenceHeading2"/>
      </w:pPr>
      <w:bookmarkStart w:id="1347" w:name="_Ref55551442"/>
      <w:r w:rsidRPr="00B30A65">
        <w:t xml:space="preserve">Tenderer to confirm it holds valid and satisfactory </w:t>
      </w:r>
      <w:proofErr w:type="spellStart"/>
      <w:r w:rsidRPr="00B30A65">
        <w:t>STRs</w:t>
      </w:r>
      <w:bookmarkEnd w:id="1347"/>
      <w:proofErr w:type="spellEnd"/>
    </w:p>
    <w:p w14:paraId="0A4996E3" w14:textId="57B7FD1C" w:rsidR="00057CC2" w:rsidRDefault="00947E21" w:rsidP="002A4FF4">
      <w:pPr>
        <w:spacing w:after="200"/>
      </w:pPr>
      <w:r>
        <w:t>This c</w:t>
      </w:r>
      <w:r w:rsidR="00057CC2" w:rsidRPr="00B30A65">
        <w:t xml:space="preserve">lause </w:t>
      </w:r>
      <w:r w:rsidR="00057CC2" w:rsidRPr="00B30A65">
        <w:fldChar w:fldCharType="begin"/>
      </w:r>
      <w:r w:rsidR="00057CC2" w:rsidRPr="00B30A65">
        <w:instrText xml:space="preserve"> REF _Ref55551442 \r \h </w:instrText>
      </w:r>
      <w:r w:rsidR="00057CC2" w:rsidRPr="00B30A65">
        <w:fldChar w:fldCharType="separate"/>
      </w:r>
      <w:r w:rsidR="00070E7D">
        <w:t>29.2</w:t>
      </w:r>
      <w:r w:rsidR="00057CC2" w:rsidRPr="00B30A65">
        <w:fldChar w:fldCharType="end"/>
      </w:r>
      <w:r w:rsidR="00057CC2" w:rsidRPr="00B30A65">
        <w:t xml:space="preserve"> does not apply unless the Tender Particulars state that it applies.</w:t>
      </w:r>
    </w:p>
    <w:p w14:paraId="3FA58F20" w14:textId="7C457526" w:rsidR="007B7EC5" w:rsidRDefault="00057CC2" w:rsidP="003939D6">
      <w:pPr>
        <w:pStyle w:val="DefenceHeading3"/>
      </w:pPr>
      <w:r w:rsidRPr="00B30A65">
        <w:t xml:space="preserve">The Tenderer’s attention is drawn to the </w:t>
      </w:r>
      <w:r w:rsidR="00BF6995">
        <w:t>Shadow</w:t>
      </w:r>
      <w:r w:rsidR="00BF6995" w:rsidRPr="00B30A65">
        <w:t xml:space="preserve"> </w:t>
      </w:r>
      <w:r w:rsidRPr="00B30A65">
        <w:t xml:space="preserve">Economy Procurement Connected Policy, which imposes obligations on the Commonwealth to obtain from tenderers valid and satisfactory </w:t>
      </w:r>
      <w:proofErr w:type="spellStart"/>
      <w:r w:rsidRPr="00B30A65">
        <w:t>STRs</w:t>
      </w:r>
      <w:proofErr w:type="spellEnd"/>
      <w:r w:rsidRPr="00B30A65">
        <w:t xml:space="preserve">.  More information about the requirements arising under the </w:t>
      </w:r>
      <w:r w:rsidR="00BF6995">
        <w:t>Shadow</w:t>
      </w:r>
      <w:r w:rsidR="00BF6995" w:rsidRPr="00B30A65">
        <w:t xml:space="preserve"> </w:t>
      </w:r>
      <w:r w:rsidRPr="00B30A65">
        <w:t>Economy Procurement Connected Policy is available from the Department of Treasury</w:t>
      </w:r>
      <w:r w:rsidR="007B7EC5">
        <w:t xml:space="preserve"> </w:t>
      </w:r>
      <w:r w:rsidR="007B7EC5" w:rsidRPr="00B30A65">
        <w:t xml:space="preserve">at </w:t>
      </w:r>
      <w:hyperlink r:id="rId17" w:history="1">
        <w:r w:rsidR="007B7EC5" w:rsidRPr="00B30A65">
          <w:t>https://treasury.gov.au/policy-topics/economy/black-economy/procurement-connected-policy</w:t>
        </w:r>
      </w:hyperlink>
      <w:r w:rsidR="007B7EC5" w:rsidRPr="00B30A65">
        <w:t>.</w:t>
      </w:r>
    </w:p>
    <w:p w14:paraId="3D22C15A" w14:textId="0FAC28BF" w:rsidR="00B30A65" w:rsidRPr="00B30A65" w:rsidRDefault="00057CC2" w:rsidP="002A4FF4">
      <w:pPr>
        <w:pStyle w:val="DefenceHeading3"/>
      </w:pPr>
      <w:r w:rsidRPr="00B30A65">
        <w:lastRenderedPageBreak/>
        <w:t xml:space="preserve">As part of its response to the Invitation to Register Interest, the Tenderer </w:t>
      </w:r>
      <w:r w:rsidR="001079AA" w:rsidRPr="00B30A65">
        <w:t>was required to provide</w:t>
      </w:r>
      <w:r w:rsidRPr="00B30A65">
        <w:t xml:space="preserve"> </w:t>
      </w:r>
      <w:proofErr w:type="gramStart"/>
      <w:r w:rsidRPr="00B30A65">
        <w:t>all of</w:t>
      </w:r>
      <w:proofErr w:type="gramEnd"/>
      <w:r w:rsidRPr="00B30A65">
        <w:t xml:space="preserve"> the valid and satisfactory </w:t>
      </w:r>
      <w:proofErr w:type="spellStart"/>
      <w:r w:rsidRPr="00B30A65">
        <w:t>STRs</w:t>
      </w:r>
      <w:proofErr w:type="spellEnd"/>
      <w:r w:rsidRPr="00B30A65">
        <w:t xml:space="preserve"> </w:t>
      </w:r>
      <w:r w:rsidR="001079AA" w:rsidRPr="00B30A65">
        <w:t xml:space="preserve">applicable to it and as specified </w:t>
      </w:r>
      <w:r w:rsidRPr="00B30A65">
        <w:t xml:space="preserve">under Schedule </w:t>
      </w:r>
      <w:r w:rsidR="00BF6995">
        <w:t>F</w:t>
      </w:r>
      <w:r w:rsidRPr="00B30A65">
        <w:t xml:space="preserve"> - Statement of Tax Record of the Invitation to Register Interest. </w:t>
      </w:r>
      <w:bookmarkStart w:id="1348" w:name="_Ref52180832"/>
      <w:bookmarkStart w:id="1349" w:name="_Ref52181743"/>
      <w:bookmarkStart w:id="1350" w:name="_Ref53580242"/>
    </w:p>
    <w:p w14:paraId="79606585" w14:textId="77777777" w:rsidR="00057CC2" w:rsidRPr="00B30A65" w:rsidRDefault="00057CC2" w:rsidP="002A4FF4">
      <w:pPr>
        <w:pStyle w:val="DefenceHeading3"/>
      </w:pPr>
      <w:bookmarkStart w:id="1351" w:name="_Ref120868161"/>
      <w:r w:rsidRPr="00B30A65">
        <w:t>If any STR provided by the Tenderer as part of any Invitation to Register Interest process in respect of the Project or otherwise as part of the tender process is or will be no longer valid and satisfactory at the time of the proposed Award Date (as notified by the Tender Administrator by email), the Tenderer must, if and within the time required by the Tender Administrator, provide the Tender Administrator with a copy of each STR as applicable to the Tenderer that will be valid and satisfactory on such proposed Award Date</w:t>
      </w:r>
      <w:bookmarkEnd w:id="1348"/>
      <w:bookmarkEnd w:id="1349"/>
      <w:r w:rsidRPr="00B30A65">
        <w:t>.</w:t>
      </w:r>
      <w:bookmarkEnd w:id="1350"/>
      <w:bookmarkEnd w:id="1351"/>
      <w:r w:rsidRPr="00B30A65">
        <w:t xml:space="preserve">  </w:t>
      </w:r>
    </w:p>
    <w:p w14:paraId="022398A1" w14:textId="77777777" w:rsidR="00057CC2" w:rsidRDefault="00057CC2" w:rsidP="009D59F6">
      <w:pPr>
        <w:pStyle w:val="DefenceHeading2"/>
        <w:keepNext w:val="0"/>
        <w:widowControl w:val="0"/>
      </w:pPr>
      <w:bookmarkStart w:id="1352" w:name="_Ref55551456"/>
      <w:r>
        <w:t>Acknowledgement</w:t>
      </w:r>
      <w:bookmarkEnd w:id="1352"/>
    </w:p>
    <w:p w14:paraId="2AA30EF6" w14:textId="5ACA6B6F" w:rsidR="00057CC2" w:rsidRDefault="00057CC2" w:rsidP="002A4FF4">
      <w:pPr>
        <w:pStyle w:val="DefenceHeading3"/>
        <w:widowControl w:val="0"/>
        <w:numPr>
          <w:ilvl w:val="0"/>
          <w:numId w:val="0"/>
        </w:numPr>
      </w:pPr>
      <w:r w:rsidRPr="00FC73CC">
        <w:t xml:space="preserve">This clause </w:t>
      </w:r>
      <w:r>
        <w:fldChar w:fldCharType="begin"/>
      </w:r>
      <w:r>
        <w:instrText xml:space="preserve"> REF _Ref55551456 \r \h </w:instrText>
      </w:r>
      <w:r>
        <w:fldChar w:fldCharType="separate"/>
      </w:r>
      <w:r w:rsidR="00070E7D">
        <w:t>29.3</w:t>
      </w:r>
      <w:r>
        <w:fldChar w:fldCharType="end"/>
      </w:r>
      <w:r w:rsidRPr="00FC73CC">
        <w:t xml:space="preserve"> applies </w:t>
      </w:r>
      <w:r w:rsidR="00E643DE">
        <w:t xml:space="preserve">where either </w:t>
      </w:r>
      <w:r w:rsidRPr="00FC73CC">
        <w:t xml:space="preserve">of clause </w:t>
      </w:r>
      <w:r>
        <w:fldChar w:fldCharType="begin"/>
      </w:r>
      <w:r>
        <w:instrText xml:space="preserve"> REF _Ref55550709 \r \h </w:instrText>
      </w:r>
      <w:r>
        <w:fldChar w:fldCharType="separate"/>
      </w:r>
      <w:r w:rsidR="00070E7D">
        <w:t>29.1</w:t>
      </w:r>
      <w:r>
        <w:fldChar w:fldCharType="end"/>
      </w:r>
      <w:r>
        <w:t xml:space="preserve"> or </w:t>
      </w:r>
      <w:r>
        <w:fldChar w:fldCharType="begin"/>
      </w:r>
      <w:r>
        <w:instrText xml:space="preserve"> REF _Ref55551442 \r \h </w:instrText>
      </w:r>
      <w:r>
        <w:fldChar w:fldCharType="separate"/>
      </w:r>
      <w:r w:rsidR="00070E7D">
        <w:t>29.2</w:t>
      </w:r>
      <w:r>
        <w:fldChar w:fldCharType="end"/>
      </w:r>
      <w:r w:rsidRPr="00FC73CC">
        <w:t xml:space="preserve"> applies.</w:t>
      </w:r>
    </w:p>
    <w:p w14:paraId="4C81CF3B" w14:textId="77777777" w:rsidR="00057CC2" w:rsidRPr="00BE7B24" w:rsidRDefault="00057CC2" w:rsidP="002A4FF4">
      <w:pPr>
        <w:pStyle w:val="DefenceHeading3"/>
        <w:widowControl w:val="0"/>
        <w:numPr>
          <w:ilvl w:val="0"/>
          <w:numId w:val="0"/>
        </w:numPr>
      </w:pPr>
      <w:r w:rsidRPr="00BE7B24">
        <w:t>The Tenderer acknowledges and agrees that (irrespectiv</w:t>
      </w:r>
      <w:r w:rsidRPr="003037F0">
        <w:t>e of any STR lodged by the Tenderer as</w:t>
      </w:r>
      <w:r>
        <w:t xml:space="preserve"> part of</w:t>
      </w:r>
      <w:r w:rsidRPr="00BE7B24">
        <w:t xml:space="preserve"> </w:t>
      </w:r>
      <w:r w:rsidRPr="00171A1C">
        <w:t>any Invitation to Register Interest</w:t>
      </w:r>
      <w:r>
        <w:t xml:space="preserve"> process</w:t>
      </w:r>
      <w:r w:rsidRPr="00171A1C">
        <w:t xml:space="preserve"> in respect of the Project or otherwise as part of the tender process</w:t>
      </w:r>
      <w:r w:rsidRPr="00BE7B24">
        <w:t>) the Commonwealth:</w:t>
      </w:r>
    </w:p>
    <w:p w14:paraId="2AF7EF70" w14:textId="67BBC249" w:rsidR="00057CC2" w:rsidRDefault="00057CC2" w:rsidP="003A7C63">
      <w:pPr>
        <w:pStyle w:val="DefenceHeading3"/>
        <w:widowControl w:val="0"/>
      </w:pPr>
      <w:bookmarkStart w:id="1353" w:name="_Ref52181992"/>
      <w:r w:rsidRPr="00171A1C">
        <w:t>will only enter</w:t>
      </w:r>
      <w:r>
        <w:t xml:space="preserve"> into a contract with a Tenderer that, on the </w:t>
      </w:r>
      <w:r w:rsidRPr="00171A1C">
        <w:t>proposed Award Date</w:t>
      </w:r>
      <w:r>
        <w:t xml:space="preserve"> </w:t>
      </w:r>
      <w:r w:rsidR="00E643DE">
        <w:t xml:space="preserve">whether </w:t>
      </w:r>
      <w:r>
        <w:t xml:space="preserve">as notified by the Tender Administrator under clause </w:t>
      </w:r>
      <w:r w:rsidR="00E94DFE">
        <w:fldChar w:fldCharType="begin"/>
      </w:r>
      <w:r w:rsidR="00E94DFE">
        <w:instrText xml:space="preserve"> REF _Ref120868161 \w \h </w:instrText>
      </w:r>
      <w:r w:rsidR="00E94DFE">
        <w:fldChar w:fldCharType="separate"/>
      </w:r>
      <w:r w:rsidR="00070E7D">
        <w:t>29.2(c)</w:t>
      </w:r>
      <w:r w:rsidR="00E94DFE">
        <w:fldChar w:fldCharType="end"/>
      </w:r>
      <w:r w:rsidR="00E643DE">
        <w:t xml:space="preserve"> or otherwise</w:t>
      </w:r>
      <w:r>
        <w:t xml:space="preserve">, holds and </w:t>
      </w:r>
      <w:r w:rsidRPr="00237654">
        <w:t>has provided</w:t>
      </w:r>
      <w:r>
        <w:t xml:space="preserve"> to the Tender Administrator </w:t>
      </w:r>
      <w:r w:rsidRPr="00237654">
        <w:t>copies</w:t>
      </w:r>
      <w:r>
        <w:t xml:space="preserve"> of all </w:t>
      </w:r>
      <w:proofErr w:type="spellStart"/>
      <w:r>
        <w:t>STRs</w:t>
      </w:r>
      <w:proofErr w:type="spellEnd"/>
      <w:r>
        <w:t xml:space="preserve"> as applicable to the Tenderer in accordance with the </w:t>
      </w:r>
      <w:r w:rsidR="00BF6995">
        <w:t xml:space="preserve">Shadow </w:t>
      </w:r>
      <w:r>
        <w:t>Economy Procurement Connected Policy that will be valid and satisfactory on such Award Date; and</w:t>
      </w:r>
      <w:bookmarkEnd w:id="1353"/>
    </w:p>
    <w:p w14:paraId="04A96FD6" w14:textId="4BAAB4B6" w:rsidR="00057CC2" w:rsidRDefault="00057CC2" w:rsidP="003A7C63">
      <w:pPr>
        <w:pStyle w:val="DefenceHeading3"/>
        <w:widowControl w:val="0"/>
      </w:pPr>
      <w:r>
        <w:t xml:space="preserve">may (in its absolute discretion) exclude the Tenderer from further consideration if the Tenderer does not satisfy the requirement under paragraph </w:t>
      </w:r>
      <w:r>
        <w:fldChar w:fldCharType="begin"/>
      </w:r>
      <w:r>
        <w:instrText xml:space="preserve"> REF _Ref52181992 \r \h </w:instrText>
      </w:r>
      <w:r>
        <w:fldChar w:fldCharType="separate"/>
      </w:r>
      <w:r w:rsidR="00070E7D">
        <w:t>(a)</w:t>
      </w:r>
      <w:r>
        <w:fldChar w:fldCharType="end"/>
      </w:r>
      <w:r>
        <w:t xml:space="preserve">.  </w:t>
      </w:r>
    </w:p>
    <w:p w14:paraId="7334178A" w14:textId="77777777" w:rsidR="00057CC2" w:rsidRPr="00AC46E6" w:rsidRDefault="00057CC2" w:rsidP="009D59F6">
      <w:pPr>
        <w:pStyle w:val="DefenceHeading2"/>
        <w:keepNext w:val="0"/>
        <w:widowControl w:val="0"/>
      </w:pPr>
      <w:r>
        <w:t>Definitions</w:t>
      </w:r>
    </w:p>
    <w:p w14:paraId="30780F2E" w14:textId="29B75AC3" w:rsidR="00B95656" w:rsidRPr="00057CC2" w:rsidRDefault="009F008B" w:rsidP="00910A81">
      <w:pPr>
        <w:pStyle w:val="DefenceHeading3"/>
        <w:widowControl w:val="0"/>
        <w:numPr>
          <w:ilvl w:val="0"/>
          <w:numId w:val="0"/>
        </w:numPr>
        <w:rPr>
          <w:rFonts w:eastAsia="Calibri" w:cs="Times New Roman"/>
        </w:rPr>
      </w:pPr>
      <w:r>
        <w:t>For the purposes of th</w:t>
      </w:r>
      <w:r w:rsidR="00057CC2">
        <w:t xml:space="preserve">is clause </w:t>
      </w:r>
      <w:r w:rsidR="00057CC2">
        <w:fldChar w:fldCharType="begin"/>
      </w:r>
      <w:r w:rsidR="00057CC2">
        <w:instrText xml:space="preserve"> REF _Ref13048588 \w \h </w:instrText>
      </w:r>
      <w:r w:rsidR="00057CC2">
        <w:fldChar w:fldCharType="separate"/>
      </w:r>
      <w:r w:rsidR="00070E7D">
        <w:t>29</w:t>
      </w:r>
      <w:r w:rsidR="00057CC2">
        <w:fldChar w:fldCharType="end"/>
      </w:r>
      <w:r w:rsidR="00B95656">
        <w:t>:</w:t>
      </w:r>
      <w:r>
        <w:t xml:space="preserve"> </w:t>
      </w:r>
    </w:p>
    <w:p w14:paraId="08EB2FE8" w14:textId="77777777" w:rsidR="009F008B" w:rsidRPr="009D59F6" w:rsidRDefault="009F008B" w:rsidP="002A4FF4">
      <w:pPr>
        <w:pStyle w:val="DefenceHeading3"/>
        <w:widowControl w:val="0"/>
        <w:rPr>
          <w:rFonts w:cs="Times New Roman"/>
          <w:szCs w:val="20"/>
        </w:rPr>
      </w:pPr>
      <w:r w:rsidRPr="00892997">
        <w:t xml:space="preserve">an STR is taken to be: </w:t>
      </w:r>
    </w:p>
    <w:p w14:paraId="419982BD" w14:textId="37EA452F" w:rsidR="009F008B" w:rsidRPr="009D59F6" w:rsidRDefault="009F008B" w:rsidP="002A4FF4">
      <w:pPr>
        <w:pStyle w:val="DefenceHeading4"/>
        <w:widowControl w:val="0"/>
        <w:rPr>
          <w:bCs/>
          <w:iCs/>
          <w:szCs w:val="26"/>
        </w:rPr>
      </w:pPr>
      <w:r w:rsidRPr="00057CC2">
        <w:rPr>
          <w:b/>
          <w:szCs w:val="26"/>
        </w:rPr>
        <w:t>satisfactory</w:t>
      </w:r>
      <w:r>
        <w:t xml:space="preserve"> if the STR states that the entity has met the conditions, as set out in the </w:t>
      </w:r>
      <w:r w:rsidR="00BF6995">
        <w:t xml:space="preserve">Shadow </w:t>
      </w:r>
      <w:r>
        <w:t>Economy Procurement Connected Policy, of having a satisfactory engagement with the Australian tax system; and</w:t>
      </w:r>
    </w:p>
    <w:p w14:paraId="393973FD" w14:textId="77777777" w:rsidR="009F008B" w:rsidRDefault="009F008B" w:rsidP="002A4FF4">
      <w:pPr>
        <w:pStyle w:val="DefenceHeading4"/>
        <w:widowControl w:val="0"/>
      </w:pPr>
      <w:r w:rsidRPr="00057CC2">
        <w:rPr>
          <w:b/>
          <w:szCs w:val="26"/>
        </w:rPr>
        <w:t>valid</w:t>
      </w:r>
      <w:r>
        <w:t xml:space="preserve"> if the STR has not expired as at the date on which the STR is required to be provided or </w:t>
      </w:r>
      <w:proofErr w:type="gramStart"/>
      <w:r>
        <w:t>held</w:t>
      </w:r>
      <w:r w:rsidR="00B95656">
        <w:t>;</w:t>
      </w:r>
      <w:proofErr w:type="gramEnd"/>
      <w:r w:rsidR="00B95656">
        <w:t xml:space="preserve"> </w:t>
      </w:r>
    </w:p>
    <w:p w14:paraId="6C2376E4" w14:textId="77777777" w:rsidR="008305C2" w:rsidRPr="00057CC2" w:rsidRDefault="008305C2" w:rsidP="002A4FF4">
      <w:pPr>
        <w:pStyle w:val="DefenceHeading3"/>
        <w:widowControl w:val="0"/>
        <w:rPr>
          <w:rFonts w:cs="Times New Roman"/>
          <w:szCs w:val="20"/>
        </w:rPr>
      </w:pPr>
      <w:bookmarkStart w:id="1354" w:name="_Toc13225953"/>
      <w:bookmarkStart w:id="1355" w:name="_Toc13228273"/>
      <w:bookmarkStart w:id="1356" w:name="_Ref13243795"/>
      <w:bookmarkStart w:id="1357" w:name="_Toc13404799"/>
      <w:r w:rsidRPr="00057CC2">
        <w:rPr>
          <w:b/>
        </w:rPr>
        <w:t>business day</w:t>
      </w:r>
      <w:r w:rsidRPr="00057CC2">
        <w:rPr>
          <w:rFonts w:cs="Times New Roman"/>
          <w:szCs w:val="20"/>
        </w:rPr>
        <w:t xml:space="preserve"> means</w:t>
      </w:r>
      <w:r w:rsidRPr="009D59F6">
        <w:rPr>
          <w:rFonts w:cs="Times New Roman"/>
          <w:szCs w:val="20"/>
        </w:rPr>
        <w:t xml:space="preserve"> </w:t>
      </w:r>
      <w:r w:rsidRPr="00892997">
        <w:t xml:space="preserve">a day other than a Saturday, </w:t>
      </w:r>
      <w:proofErr w:type="gramStart"/>
      <w:r w:rsidRPr="00892997">
        <w:t>Sunday</w:t>
      </w:r>
      <w:proofErr w:type="gramEnd"/>
      <w:r w:rsidRPr="00892997">
        <w:t xml:space="preserve"> or a public holi</w:t>
      </w:r>
      <w:r w:rsidRPr="00057CC2">
        <w:rPr>
          <w:rFonts w:cs="Times New Roman"/>
          <w:szCs w:val="20"/>
        </w:rPr>
        <w:t>day in t</w:t>
      </w:r>
      <w:r w:rsidR="00D461C2" w:rsidRPr="00057CC2">
        <w:rPr>
          <w:rFonts w:cs="Times New Roman"/>
          <w:szCs w:val="20"/>
        </w:rPr>
        <w:t>he Australian Capital Territory; and</w:t>
      </w:r>
    </w:p>
    <w:p w14:paraId="2794FBB2" w14:textId="316CFE3B" w:rsidR="00D461C2" w:rsidRDefault="00D461C2" w:rsidP="002A4FF4">
      <w:pPr>
        <w:pStyle w:val="DefenceHeading3"/>
        <w:widowControl w:val="0"/>
      </w:pPr>
      <w:r w:rsidRPr="00057CC2">
        <w:rPr>
          <w:b/>
        </w:rPr>
        <w:t>Statement of Tax Record</w:t>
      </w:r>
      <w:r w:rsidRPr="00057CC2">
        <w:t xml:space="preserve"> or </w:t>
      </w:r>
      <w:r w:rsidRPr="00057CC2">
        <w:rPr>
          <w:b/>
        </w:rPr>
        <w:t>STR</w:t>
      </w:r>
      <w:r w:rsidRPr="009D59F6">
        <w:t xml:space="preserve"> has the meaning given in the </w:t>
      </w:r>
      <w:r w:rsidR="00800BD6">
        <w:t>Shadow</w:t>
      </w:r>
      <w:r w:rsidR="00800BD6" w:rsidRPr="009D59F6">
        <w:t xml:space="preserve"> </w:t>
      </w:r>
      <w:r w:rsidRPr="009D59F6">
        <w:t>Economy Procurement Connected Policy.</w:t>
      </w:r>
    </w:p>
    <w:p w14:paraId="74C07799" w14:textId="77777777" w:rsidR="0089313F" w:rsidRDefault="0089313F" w:rsidP="0089313F">
      <w:pPr>
        <w:pStyle w:val="DefenceHeading1"/>
      </w:pPr>
      <w:bookmarkStart w:id="1358" w:name="_Ref103762634"/>
      <w:bookmarkStart w:id="1359" w:name="_Toc137745726"/>
      <w:r>
        <w:t>ANTI-BRIBERY, CORRUPTION AND MODERN SLAVERY</w:t>
      </w:r>
      <w:bookmarkEnd w:id="1358"/>
      <w:bookmarkEnd w:id="1359"/>
    </w:p>
    <w:p w14:paraId="16B91B73" w14:textId="77777777" w:rsidR="0089313F" w:rsidRPr="005C176C" w:rsidRDefault="0089313F" w:rsidP="0089313F">
      <w:pPr>
        <w:pStyle w:val="DefenceHeading3"/>
      </w:pPr>
      <w:r>
        <w:t>The Tenderer's attention is drawn to</w:t>
      </w:r>
      <w:r w:rsidRPr="005C176C">
        <w:t xml:space="preserve">: </w:t>
      </w:r>
    </w:p>
    <w:p w14:paraId="565ECFC9" w14:textId="215D5C5A" w:rsidR="0089313F" w:rsidRPr="005C176C" w:rsidRDefault="0089313F" w:rsidP="0089313F">
      <w:pPr>
        <w:pStyle w:val="DefenceHeading4"/>
      </w:pPr>
      <w:r w:rsidRPr="005C176C">
        <w:t xml:space="preserve">sections 70.2 and 141.1 of the </w:t>
      </w:r>
      <w:r w:rsidR="001A4885">
        <w:t xml:space="preserve">Criminal Code enacted by the </w:t>
      </w:r>
      <w:r w:rsidRPr="008F585E">
        <w:rPr>
          <w:i/>
          <w:iCs/>
        </w:rPr>
        <w:t>Criminal Code Act 1995</w:t>
      </w:r>
      <w:r>
        <w:t xml:space="preserve"> (</w:t>
      </w:r>
      <w:proofErr w:type="spellStart"/>
      <w:r>
        <w:t>Cth</w:t>
      </w:r>
      <w:proofErr w:type="spellEnd"/>
      <w:r>
        <w:t>) which set</w:t>
      </w:r>
      <w:r w:rsidRPr="005C176C">
        <w:t xml:space="preserve"> out the offence of bribing a foreign public official and the offence of bribing a Commonwealth public official respectively; </w:t>
      </w:r>
      <w:r>
        <w:t>and</w:t>
      </w:r>
    </w:p>
    <w:p w14:paraId="0E563707" w14:textId="77777777" w:rsidR="0089313F" w:rsidRPr="005C176C" w:rsidRDefault="0089313F" w:rsidP="0089313F">
      <w:pPr>
        <w:pStyle w:val="DefenceHeading4"/>
      </w:pPr>
      <w:r w:rsidRPr="005C176C">
        <w:t xml:space="preserve">the </w:t>
      </w:r>
      <w:r w:rsidRPr="008F585E">
        <w:rPr>
          <w:i/>
        </w:rPr>
        <w:t>Modern Slavery Act 2018</w:t>
      </w:r>
      <w:r w:rsidRPr="005C176C">
        <w:t xml:space="preserve"> (</w:t>
      </w:r>
      <w:proofErr w:type="spellStart"/>
      <w:r w:rsidRPr="005C176C">
        <w:t>Cth</w:t>
      </w:r>
      <w:proofErr w:type="spellEnd"/>
      <w:r w:rsidRPr="005C176C">
        <w:t>) which, among other things, requires the preparation of a modern slavery statement on actions that Commonwealth non-corporate entities are taking to identify and manage modern slavery risks in their operations and supply chains.</w:t>
      </w:r>
      <w:r w:rsidRPr="00994A18">
        <w:t xml:space="preserve"> </w:t>
      </w:r>
      <w:r w:rsidRPr="00E36711">
        <w:t>More information on</w:t>
      </w:r>
      <w:r>
        <w:t xml:space="preserve"> what the Commonwealth Government is doing in respect of modern slavery is available at </w:t>
      </w:r>
      <w:r w:rsidRPr="00796682">
        <w:t>https://modernslaveryregister.gov.au/resources</w:t>
      </w:r>
      <w:r>
        <w:t>.</w:t>
      </w:r>
    </w:p>
    <w:p w14:paraId="1C89B554" w14:textId="790550E0" w:rsidR="0089313F" w:rsidRPr="00E041E5" w:rsidRDefault="0089313F" w:rsidP="0089313F">
      <w:pPr>
        <w:pStyle w:val="DefenceHeading3"/>
      </w:pPr>
      <w:r w:rsidRPr="00E041E5">
        <w:t xml:space="preserve">As </w:t>
      </w:r>
      <w:r w:rsidRPr="008F585E">
        <w:rPr>
          <w:szCs w:val="20"/>
        </w:rPr>
        <w:t>part</w:t>
      </w:r>
      <w:r w:rsidRPr="00E041E5">
        <w:t xml:space="preserve"> of its Tender, the Tenderer is requested to complete and lodge </w:t>
      </w:r>
      <w:r w:rsidRPr="00641FE1">
        <w:fldChar w:fldCharType="begin"/>
      </w:r>
      <w:r w:rsidRPr="00641FE1">
        <w:instrText xml:space="preserve"> REF _Ref74314042 \r \h </w:instrText>
      </w:r>
      <w:r w:rsidRPr="00641FE1">
        <w:fldChar w:fldCharType="separate"/>
      </w:r>
      <w:r w:rsidR="00070E7D">
        <w:t>Tender Schedule E</w:t>
      </w:r>
      <w:r w:rsidRPr="00641FE1">
        <w:fldChar w:fldCharType="end"/>
      </w:r>
      <w:r w:rsidRPr="00641FE1">
        <w:t xml:space="preserve"> - </w:t>
      </w:r>
      <w:r w:rsidRPr="00641FE1">
        <w:fldChar w:fldCharType="begin"/>
      </w:r>
      <w:r w:rsidRPr="00641FE1">
        <w:instrText xml:space="preserve"> REF _Ref74314042 \h </w:instrText>
      </w:r>
      <w:r w:rsidRPr="00641FE1">
        <w:fldChar w:fldCharType="separate"/>
      </w:r>
      <w:r w:rsidR="00070E7D">
        <w:t>Anti-Bribery, Corruption and Modern Slavery Statement</w:t>
      </w:r>
      <w:r w:rsidRPr="00641FE1">
        <w:fldChar w:fldCharType="end"/>
      </w:r>
      <w:r w:rsidRPr="00E041E5">
        <w:t>.</w:t>
      </w:r>
    </w:p>
    <w:p w14:paraId="69FE0A51" w14:textId="77777777" w:rsidR="0089313F" w:rsidRDefault="0089313F" w:rsidP="0089313F">
      <w:pPr>
        <w:pStyle w:val="DefenceHeading3"/>
      </w:pPr>
      <w:r w:rsidRPr="00E041E5">
        <w:lastRenderedPageBreak/>
        <w:t xml:space="preserve">If the Tenderer wishes to lodge its Tender on a Joint Bid Basis, it is requested to complete and lodge the information </w:t>
      </w:r>
      <w:r w:rsidRPr="008F585E">
        <w:rPr>
          <w:szCs w:val="20"/>
        </w:rPr>
        <w:t>requested</w:t>
      </w:r>
      <w:r w:rsidRPr="00E041E5">
        <w:t xml:space="preserve"> for each joint bid party</w:t>
      </w:r>
      <w:r>
        <w:t>.</w:t>
      </w:r>
    </w:p>
    <w:p w14:paraId="51DEA51C" w14:textId="172F8A06" w:rsidR="0089313F" w:rsidRDefault="0089313F" w:rsidP="0089313F">
      <w:pPr>
        <w:pStyle w:val="DefenceHeading3"/>
      </w:pPr>
      <w:bookmarkStart w:id="1360" w:name="_Ref103774410"/>
      <w:r>
        <w:t>Without limiting any other right or remedy of the Commonwealth (under the Tender</w:t>
      </w:r>
      <w:r w:rsidR="008230F5">
        <w:t xml:space="preserve"> Conditions</w:t>
      </w:r>
      <w:r>
        <w:t xml:space="preserve"> or otherwise at law or in equity), if the Commonwealth </w:t>
      </w:r>
      <w:r w:rsidRPr="004B6BDF">
        <w:t>considers (in its absolute discretion) that the</w:t>
      </w:r>
      <w:r>
        <w:t xml:space="preserve"> Tenderer’s approach to, its record in respect of or ability to meet its compliance and reporting obligations in respect of, anti-bribery and corruption and modern slavery (including as informed by its response to </w:t>
      </w:r>
      <w:r w:rsidRPr="00641FE1">
        <w:fldChar w:fldCharType="begin"/>
      </w:r>
      <w:r w:rsidRPr="00641FE1">
        <w:instrText xml:space="preserve"> REF _Ref74314042 \r \h </w:instrText>
      </w:r>
      <w:r w:rsidRPr="00641FE1">
        <w:fldChar w:fldCharType="separate"/>
      </w:r>
      <w:r w:rsidR="00070E7D">
        <w:t>Tender Schedule E</w:t>
      </w:r>
      <w:r w:rsidRPr="00641FE1">
        <w:fldChar w:fldCharType="end"/>
      </w:r>
      <w:r w:rsidRPr="00641FE1">
        <w:t xml:space="preserve"> - </w:t>
      </w:r>
      <w:r w:rsidRPr="00641FE1">
        <w:fldChar w:fldCharType="begin"/>
      </w:r>
      <w:r w:rsidRPr="00641FE1">
        <w:instrText xml:space="preserve"> REF _Ref74314042 \h </w:instrText>
      </w:r>
      <w:r w:rsidRPr="00641FE1">
        <w:fldChar w:fldCharType="separate"/>
      </w:r>
      <w:r w:rsidR="00070E7D">
        <w:t>Anti-Bribery, Corruption and Modern Slavery Statement</w:t>
      </w:r>
      <w:r w:rsidRPr="00641FE1">
        <w:fldChar w:fldCharType="end"/>
      </w:r>
      <w:r>
        <w:t>) is manifestly unsatisfactory,</w:t>
      </w:r>
      <w:r w:rsidRPr="004B6BDF">
        <w:t xml:space="preserve"> the </w:t>
      </w:r>
      <w:r w:rsidRPr="0001259D">
        <w:t>Commonwealth</w:t>
      </w:r>
      <w:r w:rsidRPr="004B6BDF">
        <w:t xml:space="preserve"> may notify the </w:t>
      </w:r>
      <w:r>
        <w:t>Tenderer</w:t>
      </w:r>
      <w:r w:rsidRPr="004B6BDF">
        <w:t xml:space="preserve"> by email or post that</w:t>
      </w:r>
      <w:r>
        <w:t xml:space="preserve"> </w:t>
      </w:r>
      <w:r w:rsidRPr="008F585E">
        <w:rPr>
          <w:szCs w:val="20"/>
        </w:rPr>
        <w:t>the Tenderer</w:t>
      </w:r>
      <w:r>
        <w:t xml:space="preserve"> is specifically </w:t>
      </w:r>
      <w:r w:rsidRPr="00386FBC">
        <w:t>excluded from participating</w:t>
      </w:r>
      <w:r>
        <w:t xml:space="preserve"> in the Tender process and its Tender </w:t>
      </w:r>
      <w:r w:rsidRPr="00E36711">
        <w:t>will not be evaluated (o</w:t>
      </w:r>
      <w:r>
        <w:t>r continue to be evaluated).</w:t>
      </w:r>
      <w:bookmarkEnd w:id="1360"/>
    </w:p>
    <w:p w14:paraId="6570FB49" w14:textId="3F9CDF98" w:rsidR="0089313F" w:rsidRDefault="0089313F" w:rsidP="0089313F">
      <w:pPr>
        <w:pStyle w:val="DefenceHeading3"/>
      </w:pPr>
      <w:r>
        <w:t xml:space="preserve">To assist the Commonwealth in making a determination under paragraph </w:t>
      </w:r>
      <w:r w:rsidR="00EF6717">
        <w:fldChar w:fldCharType="begin"/>
      </w:r>
      <w:r w:rsidR="00EF6717">
        <w:instrText xml:space="preserve"> REF _Ref103774410 \r \h </w:instrText>
      </w:r>
      <w:r w:rsidR="00EF6717">
        <w:fldChar w:fldCharType="separate"/>
      </w:r>
      <w:r w:rsidR="00070E7D">
        <w:t>(d)</w:t>
      </w:r>
      <w:r w:rsidR="00EF6717">
        <w:fldChar w:fldCharType="end"/>
      </w:r>
      <w:r>
        <w:t xml:space="preserve"> the Tender Administrator may notify </w:t>
      </w:r>
      <w:r w:rsidRPr="00C107BF">
        <w:t xml:space="preserve">the </w:t>
      </w:r>
      <w:r>
        <w:t xml:space="preserve">Tenderer </w:t>
      </w:r>
      <w:r w:rsidRPr="00E36711">
        <w:t xml:space="preserve">by </w:t>
      </w:r>
      <w:r>
        <w:t>email</w:t>
      </w:r>
      <w:r w:rsidRPr="00E36711">
        <w:t xml:space="preserve"> or post that </w:t>
      </w:r>
      <w:r>
        <w:t xml:space="preserve">the Tenderer is required to provide the Tender Administrator with (and the Commonwealth may consider) further information, documents or evidence in relation to, and otherwise clarify, any part of the Tenderer’s response to </w:t>
      </w:r>
      <w:r w:rsidRPr="00641FE1">
        <w:fldChar w:fldCharType="begin"/>
      </w:r>
      <w:r w:rsidRPr="00641FE1">
        <w:instrText xml:space="preserve"> REF _Ref74314042 \r \h </w:instrText>
      </w:r>
      <w:r w:rsidRPr="00641FE1">
        <w:fldChar w:fldCharType="separate"/>
      </w:r>
      <w:r w:rsidR="00070E7D">
        <w:t>Tender Schedule E</w:t>
      </w:r>
      <w:r w:rsidRPr="00641FE1">
        <w:fldChar w:fldCharType="end"/>
      </w:r>
      <w:r w:rsidRPr="00641FE1">
        <w:t xml:space="preserve"> - </w:t>
      </w:r>
      <w:r w:rsidRPr="00641FE1">
        <w:fldChar w:fldCharType="begin"/>
      </w:r>
      <w:r w:rsidRPr="00641FE1">
        <w:instrText xml:space="preserve"> REF _Ref74314042 \h </w:instrText>
      </w:r>
      <w:r w:rsidRPr="00641FE1">
        <w:fldChar w:fldCharType="separate"/>
      </w:r>
      <w:r w:rsidR="00070E7D">
        <w:t>Anti-Bribery, Corruption and Modern Slavery Statement</w:t>
      </w:r>
      <w:r w:rsidRPr="00641FE1">
        <w:fldChar w:fldCharType="end"/>
      </w:r>
      <w:r>
        <w:t xml:space="preserve"> by the time and date specified in the notice.</w:t>
      </w:r>
    </w:p>
    <w:p w14:paraId="3DAE5A55" w14:textId="5831BCA5" w:rsidR="005C4760" w:rsidRDefault="005C4760" w:rsidP="002A4FF4">
      <w:pPr>
        <w:pStyle w:val="DefenceHeading1"/>
        <w:keepNext w:val="0"/>
        <w:widowControl w:val="0"/>
        <w:spacing w:after="200"/>
      </w:pPr>
      <w:bookmarkStart w:id="1361" w:name="_Ref19199946"/>
      <w:bookmarkStart w:id="1362" w:name="_Ref90996558"/>
      <w:bookmarkStart w:id="1363" w:name="_Toc137745727"/>
      <w:r>
        <w:t>Special Conditions of Tender</w:t>
      </w:r>
      <w:bookmarkEnd w:id="1326"/>
      <w:bookmarkEnd w:id="1333"/>
      <w:bookmarkEnd w:id="1334"/>
      <w:bookmarkEnd w:id="1335"/>
      <w:bookmarkEnd w:id="1336"/>
      <w:bookmarkEnd w:id="1337"/>
      <w:bookmarkEnd w:id="1354"/>
      <w:bookmarkEnd w:id="1355"/>
      <w:bookmarkEnd w:id="1356"/>
      <w:bookmarkEnd w:id="1357"/>
      <w:bookmarkEnd w:id="1361"/>
      <w:bookmarkEnd w:id="1362"/>
      <w:bookmarkEnd w:id="1363"/>
    </w:p>
    <w:p w14:paraId="64CC45DE" w14:textId="77777777" w:rsidR="005C4760" w:rsidRDefault="005C4760" w:rsidP="002A4FF4">
      <w:pPr>
        <w:pStyle w:val="DefenceNormal"/>
        <w:widowControl w:val="0"/>
      </w:pPr>
      <w:r>
        <w:t>These Tender Conditions also include any special conditions of tender specified in the Tender Particulars.</w:t>
      </w:r>
    </w:p>
    <w:p w14:paraId="0BA1516F" w14:textId="77777777" w:rsidR="002C7701" w:rsidRPr="006C266E" w:rsidRDefault="002C7701" w:rsidP="002C7701">
      <w:pPr>
        <w:pStyle w:val="DefenceNormal"/>
        <w:pBdr>
          <w:bottom w:val="single" w:sz="4" w:space="5" w:color="auto"/>
        </w:pBdr>
        <w:rPr>
          <w:b/>
        </w:rPr>
      </w:pPr>
    </w:p>
    <w:p w14:paraId="794E7F7C" w14:textId="77777777" w:rsidR="00E30C28" w:rsidRPr="00C56A55" w:rsidRDefault="00FF29B5" w:rsidP="00C56A55">
      <w:pPr>
        <w:pStyle w:val="DefencePartHeading"/>
        <w:framePr w:wrap="notBeside"/>
      </w:pPr>
      <w:bookmarkStart w:id="1364" w:name="_Toc68333658"/>
      <w:r w:rsidRPr="00C56A55">
        <w:rPr>
          <w:rFonts w:hint="eastAsia"/>
        </w:rPr>
        <w:lastRenderedPageBreak/>
        <w:t> </w:t>
      </w:r>
      <w:bookmarkStart w:id="1365" w:name="_Toc472336982"/>
      <w:bookmarkStart w:id="1366" w:name="_Toc13225212"/>
      <w:bookmarkStart w:id="1367" w:name="_Toc13225412"/>
      <w:bookmarkStart w:id="1368" w:name="_Toc13225614"/>
      <w:bookmarkStart w:id="1369" w:name="_Toc13225954"/>
      <w:bookmarkStart w:id="1370" w:name="_Toc13228274"/>
      <w:bookmarkStart w:id="1371" w:name="_Toc13404800"/>
      <w:bookmarkStart w:id="1372" w:name="_Ref45286853"/>
      <w:bookmarkStart w:id="1373" w:name="_Toc137745728"/>
      <w:bookmarkEnd w:id="1364"/>
      <w:r w:rsidR="005C4760" w:rsidRPr="00C56A55">
        <w:t>-</w:t>
      </w:r>
      <w:r w:rsidRPr="00C56A55">
        <w:rPr>
          <w:rFonts w:hint="eastAsia"/>
        </w:rPr>
        <w:t> </w:t>
      </w:r>
      <w:r w:rsidR="005C4760" w:rsidRPr="00C56A55">
        <w:t>TENDER</w:t>
      </w:r>
      <w:r w:rsidRPr="00C56A55">
        <w:rPr>
          <w:rFonts w:hint="eastAsia"/>
        </w:rPr>
        <w:t> </w:t>
      </w:r>
      <w:r w:rsidR="005C4760" w:rsidRPr="00C56A55">
        <w:t>PARTICULARS</w:t>
      </w:r>
      <w:bookmarkEnd w:id="1365"/>
      <w:bookmarkEnd w:id="1366"/>
      <w:bookmarkEnd w:id="1367"/>
      <w:bookmarkEnd w:id="1368"/>
      <w:bookmarkEnd w:id="1369"/>
      <w:bookmarkEnd w:id="1370"/>
      <w:bookmarkEnd w:id="1371"/>
      <w:bookmarkEnd w:id="1372"/>
      <w:bookmarkEnd w:id="1373"/>
    </w:p>
    <w:p w14:paraId="537DBCE5" w14:textId="77777777" w:rsidR="005C4760" w:rsidRPr="009D59F6" w:rsidRDefault="005C4760" w:rsidP="00BE6409">
      <w:pPr>
        <w:pStyle w:val="DefenceSubTitle"/>
        <w:jc w:val="center"/>
        <w:rPr>
          <w:rFonts w:ascii="Arial" w:hAnsi="Arial" w:cs="Arial"/>
          <w:sz w:val="28"/>
          <w:szCs w:val="28"/>
        </w:rPr>
      </w:pPr>
      <w:bookmarkStart w:id="1374" w:name="_Toc68333661"/>
      <w:r w:rsidRPr="009D59F6">
        <w:rPr>
          <w:rFonts w:ascii="Arial" w:hAnsi="Arial" w:cs="Arial"/>
          <w:sz w:val="28"/>
          <w:szCs w:val="28"/>
        </w:rPr>
        <w:lastRenderedPageBreak/>
        <w:t>TENDER PARTICULARS</w:t>
      </w:r>
      <w:bookmarkEnd w:id="1374"/>
    </w:p>
    <w:tbl>
      <w:tblPr>
        <w:tblW w:w="10031" w:type="dxa"/>
        <w:tblBorders>
          <w:top w:val="dotted" w:sz="4" w:space="0" w:color="auto"/>
          <w:insideH w:val="dotted" w:sz="4" w:space="0" w:color="auto"/>
          <w:insideV w:val="dotted" w:sz="4" w:space="0" w:color="auto"/>
        </w:tblBorders>
        <w:tblLayout w:type="fixed"/>
        <w:tblLook w:val="0000" w:firstRow="0" w:lastRow="0" w:firstColumn="0" w:lastColumn="0" w:noHBand="0" w:noVBand="0"/>
      </w:tblPr>
      <w:tblGrid>
        <w:gridCol w:w="3652"/>
        <w:gridCol w:w="3189"/>
        <w:gridCol w:w="3190"/>
      </w:tblGrid>
      <w:tr w:rsidR="005C4760" w:rsidRPr="00C276FB" w14:paraId="4715AB50" w14:textId="77777777" w:rsidTr="005417B5">
        <w:tc>
          <w:tcPr>
            <w:tcW w:w="3652" w:type="dxa"/>
            <w:tcBorders>
              <w:top w:val="single" w:sz="4" w:space="0" w:color="auto"/>
              <w:left w:val="single" w:sz="4" w:space="0" w:color="auto"/>
              <w:bottom w:val="single" w:sz="4" w:space="0" w:color="auto"/>
              <w:right w:val="single" w:sz="4" w:space="0" w:color="auto"/>
            </w:tcBorders>
          </w:tcPr>
          <w:p w14:paraId="19C478FB" w14:textId="7033FBF4" w:rsidR="005C4760" w:rsidRPr="00287881" w:rsidRDefault="005C4760" w:rsidP="00070E7D">
            <w:pPr>
              <w:pStyle w:val="DefenceNormal"/>
              <w:spacing w:after="120"/>
            </w:pPr>
            <w:r w:rsidRPr="0084037E">
              <w:rPr>
                <w:b/>
              </w:rPr>
              <w:t>Clos</w:t>
            </w:r>
            <w:r w:rsidR="00B65386">
              <w:rPr>
                <w:b/>
              </w:rPr>
              <w:t>ing</w:t>
            </w:r>
            <w:r w:rsidRPr="0084037E">
              <w:rPr>
                <w:b/>
              </w:rPr>
              <w:t xml:space="preserve"> Date and Time</w:t>
            </w:r>
            <w:r w:rsidRPr="00287881">
              <w:rPr>
                <w:b/>
              </w:rPr>
              <w:t>:</w:t>
            </w:r>
            <w:r>
              <w:rPr>
                <w:b/>
              </w:rPr>
              <w:br/>
            </w:r>
            <w:r w:rsidRPr="00287881">
              <w:t>(</w:t>
            </w:r>
            <w:r w:rsidR="00897FEC">
              <w:fldChar w:fldCharType="begin"/>
            </w:r>
            <w:r w:rsidR="00897FEC">
              <w:instrText xml:space="preserve"> REF _Ref45286600 \w \h </w:instrText>
            </w:r>
            <w:r w:rsidR="00897FEC">
              <w:fldChar w:fldCharType="separate"/>
            </w:r>
            <w:r w:rsidR="00070E7D">
              <w:t>Part 1</w:t>
            </w:r>
            <w:r w:rsidR="00897FEC">
              <w:fldChar w:fldCharType="end"/>
            </w:r>
            <w:r w:rsidRPr="00287881">
              <w:t xml:space="preserve">, </w:t>
            </w:r>
            <w:r w:rsidRPr="00562E4C">
              <w:t>clause</w:t>
            </w:r>
            <w:r w:rsidR="00D22282" w:rsidRPr="00562E4C">
              <w:t xml:space="preserve"> </w:t>
            </w:r>
            <w:r w:rsidR="008106E0">
              <w:fldChar w:fldCharType="begin"/>
            </w:r>
            <w:r w:rsidR="008106E0">
              <w:instrText xml:space="preserve"> REF _Ref38014632 \w \h </w:instrText>
            </w:r>
            <w:r w:rsidR="008106E0">
              <w:fldChar w:fldCharType="separate"/>
            </w:r>
            <w:r w:rsidR="00070E7D">
              <w:t>2.1(e)</w:t>
            </w:r>
            <w:r w:rsidR="008106E0">
              <w:fldChar w:fldCharType="end"/>
            </w:r>
            <w:r w:rsidRPr="00562E4C">
              <w:t>)</w:t>
            </w:r>
            <w:r w:rsidR="00D22282">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2161FC38" w14:textId="69A5490C" w:rsidR="005C4760" w:rsidRPr="00C276FB" w:rsidRDefault="005C4760">
            <w:pPr>
              <w:pStyle w:val="DefenceNormal"/>
              <w:rPr>
                <w:iCs/>
              </w:rPr>
            </w:pPr>
            <w:r w:rsidRPr="0006714F">
              <w:rPr>
                <w:b/>
                <w:i/>
                <w:iCs/>
              </w:rPr>
              <w:t>[INSERT CLOS</w:t>
            </w:r>
            <w:r w:rsidR="00B65386">
              <w:rPr>
                <w:b/>
                <w:i/>
                <w:iCs/>
              </w:rPr>
              <w:t>ING</w:t>
            </w:r>
            <w:r w:rsidRPr="0006714F">
              <w:rPr>
                <w:b/>
                <w:i/>
                <w:iCs/>
              </w:rPr>
              <w:t xml:space="preserve"> DATE (day-month-year)]</w:t>
            </w:r>
            <w:r>
              <w:rPr>
                <w:iCs/>
              </w:rPr>
              <w:t xml:space="preserve"> 12.00pm (A</w:t>
            </w:r>
            <w:r w:rsidR="00B65386">
              <w:rPr>
                <w:iCs/>
              </w:rPr>
              <w:t xml:space="preserve">ustralian </w:t>
            </w:r>
            <w:r>
              <w:rPr>
                <w:iCs/>
              </w:rPr>
              <w:t>C</w:t>
            </w:r>
            <w:r w:rsidR="00B65386">
              <w:rPr>
                <w:iCs/>
              </w:rPr>
              <w:t xml:space="preserve">apital </w:t>
            </w:r>
            <w:r>
              <w:rPr>
                <w:iCs/>
              </w:rPr>
              <w:t>T</w:t>
            </w:r>
            <w:r w:rsidR="00B65386">
              <w:rPr>
                <w:iCs/>
              </w:rPr>
              <w:t>erritory</w:t>
            </w:r>
            <w:r w:rsidR="006B132D">
              <w:rPr>
                <w:iCs/>
              </w:rPr>
              <w:t xml:space="preserve"> Local T</w:t>
            </w:r>
            <w:r>
              <w:rPr>
                <w:iCs/>
              </w:rPr>
              <w:t>ime)</w:t>
            </w:r>
          </w:p>
        </w:tc>
      </w:tr>
      <w:tr w:rsidR="005C4760" w:rsidRPr="00C276FB" w14:paraId="07FCAC0C" w14:textId="77777777" w:rsidTr="001B0A62">
        <w:tc>
          <w:tcPr>
            <w:tcW w:w="3652" w:type="dxa"/>
            <w:tcBorders>
              <w:top w:val="single" w:sz="4" w:space="0" w:color="auto"/>
              <w:left w:val="single" w:sz="4" w:space="0" w:color="auto"/>
              <w:bottom w:val="single" w:sz="4" w:space="0" w:color="auto"/>
              <w:right w:val="single" w:sz="4" w:space="0" w:color="auto"/>
            </w:tcBorders>
          </w:tcPr>
          <w:p w14:paraId="2559F408" w14:textId="027F1E3A" w:rsidR="005C4760" w:rsidRPr="00287881" w:rsidRDefault="000C64BE" w:rsidP="00070E7D">
            <w:pPr>
              <w:pStyle w:val="DefenceNormal"/>
              <w:spacing w:after="120"/>
              <w:rPr>
                <w:b/>
              </w:rPr>
            </w:pPr>
            <w:r>
              <w:rPr>
                <w:b/>
              </w:rPr>
              <w:t>Tender Administrator</w:t>
            </w:r>
            <w:r w:rsidR="005C4760" w:rsidRPr="00287881">
              <w:rPr>
                <w:b/>
              </w:rPr>
              <w:t>:</w:t>
            </w:r>
            <w:r w:rsidR="005C4760">
              <w:rPr>
                <w:b/>
              </w:rPr>
              <w:br/>
            </w:r>
            <w:r w:rsidR="005C4760" w:rsidRPr="00287881">
              <w:t>(</w:t>
            </w:r>
            <w:r w:rsidR="00897FEC">
              <w:fldChar w:fldCharType="begin"/>
            </w:r>
            <w:r w:rsidR="00897FEC">
              <w:instrText xml:space="preserve"> REF _Ref45286600 \w \h </w:instrText>
            </w:r>
            <w:r w:rsidR="00897FEC">
              <w:fldChar w:fldCharType="separate"/>
            </w:r>
            <w:r w:rsidR="00070E7D">
              <w:t>Part 1</w:t>
            </w:r>
            <w:r w:rsidR="00897FEC">
              <w:fldChar w:fldCharType="end"/>
            </w:r>
            <w:r w:rsidR="005C4760" w:rsidRPr="00287881">
              <w:t>, clause</w:t>
            </w:r>
            <w:r w:rsidR="00B85494">
              <w:t xml:space="preserve"> </w:t>
            </w:r>
            <w:r w:rsidR="00B85494">
              <w:fldChar w:fldCharType="begin"/>
            </w:r>
            <w:r w:rsidR="00B85494">
              <w:instrText xml:space="preserve"> REF _Ref45094361 \w \h </w:instrText>
            </w:r>
            <w:r w:rsidR="00B85494">
              <w:fldChar w:fldCharType="separate"/>
            </w:r>
            <w:r w:rsidR="00070E7D">
              <w:t>2.1(u)</w:t>
            </w:r>
            <w:r w:rsidR="00B85494">
              <w:fldChar w:fldCharType="end"/>
            </w:r>
            <w:r w:rsidR="005C4760" w:rsidRPr="00287881">
              <w:t>)</w:t>
            </w:r>
          </w:p>
        </w:tc>
        <w:tc>
          <w:tcPr>
            <w:tcW w:w="6379" w:type="dxa"/>
            <w:gridSpan w:val="2"/>
            <w:tcBorders>
              <w:top w:val="single" w:sz="4" w:space="0" w:color="auto"/>
              <w:left w:val="single" w:sz="4" w:space="0" w:color="auto"/>
              <w:bottom w:val="single" w:sz="4" w:space="0" w:color="auto"/>
              <w:right w:val="single" w:sz="4" w:space="0" w:color="auto"/>
            </w:tcBorders>
          </w:tcPr>
          <w:p w14:paraId="06F393D4" w14:textId="77777777" w:rsidR="005C4760" w:rsidRPr="0006714F" w:rsidRDefault="005C4760" w:rsidP="00D76FFC">
            <w:pPr>
              <w:pStyle w:val="DefenceNormal"/>
              <w:rPr>
                <w:b/>
                <w:i/>
                <w:iCs/>
              </w:rPr>
            </w:pPr>
            <w:r w:rsidRPr="0006714F">
              <w:rPr>
                <w:b/>
                <w:i/>
                <w:iCs/>
              </w:rPr>
              <w:t xml:space="preserve">[ENTER THE NAME AND EMAIL ADDRESS OF THE </w:t>
            </w:r>
            <w:r w:rsidR="000C64BE">
              <w:rPr>
                <w:b/>
                <w:i/>
                <w:iCs/>
              </w:rPr>
              <w:t>TENDER ADMINISTRATOR</w:t>
            </w:r>
            <w:r w:rsidRPr="0006714F">
              <w:rPr>
                <w:b/>
                <w:i/>
                <w:iCs/>
              </w:rPr>
              <w:t>]</w:t>
            </w:r>
          </w:p>
          <w:p w14:paraId="497AD2FA" w14:textId="77777777" w:rsidR="005C4760" w:rsidRPr="0006714F" w:rsidRDefault="005C4760" w:rsidP="00D76FFC">
            <w:pPr>
              <w:pStyle w:val="DefenceNormal"/>
              <w:rPr>
                <w:b/>
                <w:i/>
                <w:iCs/>
              </w:rPr>
            </w:pPr>
            <w:r w:rsidRPr="0006714F">
              <w:rPr>
                <w:b/>
                <w:i/>
                <w:iCs/>
              </w:rPr>
              <w:t>[E.G. External DIP Consultant Name - Attn: Individual Name</w:t>
            </w:r>
            <w:r>
              <w:rPr>
                <w:b/>
                <w:i/>
                <w:iCs/>
              </w:rPr>
              <w:t xml:space="preserve"> </w:t>
            </w:r>
            <w:proofErr w:type="spellStart"/>
            <w:r w:rsidRPr="0006714F">
              <w:rPr>
                <w:b/>
                <w:i/>
                <w:iCs/>
              </w:rPr>
              <w:t>xyz@xxx.com.xx</w:t>
            </w:r>
            <w:proofErr w:type="spellEnd"/>
            <w:r w:rsidRPr="0006714F">
              <w:rPr>
                <w:b/>
                <w:i/>
                <w:iCs/>
              </w:rPr>
              <w:t>]</w:t>
            </w:r>
          </w:p>
        </w:tc>
      </w:tr>
      <w:tr w:rsidR="001A586D" w:rsidRPr="00C276FB" w14:paraId="4C495120" w14:textId="77777777" w:rsidTr="001B0A62">
        <w:tc>
          <w:tcPr>
            <w:tcW w:w="3652" w:type="dxa"/>
            <w:tcBorders>
              <w:top w:val="single" w:sz="4" w:space="0" w:color="auto"/>
              <w:left w:val="single" w:sz="4" w:space="0" w:color="auto"/>
              <w:bottom w:val="single" w:sz="4" w:space="0" w:color="auto"/>
              <w:right w:val="single" w:sz="4" w:space="0" w:color="auto"/>
            </w:tcBorders>
          </w:tcPr>
          <w:p w14:paraId="15B76E56" w14:textId="340A7D3E" w:rsidR="001A586D" w:rsidRPr="00070E7D" w:rsidRDefault="001A586D">
            <w:pPr>
              <w:pStyle w:val="DefenceNormal"/>
              <w:spacing w:after="120"/>
              <w:rPr>
                <w:bCs/>
              </w:rPr>
            </w:pPr>
            <w:r>
              <w:rPr>
                <w:b/>
              </w:rPr>
              <w:t>Governing law:</w:t>
            </w:r>
            <w:r>
              <w:rPr>
                <w:b/>
              </w:rPr>
              <w:br/>
            </w:r>
            <w:r>
              <w:rPr>
                <w:bCs/>
              </w:rPr>
              <w:t>(</w:t>
            </w:r>
            <w:r>
              <w:fldChar w:fldCharType="begin"/>
            </w:r>
            <w:r>
              <w:instrText xml:space="preserve"> REF _Ref45286600 \w \h </w:instrText>
            </w:r>
            <w:r>
              <w:fldChar w:fldCharType="separate"/>
            </w:r>
            <w:r w:rsidR="00070E7D">
              <w:t>Part 1</w:t>
            </w:r>
            <w:r>
              <w:fldChar w:fldCharType="end"/>
            </w:r>
            <w:r w:rsidRPr="00287881">
              <w:t>, clause</w:t>
            </w:r>
            <w:r>
              <w:t xml:space="preserve"> </w:t>
            </w:r>
            <w:r>
              <w:fldChar w:fldCharType="begin"/>
            </w:r>
            <w:r>
              <w:instrText xml:space="preserve"> REF _Ref120864762 \r \h </w:instrText>
            </w:r>
            <w:r>
              <w:fldChar w:fldCharType="separate"/>
            </w:r>
            <w:r w:rsidR="00070E7D">
              <w:t>2.4</w:t>
            </w:r>
            <w:r>
              <w:fldChar w:fldCharType="end"/>
            </w:r>
            <w:r>
              <w:t>)</w:t>
            </w:r>
          </w:p>
        </w:tc>
        <w:tc>
          <w:tcPr>
            <w:tcW w:w="6379" w:type="dxa"/>
            <w:gridSpan w:val="2"/>
            <w:tcBorders>
              <w:top w:val="single" w:sz="4" w:space="0" w:color="auto"/>
              <w:left w:val="single" w:sz="4" w:space="0" w:color="auto"/>
              <w:bottom w:val="single" w:sz="4" w:space="0" w:color="auto"/>
              <w:right w:val="single" w:sz="4" w:space="0" w:color="auto"/>
            </w:tcBorders>
          </w:tcPr>
          <w:p w14:paraId="14C9F86D" w14:textId="77777777" w:rsidR="001A586D" w:rsidRPr="00CA1E22" w:rsidRDefault="001A586D" w:rsidP="001A586D">
            <w:pPr>
              <w:pStyle w:val="TableText"/>
            </w:pPr>
          </w:p>
          <w:p w14:paraId="391095A3" w14:textId="234C3AB3" w:rsidR="001A586D" w:rsidRPr="00070E7D" w:rsidRDefault="001A586D" w:rsidP="001A586D">
            <w:pPr>
              <w:pStyle w:val="DefenceNormal"/>
              <w:rPr>
                <w:b/>
              </w:rPr>
            </w:pPr>
            <w:r w:rsidRPr="00CA1E22">
              <w:t>(The law in the State of New South Wales, Australia applies unless otherwise stated)</w:t>
            </w:r>
          </w:p>
        </w:tc>
      </w:tr>
      <w:tr w:rsidR="005C4760" w:rsidRPr="00C276FB" w14:paraId="251ADA62" w14:textId="77777777" w:rsidTr="001B0A62">
        <w:tc>
          <w:tcPr>
            <w:tcW w:w="3652" w:type="dxa"/>
            <w:tcBorders>
              <w:top w:val="single" w:sz="4" w:space="0" w:color="auto"/>
              <w:left w:val="single" w:sz="4" w:space="0" w:color="auto"/>
              <w:bottom w:val="single" w:sz="4" w:space="0" w:color="auto"/>
              <w:right w:val="single" w:sz="4" w:space="0" w:color="auto"/>
            </w:tcBorders>
          </w:tcPr>
          <w:p w14:paraId="41C29695" w14:textId="33822DA0" w:rsidR="005C4760" w:rsidRPr="006211F7" w:rsidRDefault="000B00E2" w:rsidP="00070E7D">
            <w:pPr>
              <w:pStyle w:val="DefenceNormal"/>
              <w:spacing w:after="120"/>
            </w:pPr>
            <w:r>
              <w:rPr>
                <w:b/>
              </w:rPr>
              <w:t>C</w:t>
            </w:r>
            <w:r w:rsidR="005C4760" w:rsidRPr="00D3708C">
              <w:rPr>
                <w:b/>
              </w:rPr>
              <w:t>onditions for participation:</w:t>
            </w:r>
            <w:r w:rsidR="005C4760" w:rsidRPr="00D3708C">
              <w:rPr>
                <w:b/>
              </w:rPr>
              <w:br/>
            </w:r>
            <w:r w:rsidR="005C4760" w:rsidRPr="0090015C">
              <w:t>(</w:t>
            </w:r>
            <w:r w:rsidR="00897FEC">
              <w:fldChar w:fldCharType="begin"/>
            </w:r>
            <w:r w:rsidR="00897FEC">
              <w:instrText xml:space="preserve"> REF _Ref45286600 \w \h </w:instrText>
            </w:r>
            <w:r w:rsidR="00897FEC">
              <w:fldChar w:fldCharType="separate"/>
            </w:r>
            <w:r w:rsidR="00070E7D">
              <w:t>Part 1</w:t>
            </w:r>
            <w:r w:rsidR="00897FEC">
              <w:fldChar w:fldCharType="end"/>
            </w:r>
            <w:r w:rsidR="005C4760" w:rsidRPr="0090015C">
              <w:t xml:space="preserve">, clause </w:t>
            </w:r>
            <w:r w:rsidR="005C4760">
              <w:fldChar w:fldCharType="begin"/>
            </w:r>
            <w:r w:rsidR="005C4760">
              <w:instrText xml:space="preserve"> REF _Ref425764109 \w \h </w:instrText>
            </w:r>
            <w:r w:rsidR="005C4760">
              <w:fldChar w:fldCharType="separate"/>
            </w:r>
            <w:r w:rsidR="00070E7D">
              <w:t>3.1(c)</w:t>
            </w:r>
            <w:r w:rsidR="005C4760">
              <w:fldChar w:fldCharType="end"/>
            </w:r>
            <w:r w:rsidR="005C4760" w:rsidRPr="006211F7">
              <w:t>)</w:t>
            </w:r>
          </w:p>
        </w:tc>
        <w:tc>
          <w:tcPr>
            <w:tcW w:w="6379" w:type="dxa"/>
            <w:gridSpan w:val="2"/>
            <w:tcBorders>
              <w:top w:val="single" w:sz="4" w:space="0" w:color="auto"/>
              <w:left w:val="single" w:sz="4" w:space="0" w:color="auto"/>
              <w:bottom w:val="single" w:sz="4" w:space="0" w:color="auto"/>
              <w:right w:val="single" w:sz="4" w:space="0" w:color="auto"/>
            </w:tcBorders>
          </w:tcPr>
          <w:p w14:paraId="6117BA6D" w14:textId="77777777" w:rsidR="005C4760" w:rsidRPr="009303D4" w:rsidRDefault="005C4760" w:rsidP="00D76FFC">
            <w:pPr>
              <w:pStyle w:val="DefenceNormal"/>
              <w:rPr>
                <w:iCs/>
              </w:rPr>
            </w:pPr>
            <w:r w:rsidRPr="009303D4">
              <w:rPr>
                <w:iCs/>
              </w:rPr>
              <w:t xml:space="preserve">The conditions for participation applicable to this tender process are that the Tenderer must: </w:t>
            </w:r>
          </w:p>
          <w:p w14:paraId="6657E1CE" w14:textId="77777777" w:rsidR="005C4760" w:rsidRPr="0090015C" w:rsidRDefault="005C4760" w:rsidP="00D76FFC">
            <w:pPr>
              <w:pStyle w:val="DefenceNormal"/>
              <w:rPr>
                <w:iCs/>
              </w:rPr>
            </w:pPr>
            <w:r w:rsidRPr="0090015C">
              <w:rPr>
                <w:iCs/>
              </w:rPr>
              <w:t>None stated.</w:t>
            </w:r>
          </w:p>
          <w:p w14:paraId="547E7F7D" w14:textId="2179BC57" w:rsidR="005C4760" w:rsidRPr="003923AB" w:rsidRDefault="005C4760" w:rsidP="00D76FFC">
            <w:pPr>
              <w:pStyle w:val="DefenceNormal"/>
              <w:rPr>
                <w:b/>
                <w:i/>
                <w:iCs/>
              </w:rPr>
            </w:pPr>
            <w:r w:rsidRPr="0090015C">
              <w:rPr>
                <w:b/>
                <w:i/>
                <w:iCs/>
              </w:rPr>
              <w:t>["None s</w:t>
            </w:r>
            <w:r w:rsidRPr="00652B67">
              <w:rPr>
                <w:b/>
                <w:i/>
                <w:iCs/>
              </w:rPr>
              <w:t xml:space="preserve">tated" IS THE DEFAULT POSITION.  IF THE </w:t>
            </w:r>
            <w:r w:rsidRPr="006211F7">
              <w:rPr>
                <w:b/>
                <w:i/>
                <w:iCs/>
              </w:rPr>
              <w:t xml:space="preserve">COMMONWEALTH OR </w:t>
            </w:r>
            <w:r w:rsidR="000C64BE">
              <w:rPr>
                <w:b/>
                <w:i/>
                <w:iCs/>
              </w:rPr>
              <w:t>TENDER ADMINISTRATOR</w:t>
            </w:r>
            <w:r w:rsidRPr="00D3708C">
              <w:rPr>
                <w:b/>
                <w:i/>
                <w:iCs/>
              </w:rPr>
              <w:t xml:space="preserve"> WISH TO INSERT</w:t>
            </w:r>
            <w:r w:rsidRPr="0090015C">
              <w:rPr>
                <w:b/>
                <w:i/>
                <w:iCs/>
              </w:rPr>
              <w:t xml:space="preserve"> CONDITIONS FOR PARTICIPATION IN THIS TENDER PROCESS</w:t>
            </w:r>
            <w:r w:rsidRPr="00A80EAA">
              <w:rPr>
                <w:b/>
                <w:i/>
                <w:iCs/>
              </w:rPr>
              <w:t>, INSERT THE CONDI</w:t>
            </w:r>
            <w:r w:rsidRPr="00895C7E">
              <w:rPr>
                <w:b/>
                <w:i/>
                <w:iCs/>
              </w:rPr>
              <w:t>TIONS FOR PARTICIPATION AND THE FOLLOWING</w:t>
            </w:r>
            <w:r w:rsidR="00593817">
              <w:rPr>
                <w:b/>
                <w:i/>
                <w:iCs/>
              </w:rPr>
              <w:t>:</w:t>
            </w:r>
          </w:p>
          <w:p w14:paraId="13EDCE95" w14:textId="0BF72C90" w:rsidR="000D0EB9" w:rsidRPr="00287881" w:rsidRDefault="005C4760">
            <w:pPr>
              <w:pStyle w:val="DefenceNormal"/>
              <w:rPr>
                <w:b/>
                <w:i/>
                <w:iCs/>
              </w:rPr>
            </w:pPr>
            <w:r w:rsidRPr="00287881">
              <w:rPr>
                <w:b/>
                <w:i/>
                <w:iCs/>
              </w:rPr>
              <w:t xml:space="preserve">The Tenderer should note that [this is </w:t>
            </w:r>
            <w:r>
              <w:rPr>
                <w:b/>
                <w:i/>
                <w:iCs/>
              </w:rPr>
              <w:t>a/</w:t>
            </w:r>
            <w:r w:rsidRPr="00A80EAA">
              <w:rPr>
                <w:b/>
                <w:i/>
                <w:iCs/>
              </w:rPr>
              <w:t>these are</w:t>
            </w:r>
            <w:r w:rsidRPr="00895C7E">
              <w:rPr>
                <w:b/>
                <w:i/>
                <w:iCs/>
              </w:rPr>
              <w:t>]</w:t>
            </w:r>
            <w:r w:rsidRPr="003923AB">
              <w:rPr>
                <w:b/>
                <w:i/>
                <w:iCs/>
              </w:rPr>
              <w:t xml:space="preserve"> condition/s for participation in this tender process under clause </w:t>
            </w:r>
            <w:r>
              <w:rPr>
                <w:b/>
                <w:i/>
                <w:iCs/>
              </w:rPr>
              <w:fldChar w:fldCharType="begin"/>
            </w:r>
            <w:r>
              <w:rPr>
                <w:b/>
                <w:i/>
                <w:iCs/>
              </w:rPr>
              <w:instrText xml:space="preserve"> REF _Ref425764109 \w \h </w:instrText>
            </w:r>
            <w:r>
              <w:rPr>
                <w:b/>
                <w:i/>
                <w:iCs/>
              </w:rPr>
            </w:r>
            <w:r>
              <w:rPr>
                <w:b/>
                <w:i/>
                <w:iCs/>
              </w:rPr>
              <w:fldChar w:fldCharType="separate"/>
            </w:r>
            <w:r w:rsidR="00070E7D">
              <w:rPr>
                <w:b/>
                <w:i/>
                <w:iCs/>
              </w:rPr>
              <w:t>3.1(c)</w:t>
            </w:r>
            <w:r>
              <w:rPr>
                <w:b/>
                <w:i/>
                <w:iCs/>
              </w:rPr>
              <w:fldChar w:fldCharType="end"/>
            </w:r>
            <w:r w:rsidRPr="00287881">
              <w:rPr>
                <w:b/>
                <w:i/>
                <w:iCs/>
              </w:rPr>
              <w:t xml:space="preserve"> of the Tender Conditions and it is requested to lodge information in its Tender demonstrating that it meets each condition for participation.</w:t>
            </w:r>
            <w:r w:rsidR="00EC7DF8">
              <w:rPr>
                <w:b/>
                <w:i/>
                <w:iCs/>
              </w:rPr>
              <w:t xml:space="preserve"> </w:t>
            </w:r>
            <w:r w:rsidRPr="00287881">
              <w:rPr>
                <w:b/>
                <w:i/>
                <w:iCs/>
              </w:rPr>
              <w:t xml:space="preserve"> </w:t>
            </w:r>
            <w:r w:rsidRPr="00287881">
              <w:rPr>
                <w:b/>
                <w:i/>
              </w:rPr>
              <w:t xml:space="preserve">If the Tenderer wishes to lodge its Tender on a </w:t>
            </w:r>
            <w:r w:rsidRPr="0084037E">
              <w:rPr>
                <w:b/>
                <w:i/>
              </w:rPr>
              <w:t>Joint Bid Basis</w:t>
            </w:r>
            <w:r w:rsidRPr="00287881">
              <w:rPr>
                <w:b/>
                <w:i/>
              </w:rPr>
              <w:t>, it is requested to lodge this information for each joint bid party (as applicable)</w:t>
            </w:r>
            <w:r w:rsidRPr="00287881">
              <w:rPr>
                <w:b/>
                <w:i/>
                <w:iCs/>
              </w:rPr>
              <w:t>.</w:t>
            </w:r>
            <w:r w:rsidR="00C10C0A">
              <w:rPr>
                <w:b/>
                <w:i/>
                <w:iCs/>
              </w:rPr>
              <w:t>]</w:t>
            </w:r>
          </w:p>
        </w:tc>
      </w:tr>
      <w:tr w:rsidR="005C4760" w:rsidRPr="00C276FB" w14:paraId="69C42EE8" w14:textId="77777777" w:rsidTr="001B0A62">
        <w:tc>
          <w:tcPr>
            <w:tcW w:w="3652" w:type="dxa"/>
            <w:tcBorders>
              <w:top w:val="single" w:sz="4" w:space="0" w:color="auto"/>
              <w:left w:val="single" w:sz="4" w:space="0" w:color="auto"/>
              <w:bottom w:val="single" w:sz="4" w:space="0" w:color="auto"/>
              <w:right w:val="single" w:sz="4" w:space="0" w:color="auto"/>
            </w:tcBorders>
          </w:tcPr>
          <w:p w14:paraId="1238BA8B" w14:textId="48D93CD1" w:rsidR="005C4760" w:rsidRPr="006211F7" w:rsidDel="00D17B34" w:rsidRDefault="005C4760" w:rsidP="00070E7D">
            <w:pPr>
              <w:pStyle w:val="DefenceNormal"/>
              <w:spacing w:after="120"/>
              <w:rPr>
                <w:b/>
              </w:rPr>
            </w:pPr>
            <w:r w:rsidRPr="00287881">
              <w:rPr>
                <w:b/>
              </w:rPr>
              <w:t>Format of Tender:</w:t>
            </w:r>
            <w:r w:rsidRPr="00287881">
              <w:rPr>
                <w:b/>
              </w:rPr>
              <w:br/>
            </w:r>
            <w:r w:rsidRPr="00287881">
              <w:t>(</w:t>
            </w:r>
            <w:r w:rsidR="00897FEC">
              <w:fldChar w:fldCharType="begin"/>
            </w:r>
            <w:r w:rsidR="00897FEC">
              <w:instrText xml:space="preserve"> REF _Ref45286600 \w \h </w:instrText>
            </w:r>
            <w:r w:rsidR="00897FEC">
              <w:fldChar w:fldCharType="separate"/>
            </w:r>
            <w:r w:rsidR="00070E7D">
              <w:t>Part 1</w:t>
            </w:r>
            <w:r w:rsidR="00897FEC">
              <w:fldChar w:fldCharType="end"/>
            </w:r>
            <w:r w:rsidRPr="00287881">
              <w:t>, clause</w:t>
            </w:r>
            <w:r w:rsidR="001B206C">
              <w:t>s</w:t>
            </w:r>
            <w:r w:rsidR="00B85494">
              <w:t xml:space="preserve"> </w:t>
            </w:r>
            <w:r w:rsidR="00B85494">
              <w:fldChar w:fldCharType="begin"/>
            </w:r>
            <w:r w:rsidR="00B85494">
              <w:instrText xml:space="preserve"> REF _Ref45020476 \w \h </w:instrText>
            </w:r>
            <w:r w:rsidR="00B85494">
              <w:fldChar w:fldCharType="separate"/>
            </w:r>
            <w:r w:rsidR="00070E7D">
              <w:t>3.4(b)(</w:t>
            </w:r>
            <w:proofErr w:type="spellStart"/>
            <w:r w:rsidR="00070E7D">
              <w:t>i</w:t>
            </w:r>
            <w:proofErr w:type="spellEnd"/>
            <w:r w:rsidR="00070E7D">
              <w:t>)</w:t>
            </w:r>
            <w:r w:rsidR="00B85494">
              <w:fldChar w:fldCharType="end"/>
            </w:r>
            <w:r w:rsidR="00FC2617">
              <w:t xml:space="preserve"> and</w:t>
            </w:r>
            <w:r w:rsidR="00A757E8">
              <w:t xml:space="preserve"> </w:t>
            </w:r>
            <w:r w:rsidR="00A757E8">
              <w:fldChar w:fldCharType="begin"/>
            </w:r>
            <w:r w:rsidR="00A757E8">
              <w:instrText xml:space="preserve"> REF _Ref45020481 \n \h </w:instrText>
            </w:r>
            <w:r w:rsidR="00A757E8">
              <w:fldChar w:fldCharType="separate"/>
            </w:r>
            <w:r w:rsidR="00070E7D">
              <w:t>(ii)</w:t>
            </w:r>
            <w:r w:rsidR="00A757E8">
              <w:fldChar w:fldCharType="end"/>
            </w:r>
            <w:r w:rsidR="00FC2617">
              <w:t>)</w:t>
            </w:r>
          </w:p>
        </w:tc>
        <w:tc>
          <w:tcPr>
            <w:tcW w:w="6379" w:type="dxa"/>
            <w:gridSpan w:val="2"/>
            <w:tcBorders>
              <w:top w:val="single" w:sz="4" w:space="0" w:color="auto"/>
              <w:left w:val="single" w:sz="4" w:space="0" w:color="auto"/>
              <w:bottom w:val="single" w:sz="4" w:space="0" w:color="auto"/>
              <w:right w:val="single" w:sz="4" w:space="0" w:color="auto"/>
            </w:tcBorders>
          </w:tcPr>
          <w:p w14:paraId="25593147" w14:textId="77777777" w:rsidR="005C4760" w:rsidRPr="009303D4" w:rsidRDefault="005C4760">
            <w:pPr>
              <w:pStyle w:val="DefenceNormal"/>
              <w:rPr>
                <w:b/>
                <w:i/>
                <w:iCs/>
              </w:rPr>
            </w:pPr>
            <w:r w:rsidRPr="00287881">
              <w:rPr>
                <w:b/>
                <w:i/>
                <w:iCs/>
              </w:rPr>
              <w:t>[INSERT E.G. Microsoft Word version X (or above), Microsoft Excel version X (or above), PDF version X (or above)]</w:t>
            </w:r>
          </w:p>
        </w:tc>
      </w:tr>
      <w:tr w:rsidR="00ED3FD9" w:rsidRPr="00C276FB" w14:paraId="188B55BE" w14:textId="77777777" w:rsidTr="00910A81">
        <w:tc>
          <w:tcPr>
            <w:tcW w:w="3652" w:type="dxa"/>
            <w:tcBorders>
              <w:top w:val="single" w:sz="4" w:space="0" w:color="auto"/>
              <w:left w:val="single" w:sz="4" w:space="0" w:color="auto"/>
              <w:bottom w:val="single" w:sz="4" w:space="0" w:color="auto"/>
              <w:right w:val="single" w:sz="4" w:space="0" w:color="auto"/>
            </w:tcBorders>
          </w:tcPr>
          <w:p w14:paraId="26486A60" w14:textId="0F36036D" w:rsidR="00AE1C88" w:rsidRPr="0008604B" w:rsidRDefault="00AE1C88" w:rsidP="00070E7D">
            <w:pPr>
              <w:pStyle w:val="DefenceNormal"/>
              <w:spacing w:after="120"/>
              <w:rPr>
                <w:b/>
              </w:rPr>
            </w:pPr>
            <w:r>
              <w:rPr>
                <w:b/>
              </w:rPr>
              <w:t>Maximum</w:t>
            </w:r>
            <w:r w:rsidR="00CF66FF">
              <w:rPr>
                <w:b/>
              </w:rPr>
              <w:t xml:space="preserve"> file size</w:t>
            </w:r>
            <w:r>
              <w:rPr>
                <w:b/>
              </w:rPr>
              <w:t xml:space="preserve">: </w:t>
            </w:r>
            <w:r w:rsidR="0008604B">
              <w:rPr>
                <w:b/>
              </w:rPr>
              <w:br/>
            </w:r>
            <w:r>
              <w:t>(</w:t>
            </w:r>
            <w:r w:rsidR="00897FEC">
              <w:fldChar w:fldCharType="begin"/>
            </w:r>
            <w:r w:rsidR="00897FEC">
              <w:instrText xml:space="preserve"> REF _Ref45286600 \w \h </w:instrText>
            </w:r>
            <w:r w:rsidR="00897FEC">
              <w:fldChar w:fldCharType="separate"/>
            </w:r>
            <w:r w:rsidR="00070E7D">
              <w:t>Part 1</w:t>
            </w:r>
            <w:r w:rsidR="00897FEC">
              <w:fldChar w:fldCharType="end"/>
            </w:r>
            <w:r>
              <w:t xml:space="preserve">, clause </w:t>
            </w:r>
            <w:r>
              <w:fldChar w:fldCharType="begin"/>
            </w:r>
            <w:r>
              <w:instrText xml:space="preserve"> REF _Ref45095289 \w \h </w:instrText>
            </w:r>
            <w:r>
              <w:fldChar w:fldCharType="separate"/>
            </w:r>
            <w:r w:rsidR="00070E7D">
              <w:t>3.4(b)(</w:t>
            </w:r>
            <w:proofErr w:type="gramStart"/>
            <w:r w:rsidR="00070E7D">
              <w:t>iii)B</w:t>
            </w:r>
            <w:proofErr w:type="gramEnd"/>
            <w:r>
              <w:fldChar w:fldCharType="end"/>
            </w:r>
            <w:r>
              <w:t>)</w:t>
            </w:r>
          </w:p>
        </w:tc>
        <w:tc>
          <w:tcPr>
            <w:tcW w:w="6379" w:type="dxa"/>
            <w:gridSpan w:val="2"/>
            <w:tcBorders>
              <w:top w:val="single" w:sz="4" w:space="0" w:color="auto"/>
              <w:left w:val="single" w:sz="4" w:space="0" w:color="auto"/>
              <w:bottom w:val="single" w:sz="4" w:space="0" w:color="auto"/>
              <w:right w:val="single" w:sz="4" w:space="0" w:color="auto"/>
            </w:tcBorders>
          </w:tcPr>
          <w:p w14:paraId="4325B486" w14:textId="77777777" w:rsidR="00ED3FD9" w:rsidRPr="00287881" w:rsidRDefault="00AE1C88" w:rsidP="0060586E">
            <w:pPr>
              <w:pStyle w:val="DefenceNormal"/>
              <w:rPr>
                <w:b/>
                <w:i/>
                <w:iCs/>
              </w:rPr>
            </w:pPr>
            <w:r w:rsidRPr="00F0137D">
              <w:rPr>
                <w:b/>
                <w:bCs/>
                <w:i/>
                <w:iCs/>
                <w:szCs w:val="22"/>
              </w:rPr>
              <w:t xml:space="preserve">[INSERT] </w:t>
            </w:r>
            <w:r w:rsidRPr="009D59F6">
              <w:rPr>
                <w:bCs/>
                <w:iCs/>
                <w:szCs w:val="22"/>
              </w:rPr>
              <w:t>megabytes per upload (with files compressed or zipped as required)</w:t>
            </w:r>
          </w:p>
        </w:tc>
      </w:tr>
      <w:tr w:rsidR="00AE1C88" w:rsidRPr="00C276FB" w14:paraId="4C152D9E" w14:textId="77777777" w:rsidTr="00910A81">
        <w:tc>
          <w:tcPr>
            <w:tcW w:w="3652" w:type="dxa"/>
            <w:tcBorders>
              <w:top w:val="single" w:sz="4" w:space="0" w:color="auto"/>
              <w:left w:val="single" w:sz="4" w:space="0" w:color="auto"/>
              <w:bottom w:val="single" w:sz="4" w:space="0" w:color="auto"/>
              <w:right w:val="single" w:sz="4" w:space="0" w:color="auto"/>
            </w:tcBorders>
          </w:tcPr>
          <w:p w14:paraId="3465246E" w14:textId="67F5A0E9" w:rsidR="00AE1C88" w:rsidRPr="00287881" w:rsidRDefault="00963E45" w:rsidP="00070E7D">
            <w:pPr>
              <w:pStyle w:val="DefenceNormal"/>
              <w:spacing w:after="120"/>
              <w:rPr>
                <w:b/>
              </w:rPr>
            </w:pPr>
            <w:r>
              <w:rPr>
                <w:b/>
              </w:rPr>
              <w:t xml:space="preserve">Relevant </w:t>
            </w:r>
            <w:r w:rsidR="00AE1C88" w:rsidRPr="00287881">
              <w:rPr>
                <w:b/>
              </w:rPr>
              <w:t>Previous Performance:</w:t>
            </w:r>
            <w:r w:rsidR="00AE1C88" w:rsidRPr="00287881">
              <w:rPr>
                <w:b/>
              </w:rPr>
              <w:br/>
            </w:r>
            <w:r w:rsidR="00AE1C88" w:rsidRPr="00287881">
              <w:t>(</w:t>
            </w:r>
            <w:r w:rsidR="00897FEC">
              <w:fldChar w:fldCharType="begin"/>
            </w:r>
            <w:r w:rsidR="00897FEC">
              <w:instrText xml:space="preserve"> REF _Ref45286600 \w \h </w:instrText>
            </w:r>
            <w:r w:rsidR="00897FEC">
              <w:fldChar w:fldCharType="separate"/>
            </w:r>
            <w:r w:rsidR="00070E7D">
              <w:t>Part 1</w:t>
            </w:r>
            <w:r w:rsidR="00897FEC">
              <w:fldChar w:fldCharType="end"/>
            </w:r>
            <w:r w:rsidR="00AE1C88" w:rsidRPr="00287881">
              <w:t>, clause</w:t>
            </w:r>
            <w:r w:rsidR="00AE1C88">
              <w:t>s</w:t>
            </w:r>
            <w:r w:rsidR="00AE1C88" w:rsidRPr="00287881">
              <w:t> </w:t>
            </w:r>
            <w:r w:rsidR="00AE1C88">
              <w:fldChar w:fldCharType="begin"/>
            </w:r>
            <w:r w:rsidR="00AE1C88">
              <w:instrText xml:space="preserve"> REF _Ref446328433 \w \h </w:instrText>
            </w:r>
            <w:r w:rsidR="00AE1C88">
              <w:fldChar w:fldCharType="separate"/>
            </w:r>
            <w:r w:rsidR="00070E7D">
              <w:t>3.4(b)(ii)C</w:t>
            </w:r>
            <w:r w:rsidR="00AE1C88">
              <w:fldChar w:fldCharType="end"/>
            </w:r>
            <w:r w:rsidR="00AE1C88" w:rsidRPr="00287881">
              <w:t xml:space="preserve"> and </w:t>
            </w:r>
            <w:r w:rsidR="00AE1C88">
              <w:fldChar w:fldCharType="begin"/>
            </w:r>
            <w:r w:rsidR="00AE1C88">
              <w:instrText xml:space="preserve"> REF _Ref449681231 \w \h </w:instrText>
            </w:r>
            <w:r w:rsidR="00AE1C88">
              <w:fldChar w:fldCharType="separate"/>
            </w:r>
            <w:r w:rsidR="00070E7D">
              <w:t>4(a)(iii)</w:t>
            </w:r>
            <w:r w:rsidR="00AE1C88">
              <w:fldChar w:fldCharType="end"/>
            </w:r>
            <w:r w:rsidR="00AE1C88" w:rsidRPr="00287881">
              <w:t xml:space="preserve"> and</w:t>
            </w:r>
            <w:r w:rsidR="00ED19B1">
              <w:t xml:space="preserve"> </w:t>
            </w:r>
            <w:r w:rsidR="00897FEC">
              <w:fldChar w:fldCharType="begin"/>
            </w:r>
            <w:r w:rsidR="00897FEC">
              <w:instrText xml:space="preserve"> REF _Ref45286942 \w \h </w:instrText>
            </w:r>
            <w:r w:rsidR="00897FEC">
              <w:fldChar w:fldCharType="separate"/>
            </w:r>
            <w:r w:rsidR="00070E7D">
              <w:t>Part 4</w:t>
            </w:r>
            <w:r w:rsidR="00897FEC">
              <w:fldChar w:fldCharType="end"/>
            </w:r>
            <w:r w:rsidR="00ED19B1">
              <w:t>,</w:t>
            </w:r>
            <w:r w:rsidR="00DD544D">
              <w:t xml:space="preserve"> </w:t>
            </w:r>
            <w:r w:rsidR="00DD544D">
              <w:fldChar w:fldCharType="begin"/>
            </w:r>
            <w:r w:rsidR="00DD544D">
              <w:instrText xml:space="preserve"> REF _Ref103710794 \w \h </w:instrText>
            </w:r>
            <w:r w:rsidR="00DD544D">
              <w:fldChar w:fldCharType="separate"/>
            </w:r>
            <w:r w:rsidR="00070E7D">
              <w:t>Tender Schedule C</w:t>
            </w:r>
            <w:r w:rsidR="00DD544D">
              <w:fldChar w:fldCharType="end"/>
            </w:r>
            <w:r w:rsidR="00DD544D">
              <w:t xml:space="preserve"> -</w:t>
            </w:r>
            <w:r w:rsidR="001B116C">
              <w:t xml:space="preserve"> </w:t>
            </w:r>
            <w:r w:rsidR="001B116C">
              <w:fldChar w:fldCharType="begin"/>
            </w:r>
            <w:r w:rsidR="001B116C">
              <w:instrText xml:space="preserve"> REF _Ref103710794 \h </w:instrText>
            </w:r>
            <w:r w:rsidR="001B116C">
              <w:fldChar w:fldCharType="separate"/>
            </w:r>
            <w:r w:rsidR="00070E7D" w:rsidRPr="005E4ABC">
              <w:rPr>
                <w:iCs/>
              </w:rPr>
              <w:t>Relevant Previous Performance</w:t>
            </w:r>
            <w:r w:rsidR="001B116C">
              <w:fldChar w:fldCharType="end"/>
            </w:r>
            <w:r w:rsidR="00AE1C88" w:rsidRPr="00287881">
              <w:t>)</w:t>
            </w:r>
          </w:p>
        </w:tc>
        <w:tc>
          <w:tcPr>
            <w:tcW w:w="6379" w:type="dxa"/>
            <w:gridSpan w:val="2"/>
            <w:tcBorders>
              <w:top w:val="single" w:sz="4" w:space="0" w:color="auto"/>
              <w:left w:val="single" w:sz="4" w:space="0" w:color="auto"/>
              <w:bottom w:val="single" w:sz="4" w:space="0" w:color="auto"/>
              <w:right w:val="single" w:sz="4" w:space="0" w:color="auto"/>
            </w:tcBorders>
          </w:tcPr>
          <w:p w14:paraId="2733519A" w14:textId="6311C9AB" w:rsidR="00AE1C88" w:rsidRPr="00445E5D" w:rsidRDefault="00AE1C88" w:rsidP="00AE1C88">
            <w:pPr>
              <w:pStyle w:val="DefenceNormal"/>
              <w:rPr>
                <w:iCs/>
              </w:rPr>
            </w:pPr>
            <w:r>
              <w:rPr>
                <w:iCs/>
              </w:rPr>
              <w:t xml:space="preserve">Clauses </w:t>
            </w:r>
            <w:r>
              <w:fldChar w:fldCharType="begin"/>
            </w:r>
            <w:r>
              <w:instrText xml:space="preserve"> REF _Ref446328433 \w \h </w:instrText>
            </w:r>
            <w:r>
              <w:fldChar w:fldCharType="separate"/>
            </w:r>
            <w:r w:rsidR="00070E7D">
              <w:t>3.4(b)(ii)C</w:t>
            </w:r>
            <w:r>
              <w:fldChar w:fldCharType="end"/>
            </w:r>
            <w:r w:rsidRPr="00287881">
              <w:t xml:space="preserve"> and </w:t>
            </w:r>
            <w:r>
              <w:fldChar w:fldCharType="begin"/>
            </w:r>
            <w:r>
              <w:instrText xml:space="preserve"> REF _Ref449681231 \w \h </w:instrText>
            </w:r>
            <w:r>
              <w:fldChar w:fldCharType="separate"/>
            </w:r>
            <w:r w:rsidR="00070E7D">
              <w:t>4(a)(iii)</w:t>
            </w:r>
            <w:r>
              <w:fldChar w:fldCharType="end"/>
            </w:r>
            <w:r>
              <w:rPr>
                <w:iCs/>
              </w:rPr>
              <w:t xml:space="preserve"> and </w:t>
            </w:r>
            <w:r w:rsidR="00DD544D">
              <w:fldChar w:fldCharType="begin"/>
            </w:r>
            <w:r w:rsidR="00DD544D">
              <w:instrText xml:space="preserve"> REF _Ref103710794 \w \h </w:instrText>
            </w:r>
            <w:r w:rsidR="00DD544D">
              <w:fldChar w:fldCharType="separate"/>
            </w:r>
            <w:r w:rsidR="00070E7D">
              <w:t>Tender Schedule C</w:t>
            </w:r>
            <w:r w:rsidR="00DD544D">
              <w:fldChar w:fldCharType="end"/>
            </w:r>
            <w:r w:rsidR="00DD544D">
              <w:t xml:space="preserve"> - </w:t>
            </w:r>
            <w:r w:rsidR="001B116C">
              <w:fldChar w:fldCharType="begin"/>
            </w:r>
            <w:r w:rsidR="001B116C">
              <w:instrText xml:space="preserve"> REF _Ref103710794 \h </w:instrText>
            </w:r>
            <w:r w:rsidR="001B116C">
              <w:fldChar w:fldCharType="separate"/>
            </w:r>
            <w:r w:rsidR="00070E7D" w:rsidRPr="005E4ABC">
              <w:rPr>
                <w:iCs/>
              </w:rPr>
              <w:t>Relevant Previous Performance</w:t>
            </w:r>
            <w:r w:rsidR="001B116C">
              <w:fldChar w:fldCharType="end"/>
            </w:r>
            <w:r w:rsidR="004C5CC1">
              <w:rPr>
                <w:iCs/>
              </w:rPr>
              <w:t xml:space="preserve"> </w:t>
            </w:r>
            <w:r w:rsidRPr="00445E5D">
              <w:rPr>
                <w:b/>
                <w:i/>
                <w:iCs/>
              </w:rPr>
              <w:t>[</w:t>
            </w:r>
            <w:r>
              <w:rPr>
                <w:b/>
                <w:i/>
                <w:iCs/>
              </w:rPr>
              <w:t>DO/DO</w:t>
            </w:r>
            <w:r w:rsidRPr="00445E5D">
              <w:rPr>
                <w:b/>
                <w:i/>
                <w:iCs/>
              </w:rPr>
              <w:t xml:space="preserve"> NOT]</w:t>
            </w:r>
            <w:r w:rsidRPr="00445E5D">
              <w:rPr>
                <w:iCs/>
              </w:rPr>
              <w:t xml:space="preserve"> apply.</w:t>
            </w:r>
          </w:p>
          <w:p w14:paraId="76CE38EA" w14:textId="0C2D064A" w:rsidR="00AE1C88" w:rsidRPr="00445E5D" w:rsidRDefault="00AE1C88" w:rsidP="00AE1C88">
            <w:pPr>
              <w:pStyle w:val="DefenceNormal"/>
              <w:rPr>
                <w:iCs/>
              </w:rPr>
            </w:pPr>
            <w:r w:rsidRPr="00445E5D">
              <w:rPr>
                <w:iCs/>
              </w:rPr>
              <w:t>(</w:t>
            </w:r>
            <w:r>
              <w:rPr>
                <w:iCs/>
              </w:rPr>
              <w:t xml:space="preserve">Clauses </w:t>
            </w:r>
            <w:r>
              <w:rPr>
                <w:iCs/>
              </w:rPr>
              <w:fldChar w:fldCharType="begin"/>
            </w:r>
            <w:r>
              <w:rPr>
                <w:iCs/>
              </w:rPr>
              <w:instrText xml:space="preserve"> REF _Ref446328433 \w \h </w:instrText>
            </w:r>
            <w:r>
              <w:rPr>
                <w:iCs/>
              </w:rPr>
            </w:r>
            <w:r>
              <w:rPr>
                <w:iCs/>
              </w:rPr>
              <w:fldChar w:fldCharType="separate"/>
            </w:r>
            <w:r w:rsidR="00070E7D">
              <w:rPr>
                <w:iCs/>
              </w:rPr>
              <w:t>3.4(b)(ii)C</w:t>
            </w:r>
            <w:r>
              <w:rPr>
                <w:iCs/>
              </w:rPr>
              <w:fldChar w:fldCharType="end"/>
            </w:r>
            <w:r>
              <w:t xml:space="preserve"> </w:t>
            </w:r>
            <w:r w:rsidRPr="00287881">
              <w:t xml:space="preserve">and </w:t>
            </w:r>
            <w:r>
              <w:fldChar w:fldCharType="begin"/>
            </w:r>
            <w:r>
              <w:instrText xml:space="preserve"> REF _Ref449681231 \w \h </w:instrText>
            </w:r>
            <w:r>
              <w:fldChar w:fldCharType="separate"/>
            </w:r>
            <w:r w:rsidR="00070E7D">
              <w:t>4(a)(iii)</w:t>
            </w:r>
            <w:r>
              <w:fldChar w:fldCharType="end"/>
            </w:r>
            <w:r>
              <w:rPr>
                <w:iCs/>
              </w:rPr>
              <w:t xml:space="preserve"> </w:t>
            </w:r>
            <w:r w:rsidR="000F7382">
              <w:rPr>
                <w:iCs/>
              </w:rPr>
              <w:t xml:space="preserve">and </w:t>
            </w:r>
            <w:r w:rsidR="00DD544D">
              <w:fldChar w:fldCharType="begin"/>
            </w:r>
            <w:r w:rsidR="00DD544D">
              <w:instrText xml:space="preserve"> REF _Ref103710794 \w \h </w:instrText>
            </w:r>
            <w:r w:rsidR="00DD544D">
              <w:fldChar w:fldCharType="separate"/>
            </w:r>
            <w:r w:rsidR="00070E7D">
              <w:t>Tender Schedule C</w:t>
            </w:r>
            <w:r w:rsidR="00DD544D">
              <w:fldChar w:fldCharType="end"/>
            </w:r>
            <w:r w:rsidR="00DD544D">
              <w:t xml:space="preserve"> - </w:t>
            </w:r>
            <w:r w:rsidR="001B116C">
              <w:fldChar w:fldCharType="begin"/>
            </w:r>
            <w:r w:rsidR="001B116C">
              <w:instrText xml:space="preserve"> REF _Ref103710794 \h </w:instrText>
            </w:r>
            <w:r w:rsidR="001B116C">
              <w:fldChar w:fldCharType="separate"/>
            </w:r>
            <w:r w:rsidR="00070E7D" w:rsidRPr="005E4ABC">
              <w:rPr>
                <w:iCs/>
              </w:rPr>
              <w:t>Relevant Previous Performance</w:t>
            </w:r>
            <w:r w:rsidR="001B116C">
              <w:fldChar w:fldCharType="end"/>
            </w:r>
            <w:r w:rsidR="00A65A02">
              <w:rPr>
                <w:iCs/>
              </w:rPr>
              <w:t xml:space="preserve"> </w:t>
            </w:r>
            <w:r>
              <w:rPr>
                <w:iCs/>
              </w:rPr>
              <w:t>apply unless stated otherwise</w:t>
            </w:r>
            <w:r w:rsidRPr="00445E5D">
              <w:rPr>
                <w:iCs/>
              </w:rPr>
              <w:t>)</w:t>
            </w:r>
          </w:p>
          <w:p w14:paraId="606A5D25" w14:textId="77777777" w:rsidR="00AE1C88" w:rsidRPr="00445E5D" w:rsidRDefault="00AE1C88" w:rsidP="00AE1C88">
            <w:pPr>
              <w:pStyle w:val="DefenceNormal"/>
              <w:rPr>
                <w:b/>
                <w:i/>
                <w:iCs/>
              </w:rPr>
            </w:pPr>
            <w:r w:rsidRPr="00445E5D">
              <w:rPr>
                <w:b/>
                <w:i/>
                <w:iCs/>
              </w:rPr>
              <w:t xml:space="preserve">[DELETE WHICHEVER OPTION DOES NOT APPLY] </w:t>
            </w:r>
          </w:p>
          <w:p w14:paraId="6B844342" w14:textId="77777777" w:rsidR="00AE1C88" w:rsidRPr="00287881" w:rsidRDefault="00AE1C88" w:rsidP="00AE1C88">
            <w:pPr>
              <w:pStyle w:val="DefenceNormal"/>
              <w:rPr>
                <w:b/>
                <w:i/>
                <w:iCs/>
              </w:rPr>
            </w:pPr>
            <w:r w:rsidRPr="00445E5D">
              <w:rPr>
                <w:b/>
                <w:i/>
                <w:iCs/>
              </w:rPr>
              <w:t>[IF AN INVITATION TO REGISTER INTEREST PROCESS HAS ONLY VERY RECENTLY BEEN CONDUCTED, CONSIDER WHETHER PREVIOUS PERFORMANCE WILL ALSO BE EVALUATED AT TIME OF TENDER</w:t>
            </w:r>
            <w:r w:rsidRPr="00A0374D">
              <w:rPr>
                <w:b/>
                <w:i/>
                <w:iCs/>
              </w:rPr>
              <w:t xml:space="preserve">. </w:t>
            </w:r>
            <w:r w:rsidR="00EC7DF8">
              <w:rPr>
                <w:b/>
                <w:i/>
                <w:iCs/>
              </w:rPr>
              <w:t xml:space="preserve"> </w:t>
            </w:r>
            <w:r w:rsidRPr="00A0374D">
              <w:rPr>
                <w:b/>
                <w:i/>
                <w:iCs/>
              </w:rPr>
              <w:t xml:space="preserve">APPROACH MUST BE CONSISTENT WITH </w:t>
            </w:r>
            <w:proofErr w:type="spellStart"/>
            <w:r w:rsidRPr="00A0374D">
              <w:rPr>
                <w:b/>
                <w:i/>
                <w:iCs/>
              </w:rPr>
              <w:t>PDDP</w:t>
            </w:r>
            <w:proofErr w:type="spellEnd"/>
            <w:r w:rsidRPr="00A0374D">
              <w:rPr>
                <w:b/>
                <w:i/>
                <w:iCs/>
              </w:rPr>
              <w:t>]</w:t>
            </w:r>
          </w:p>
        </w:tc>
      </w:tr>
      <w:tr w:rsidR="00AE1C88" w:rsidRPr="00C276FB" w14:paraId="762ECEF4" w14:textId="77777777" w:rsidTr="001B0A62">
        <w:trPr>
          <w:trHeight w:val="5880"/>
        </w:trPr>
        <w:tc>
          <w:tcPr>
            <w:tcW w:w="3652" w:type="dxa"/>
            <w:tcBorders>
              <w:top w:val="single" w:sz="4" w:space="0" w:color="auto"/>
              <w:left w:val="single" w:sz="4" w:space="0" w:color="auto"/>
              <w:bottom w:val="single" w:sz="4" w:space="0" w:color="auto"/>
              <w:right w:val="single" w:sz="4" w:space="0" w:color="auto"/>
            </w:tcBorders>
          </w:tcPr>
          <w:p w14:paraId="210916B0" w14:textId="10BA6FD3" w:rsidR="00AE1C88" w:rsidRPr="00287881" w:rsidRDefault="00AE1C88" w:rsidP="00070E7D">
            <w:pPr>
              <w:pStyle w:val="DefenceNormal"/>
              <w:spacing w:after="120"/>
            </w:pPr>
            <w:r w:rsidRPr="006211F7">
              <w:rPr>
                <w:b/>
              </w:rPr>
              <w:lastRenderedPageBreak/>
              <w:t>Additional Evaluation Criteria:</w:t>
            </w:r>
            <w:r w:rsidRPr="009303D4">
              <w:br/>
              <w:t>(</w:t>
            </w:r>
            <w:r w:rsidR="00897FEC">
              <w:fldChar w:fldCharType="begin"/>
            </w:r>
            <w:r w:rsidR="00897FEC">
              <w:instrText xml:space="preserve"> REF _Ref45286600 \w \h </w:instrText>
            </w:r>
            <w:r w:rsidR="00897FEC">
              <w:fldChar w:fldCharType="separate"/>
            </w:r>
            <w:r w:rsidR="00070E7D">
              <w:t>Part 1</w:t>
            </w:r>
            <w:r w:rsidR="00897FEC">
              <w:fldChar w:fldCharType="end"/>
            </w:r>
            <w:r w:rsidRPr="009303D4">
              <w:t xml:space="preserve">, clause </w:t>
            </w:r>
            <w:r>
              <w:fldChar w:fldCharType="begin"/>
            </w:r>
            <w:r>
              <w:instrText xml:space="preserve"> REF _Ref475625262 \w \h </w:instrText>
            </w:r>
            <w:r>
              <w:fldChar w:fldCharType="separate"/>
            </w:r>
            <w:r w:rsidR="00070E7D">
              <w:t>4(b)</w:t>
            </w:r>
            <w:r>
              <w:fldChar w:fldCharType="end"/>
            </w:r>
            <w:r w:rsidRPr="00287881">
              <w:t>)</w:t>
            </w:r>
          </w:p>
        </w:tc>
        <w:tc>
          <w:tcPr>
            <w:tcW w:w="6379" w:type="dxa"/>
            <w:gridSpan w:val="2"/>
            <w:tcBorders>
              <w:top w:val="single" w:sz="4" w:space="0" w:color="auto"/>
              <w:left w:val="single" w:sz="4" w:space="0" w:color="auto"/>
              <w:bottom w:val="single" w:sz="4" w:space="0" w:color="auto"/>
              <w:right w:val="single" w:sz="4" w:space="0" w:color="auto"/>
            </w:tcBorders>
          </w:tcPr>
          <w:p w14:paraId="74B813F5" w14:textId="77777777" w:rsidR="00AE1C88" w:rsidRPr="00287881" w:rsidRDefault="00AE1C88" w:rsidP="00AE1C88">
            <w:pPr>
              <w:pStyle w:val="DefenceNormal"/>
              <w:rPr>
                <w:iCs/>
              </w:rPr>
            </w:pPr>
            <w:r w:rsidRPr="00287881">
              <w:rPr>
                <w:iCs/>
              </w:rPr>
              <w:t>None stated.</w:t>
            </w:r>
          </w:p>
          <w:p w14:paraId="54E29CC8" w14:textId="45DB81D5" w:rsidR="00AE1C88" w:rsidRPr="00287881" w:rsidRDefault="00AE1C88" w:rsidP="00AE1C88">
            <w:pPr>
              <w:pStyle w:val="DefenceNormal"/>
              <w:rPr>
                <w:b/>
                <w:i/>
                <w:iCs/>
              </w:rPr>
            </w:pPr>
            <w:r w:rsidRPr="00287881">
              <w:rPr>
                <w:b/>
                <w:i/>
                <w:iCs/>
              </w:rPr>
              <w:t xml:space="preserve">["None stated" IS THE DEFAULT POSITION.  IF THE COMMONWEALTH OR THE </w:t>
            </w:r>
            <w:r>
              <w:rPr>
                <w:b/>
                <w:i/>
                <w:iCs/>
              </w:rPr>
              <w:t>TENDER ADMINISTRATOR</w:t>
            </w:r>
            <w:r w:rsidRPr="00287881">
              <w:rPr>
                <w:b/>
                <w:i/>
                <w:iCs/>
              </w:rPr>
              <w:t xml:space="preserve"> WISH TO INSERT ADDITIONAL EVALUATION CRITERIA, INSERT ADDITIONAL EVALUATION CRITERIA AND THE FOLLOWING</w:t>
            </w:r>
            <w:r w:rsidR="00415384">
              <w:rPr>
                <w:b/>
                <w:i/>
                <w:iCs/>
              </w:rPr>
              <w:t>:</w:t>
            </w:r>
          </w:p>
          <w:p w14:paraId="14A58B63" w14:textId="28DC0FEF" w:rsidR="00AE1C88" w:rsidRDefault="00AE1C88" w:rsidP="00AE1C88">
            <w:pPr>
              <w:pStyle w:val="DefenceNormal"/>
              <w:rPr>
                <w:b/>
                <w:i/>
              </w:rPr>
            </w:pPr>
            <w:r w:rsidRPr="00287881">
              <w:rPr>
                <w:b/>
                <w:i/>
                <w:iCs/>
              </w:rPr>
              <w:t xml:space="preserve">The Tenderer should note that [this is an/these are] additional evaluation criterion/a in this tender process under clause </w:t>
            </w:r>
            <w:r>
              <w:rPr>
                <w:b/>
                <w:i/>
                <w:iCs/>
              </w:rPr>
              <w:fldChar w:fldCharType="begin"/>
            </w:r>
            <w:r>
              <w:rPr>
                <w:b/>
                <w:i/>
                <w:iCs/>
              </w:rPr>
              <w:instrText xml:space="preserve"> REF _Ref475625262 \w \h </w:instrText>
            </w:r>
            <w:r>
              <w:rPr>
                <w:b/>
                <w:i/>
                <w:iCs/>
              </w:rPr>
            </w:r>
            <w:r>
              <w:rPr>
                <w:b/>
                <w:i/>
                <w:iCs/>
              </w:rPr>
              <w:fldChar w:fldCharType="separate"/>
            </w:r>
            <w:r w:rsidR="00070E7D">
              <w:rPr>
                <w:b/>
                <w:i/>
                <w:iCs/>
              </w:rPr>
              <w:t>4(b)</w:t>
            </w:r>
            <w:r>
              <w:rPr>
                <w:b/>
                <w:i/>
                <w:iCs/>
              </w:rPr>
              <w:fldChar w:fldCharType="end"/>
            </w:r>
            <w:r w:rsidRPr="00287881">
              <w:rPr>
                <w:b/>
                <w:i/>
                <w:iCs/>
              </w:rPr>
              <w:t xml:space="preserve"> of the Tender Conditions and that it should attach information in its Tender demonstrating that it satisfies each additional </w:t>
            </w:r>
            <w:proofErr w:type="gramStart"/>
            <w:r w:rsidRPr="00287881">
              <w:rPr>
                <w:b/>
                <w:i/>
                <w:iCs/>
              </w:rPr>
              <w:t>criteria</w:t>
            </w:r>
            <w:proofErr w:type="gramEnd"/>
            <w:r w:rsidRPr="00287881">
              <w:rPr>
                <w:b/>
                <w:i/>
                <w:iCs/>
              </w:rPr>
              <w:t>.</w:t>
            </w:r>
            <w:r w:rsidR="00EC7DF8">
              <w:rPr>
                <w:b/>
                <w:i/>
                <w:iCs/>
              </w:rPr>
              <w:t xml:space="preserve"> </w:t>
            </w:r>
            <w:r w:rsidRPr="00287881">
              <w:rPr>
                <w:b/>
                <w:i/>
              </w:rPr>
              <w:t xml:space="preserve"> If the Tenderer wishes to lodge its Tender on a </w:t>
            </w:r>
            <w:r w:rsidRPr="0084037E">
              <w:rPr>
                <w:b/>
                <w:i/>
              </w:rPr>
              <w:t>Joint Bid Basis</w:t>
            </w:r>
            <w:r w:rsidRPr="00287881">
              <w:rPr>
                <w:b/>
                <w:i/>
              </w:rPr>
              <w:t>, it is requested to provide any information which it considers relevant to any joint bid arrangements (as applicable).</w:t>
            </w:r>
          </w:p>
          <w:p w14:paraId="2DE10991" w14:textId="77777777" w:rsidR="00AE1C88" w:rsidRDefault="00AE1C88" w:rsidP="00AE1C88">
            <w:pPr>
              <w:pStyle w:val="DefenceNormal"/>
              <w:rPr>
                <w:b/>
                <w:i/>
              </w:rPr>
            </w:pPr>
            <w:r>
              <w:rPr>
                <w:b/>
                <w:i/>
              </w:rPr>
              <w:t>IF ADDITIONAL EVALUATION CRITERIA IS INSERTED, ANY WEIGHTING PLACED ON THE EVALUATION CRITERIA MUST ALSO BE SPECIFIED.</w:t>
            </w:r>
            <w:r w:rsidR="00EC7DF8">
              <w:rPr>
                <w:b/>
                <w:i/>
              </w:rPr>
              <w:t xml:space="preserve"> </w:t>
            </w:r>
            <w:r>
              <w:rPr>
                <w:b/>
                <w:i/>
              </w:rPr>
              <w:t xml:space="preserve"> IF THERE IS NO APPLICABLE WEIGHTING, INSERT:</w:t>
            </w:r>
          </w:p>
          <w:p w14:paraId="2D38C6C9" w14:textId="77777777" w:rsidR="00AE1C88" w:rsidRPr="00287881" w:rsidRDefault="00AE1C88" w:rsidP="00AE1C88">
            <w:pPr>
              <w:pStyle w:val="DefenceNormal"/>
              <w:rPr>
                <w:b/>
                <w:i/>
                <w:iCs/>
              </w:rPr>
            </w:pPr>
            <w:r>
              <w:rPr>
                <w:b/>
                <w:i/>
              </w:rPr>
              <w:t xml:space="preserve">There is no weighting for [this/these] additional evaluation [criterion/criteria]. </w:t>
            </w:r>
            <w:r w:rsidR="00EC7DF8">
              <w:rPr>
                <w:b/>
                <w:i/>
              </w:rPr>
              <w:t xml:space="preserve"> </w:t>
            </w:r>
            <w:r>
              <w:rPr>
                <w:b/>
                <w:i/>
              </w:rPr>
              <w:t>The Tender will be evaluated with reference to [</w:t>
            </w:r>
            <w:proofErr w:type="gramStart"/>
            <w:r>
              <w:rPr>
                <w:b/>
                <w:i/>
              </w:rPr>
              <w:t>whether or not</w:t>
            </w:r>
            <w:proofErr w:type="gramEnd"/>
            <w:r>
              <w:rPr>
                <w:b/>
                <w:i/>
              </w:rPr>
              <w:t xml:space="preserve"> this evaluation criteria is met/whether value for money is achieved].</w:t>
            </w:r>
            <w:r w:rsidRPr="00287881">
              <w:rPr>
                <w:b/>
                <w:i/>
              </w:rPr>
              <w:t>]</w:t>
            </w:r>
            <w:r w:rsidRPr="00287881">
              <w:rPr>
                <w:b/>
                <w:i/>
                <w:iCs/>
              </w:rPr>
              <w:t xml:space="preserve"> </w:t>
            </w:r>
          </w:p>
        </w:tc>
      </w:tr>
      <w:tr w:rsidR="00AE1C88" w:rsidRPr="00C276FB" w14:paraId="37FE999E" w14:textId="77777777" w:rsidTr="001B0A62">
        <w:tc>
          <w:tcPr>
            <w:tcW w:w="3652" w:type="dxa"/>
            <w:tcBorders>
              <w:top w:val="single" w:sz="4" w:space="0" w:color="auto"/>
              <w:left w:val="single" w:sz="4" w:space="0" w:color="auto"/>
              <w:bottom w:val="single" w:sz="4" w:space="0" w:color="auto"/>
              <w:right w:val="single" w:sz="4" w:space="0" w:color="auto"/>
            </w:tcBorders>
          </w:tcPr>
          <w:p w14:paraId="7CC660D8" w14:textId="5DF94A0F" w:rsidR="00AE1C88" w:rsidRPr="00287881" w:rsidRDefault="00AE1C88" w:rsidP="00070E7D">
            <w:pPr>
              <w:pStyle w:val="DefenceNormal"/>
              <w:spacing w:after="120"/>
            </w:pPr>
            <w:r w:rsidRPr="00D3708C">
              <w:rPr>
                <w:b/>
              </w:rPr>
              <w:t>Information Security - Sensitive and Classified Information:</w:t>
            </w:r>
            <w:r>
              <w:rPr>
                <w:b/>
              </w:rPr>
              <w:br/>
            </w:r>
            <w:r w:rsidRPr="0090015C">
              <w:t>(</w:t>
            </w:r>
            <w:r w:rsidR="00897FEC">
              <w:fldChar w:fldCharType="begin"/>
            </w:r>
            <w:r w:rsidR="00897FEC">
              <w:instrText xml:space="preserve"> REF _Ref45286600 \w \h </w:instrText>
            </w:r>
            <w:r w:rsidR="00897FEC">
              <w:fldChar w:fldCharType="separate"/>
            </w:r>
            <w:r w:rsidR="00070E7D">
              <w:t>Part 1</w:t>
            </w:r>
            <w:r w:rsidR="00897FEC">
              <w:fldChar w:fldCharType="end"/>
            </w:r>
            <w:r w:rsidRPr="0090015C">
              <w:t xml:space="preserve">, clause </w:t>
            </w:r>
            <w:r>
              <w:fldChar w:fldCharType="begin"/>
            </w:r>
            <w:r>
              <w:instrText xml:space="preserve"> REF _Ref163302097 \w \h </w:instrText>
            </w:r>
            <w:r>
              <w:fldChar w:fldCharType="separate"/>
            </w:r>
            <w:r w:rsidR="00070E7D">
              <w:t>17</w:t>
            </w:r>
            <w:r>
              <w:fldChar w:fldCharType="end"/>
            </w:r>
            <w:r w:rsidRPr="00287881">
              <w:t>)</w:t>
            </w:r>
          </w:p>
        </w:tc>
        <w:tc>
          <w:tcPr>
            <w:tcW w:w="6379" w:type="dxa"/>
            <w:gridSpan w:val="2"/>
            <w:tcBorders>
              <w:top w:val="single" w:sz="4" w:space="0" w:color="auto"/>
              <w:left w:val="single" w:sz="4" w:space="0" w:color="auto"/>
              <w:bottom w:val="single" w:sz="4" w:space="0" w:color="auto"/>
              <w:right w:val="single" w:sz="4" w:space="0" w:color="auto"/>
            </w:tcBorders>
          </w:tcPr>
          <w:p w14:paraId="617E488F" w14:textId="38FD282A" w:rsidR="00AE1C88" w:rsidRPr="009303D4" w:rsidRDefault="00AE1C88" w:rsidP="00AE1C88">
            <w:pPr>
              <w:pStyle w:val="DefenceNormal"/>
              <w:rPr>
                <w:iCs/>
              </w:rPr>
            </w:pPr>
            <w:r w:rsidRPr="00B6334B">
              <w:rPr>
                <w:iCs/>
              </w:rPr>
              <w:t xml:space="preserve">Clause </w:t>
            </w:r>
            <w:r>
              <w:fldChar w:fldCharType="begin"/>
            </w:r>
            <w:r>
              <w:instrText xml:space="preserve"> REF _Ref163302097 \w \h </w:instrText>
            </w:r>
            <w:r>
              <w:fldChar w:fldCharType="separate"/>
            </w:r>
            <w:r w:rsidR="00070E7D">
              <w:t>17</w:t>
            </w:r>
            <w:r>
              <w:fldChar w:fldCharType="end"/>
            </w:r>
            <w:r w:rsidRPr="00287881">
              <w:rPr>
                <w:iCs/>
              </w:rPr>
              <w:t xml:space="preserve"> </w:t>
            </w:r>
            <w:r w:rsidRPr="00287881">
              <w:rPr>
                <w:b/>
                <w:i/>
                <w:iCs/>
              </w:rPr>
              <w:t>[DOES/</w:t>
            </w:r>
            <w:r>
              <w:rPr>
                <w:b/>
                <w:i/>
                <w:iCs/>
              </w:rPr>
              <w:t xml:space="preserve"> </w:t>
            </w:r>
            <w:r w:rsidRPr="006211F7">
              <w:rPr>
                <w:b/>
                <w:i/>
                <w:iCs/>
              </w:rPr>
              <w:t>DOES NOT]</w:t>
            </w:r>
            <w:r w:rsidRPr="009303D4">
              <w:rPr>
                <w:iCs/>
              </w:rPr>
              <w:t xml:space="preserve"> apply.</w:t>
            </w:r>
          </w:p>
          <w:p w14:paraId="44B28D29" w14:textId="46FD3C2D" w:rsidR="00AE1C88" w:rsidRPr="00287881" w:rsidRDefault="00AE1C88" w:rsidP="00AE1C88">
            <w:pPr>
              <w:pStyle w:val="DefenceNormal"/>
              <w:rPr>
                <w:iCs/>
              </w:rPr>
            </w:pPr>
            <w:r w:rsidRPr="0090015C">
              <w:rPr>
                <w:iCs/>
              </w:rPr>
              <w:t xml:space="preserve">(Clause </w:t>
            </w:r>
            <w:r>
              <w:fldChar w:fldCharType="begin"/>
            </w:r>
            <w:r>
              <w:instrText xml:space="preserve"> REF _Ref163302097 \w \h </w:instrText>
            </w:r>
            <w:r>
              <w:fldChar w:fldCharType="separate"/>
            </w:r>
            <w:r w:rsidR="00070E7D">
              <w:t>17</w:t>
            </w:r>
            <w:r>
              <w:fldChar w:fldCharType="end"/>
            </w:r>
            <w:r w:rsidRPr="00287881">
              <w:rPr>
                <w:iCs/>
              </w:rPr>
              <w:t xml:space="preserve"> does not apply unless stated otherwise)</w:t>
            </w:r>
          </w:p>
          <w:p w14:paraId="10DE375D" w14:textId="77777777" w:rsidR="00AE1C88" w:rsidRPr="00287881" w:rsidRDefault="00AE1C88" w:rsidP="00AE1C88">
            <w:pPr>
              <w:pStyle w:val="DefenceNormal"/>
              <w:rPr>
                <w:b/>
                <w:i/>
                <w:iCs/>
              </w:rPr>
            </w:pPr>
            <w:r w:rsidRPr="00287881">
              <w:rPr>
                <w:b/>
                <w:i/>
                <w:iCs/>
              </w:rPr>
              <w:t>[DELETE WHICHEVER OPTION DOES NOT APPLY]</w:t>
            </w:r>
          </w:p>
        </w:tc>
      </w:tr>
      <w:tr w:rsidR="00AE1C88" w:rsidRPr="00C276FB" w14:paraId="22883E57" w14:textId="64953701" w:rsidTr="00980B39">
        <w:tc>
          <w:tcPr>
            <w:tcW w:w="3652" w:type="dxa"/>
            <w:tcBorders>
              <w:top w:val="single" w:sz="4" w:space="0" w:color="auto"/>
              <w:left w:val="single" w:sz="4" w:space="0" w:color="auto"/>
              <w:bottom w:val="single" w:sz="4" w:space="0" w:color="auto"/>
              <w:right w:val="single" w:sz="4" w:space="0" w:color="auto"/>
            </w:tcBorders>
          </w:tcPr>
          <w:p w14:paraId="3D580A08" w14:textId="487EE232" w:rsidR="00AE1C88" w:rsidRPr="00D3708C" w:rsidRDefault="00AE1C88" w:rsidP="00070E7D">
            <w:pPr>
              <w:pStyle w:val="DefenceNormal"/>
              <w:spacing w:after="120"/>
              <w:rPr>
                <w:b/>
              </w:rPr>
            </w:pPr>
            <w:r>
              <w:rPr>
                <w:b/>
              </w:rPr>
              <w:t>Email address for submitting general complaints:</w:t>
            </w:r>
            <w:r>
              <w:rPr>
                <w:b/>
              </w:rPr>
              <w:br/>
            </w:r>
            <w:r w:rsidRPr="00725024">
              <w:t>(</w:t>
            </w:r>
            <w:r w:rsidR="00897FEC">
              <w:fldChar w:fldCharType="begin"/>
            </w:r>
            <w:r w:rsidR="00897FEC">
              <w:instrText xml:space="preserve"> REF _Ref45286600 \w \h </w:instrText>
            </w:r>
            <w:r w:rsidR="00897FEC">
              <w:fldChar w:fldCharType="separate"/>
            </w:r>
            <w:r w:rsidR="00070E7D">
              <w:t>Part 1</w:t>
            </w:r>
            <w:r w:rsidR="00897FEC">
              <w:fldChar w:fldCharType="end"/>
            </w:r>
            <w:r w:rsidRPr="00725024">
              <w:t xml:space="preserve">, clause </w:t>
            </w:r>
            <w:r>
              <w:fldChar w:fldCharType="begin"/>
            </w:r>
            <w:r>
              <w:instrText xml:space="preserve"> REF _Ref22887429 \r \h </w:instrText>
            </w:r>
            <w:r>
              <w:fldChar w:fldCharType="separate"/>
            </w:r>
            <w:r w:rsidR="00070E7D">
              <w:t>20.1</w:t>
            </w:r>
            <w:r>
              <w:fldChar w:fldCharType="end"/>
            </w:r>
            <w:r w:rsidRPr="00725024">
              <w:t>)</w:t>
            </w:r>
          </w:p>
        </w:tc>
        <w:tc>
          <w:tcPr>
            <w:tcW w:w="6379" w:type="dxa"/>
            <w:gridSpan w:val="2"/>
            <w:tcBorders>
              <w:top w:val="single" w:sz="4" w:space="0" w:color="auto"/>
              <w:left w:val="single" w:sz="4" w:space="0" w:color="auto"/>
              <w:bottom w:val="single" w:sz="4" w:space="0" w:color="auto"/>
              <w:right w:val="single" w:sz="4" w:space="0" w:color="auto"/>
            </w:tcBorders>
          </w:tcPr>
          <w:p w14:paraId="7585A141" w14:textId="1110B1BB" w:rsidR="00AE1C88" w:rsidRPr="00B6334B" w:rsidRDefault="006B6B05" w:rsidP="00AE1C88">
            <w:pPr>
              <w:pStyle w:val="DefenceNormal"/>
              <w:rPr>
                <w:iCs/>
              </w:rPr>
            </w:pPr>
            <w:r w:rsidRPr="00F0137D">
              <w:rPr>
                <w:b/>
                <w:bCs/>
                <w:i/>
                <w:iCs/>
                <w:szCs w:val="22"/>
              </w:rPr>
              <w:t>[INSERT]</w:t>
            </w:r>
          </w:p>
        </w:tc>
      </w:tr>
      <w:tr w:rsidR="00AE1C88" w:rsidRPr="00C276FB" w14:paraId="60615A89" w14:textId="1D9F6460" w:rsidTr="00980B39">
        <w:trPr>
          <w:trHeight w:val="833"/>
        </w:trPr>
        <w:tc>
          <w:tcPr>
            <w:tcW w:w="3652" w:type="dxa"/>
            <w:tcBorders>
              <w:top w:val="single" w:sz="4" w:space="0" w:color="auto"/>
              <w:left w:val="single" w:sz="4" w:space="0" w:color="auto"/>
              <w:bottom w:val="single" w:sz="4" w:space="0" w:color="auto"/>
              <w:right w:val="single" w:sz="4" w:space="0" w:color="auto"/>
            </w:tcBorders>
          </w:tcPr>
          <w:p w14:paraId="5FCC4FAB" w14:textId="5D57576B" w:rsidR="00AE1C88" w:rsidRDefault="00AE1C88" w:rsidP="00AE1C88">
            <w:pPr>
              <w:pStyle w:val="DefenceNormal"/>
              <w:spacing w:after="0"/>
              <w:rPr>
                <w:b/>
              </w:rPr>
            </w:pPr>
            <w:r>
              <w:rPr>
                <w:b/>
              </w:rPr>
              <w:t>Complaints under the Judicial Review Act</w:t>
            </w:r>
            <w:r w:rsidRPr="0091512D">
              <w:rPr>
                <w:b/>
              </w:rPr>
              <w:t>:</w:t>
            </w:r>
          </w:p>
          <w:p w14:paraId="3C193893" w14:textId="2AABD2B6" w:rsidR="00AE1C88" w:rsidRPr="0086202C" w:rsidRDefault="00AE1C88" w:rsidP="00070E7D">
            <w:pPr>
              <w:pStyle w:val="DefenceNormal"/>
              <w:spacing w:after="120"/>
              <w:rPr>
                <w:b/>
              </w:rPr>
            </w:pPr>
            <w:r w:rsidRPr="0090015C">
              <w:t>(</w:t>
            </w:r>
            <w:r w:rsidR="00897FEC">
              <w:fldChar w:fldCharType="begin"/>
            </w:r>
            <w:r w:rsidR="00897FEC">
              <w:instrText xml:space="preserve"> REF _Ref45286600 \w \h </w:instrText>
            </w:r>
            <w:r w:rsidR="00897FEC">
              <w:fldChar w:fldCharType="separate"/>
            </w:r>
            <w:r w:rsidR="00070E7D">
              <w:t>Part 1</w:t>
            </w:r>
            <w:r w:rsidR="00897FEC">
              <w:fldChar w:fldCharType="end"/>
            </w:r>
            <w:r w:rsidRPr="0090015C">
              <w:t>, clause</w:t>
            </w:r>
            <w:r>
              <w:t xml:space="preserve"> </w:t>
            </w:r>
            <w:r>
              <w:fldChar w:fldCharType="begin"/>
            </w:r>
            <w:r>
              <w:instrText xml:space="preserve"> REF _Ref22886250 \r \h </w:instrText>
            </w:r>
            <w:r>
              <w:fldChar w:fldCharType="separate"/>
            </w:r>
            <w:r w:rsidR="00070E7D">
              <w:t>20.2</w:t>
            </w:r>
            <w:r>
              <w:fldChar w:fldCharType="end"/>
            </w:r>
            <w:r w:rsidRPr="00287881">
              <w:t>)</w:t>
            </w:r>
          </w:p>
        </w:tc>
        <w:tc>
          <w:tcPr>
            <w:tcW w:w="3189" w:type="dxa"/>
            <w:tcBorders>
              <w:top w:val="single" w:sz="4" w:space="0" w:color="auto"/>
              <w:left w:val="single" w:sz="4" w:space="0" w:color="auto"/>
              <w:bottom w:val="single" w:sz="4" w:space="0" w:color="auto"/>
              <w:right w:val="single" w:sz="4" w:space="0" w:color="auto"/>
            </w:tcBorders>
          </w:tcPr>
          <w:p w14:paraId="2E9C36FF" w14:textId="3A1E1691" w:rsidR="00AE1C88" w:rsidRPr="0086202C" w:rsidRDefault="00AE1C88" w:rsidP="00AE1C88">
            <w:pPr>
              <w:pStyle w:val="DefenceNormal"/>
              <w:rPr>
                <w:b/>
                <w:bCs/>
                <w:i/>
                <w:iCs/>
              </w:rPr>
            </w:pPr>
            <w:r w:rsidRPr="005D7B70">
              <w:rPr>
                <w:b/>
              </w:rPr>
              <w:t>Email address for submitting complaints</w:t>
            </w:r>
            <w:r>
              <w:rPr>
                <w:b/>
              </w:rPr>
              <w:t xml:space="preserve"> under the Judicial Review Act</w:t>
            </w:r>
            <w:r w:rsidRPr="005D7B70">
              <w:rPr>
                <w:b/>
              </w:rPr>
              <w:t xml:space="preserve">: </w:t>
            </w:r>
            <w:r w:rsidRPr="005D7B70">
              <w:rPr>
                <w:b/>
              </w:rPr>
              <w:br/>
            </w:r>
            <w:r w:rsidRPr="005D7B70">
              <w:rPr>
                <w:bCs/>
              </w:rPr>
              <w:t>(</w:t>
            </w:r>
            <w:r w:rsidR="00897FEC">
              <w:fldChar w:fldCharType="begin"/>
            </w:r>
            <w:r w:rsidR="00897FEC">
              <w:instrText xml:space="preserve"> REF _Ref45286600 \w \h </w:instrText>
            </w:r>
            <w:r w:rsidR="00897FEC">
              <w:fldChar w:fldCharType="separate"/>
            </w:r>
            <w:r w:rsidR="00070E7D">
              <w:t>Part 1</w:t>
            </w:r>
            <w:r w:rsidR="00897FEC">
              <w:fldChar w:fldCharType="end"/>
            </w:r>
            <w:r w:rsidRPr="005D7B70">
              <w:rPr>
                <w:bCs/>
              </w:rPr>
              <w:t>, clause</w:t>
            </w:r>
            <w:r>
              <w:rPr>
                <w:bCs/>
              </w:rPr>
              <w:t xml:space="preserve"> </w:t>
            </w:r>
            <w:r>
              <w:rPr>
                <w:bCs/>
              </w:rPr>
              <w:fldChar w:fldCharType="begin"/>
            </w:r>
            <w:r>
              <w:rPr>
                <w:bCs/>
              </w:rPr>
              <w:instrText xml:space="preserve"> REF _Ref7166211 \r \h </w:instrText>
            </w:r>
            <w:r>
              <w:rPr>
                <w:bCs/>
              </w:rPr>
            </w:r>
            <w:r>
              <w:rPr>
                <w:bCs/>
              </w:rPr>
              <w:fldChar w:fldCharType="separate"/>
            </w:r>
            <w:r w:rsidR="00070E7D">
              <w:rPr>
                <w:bCs/>
              </w:rPr>
              <w:t>20.2(c)</w:t>
            </w:r>
            <w:r>
              <w:rPr>
                <w:bCs/>
              </w:rPr>
              <w:fldChar w:fldCharType="end"/>
            </w:r>
            <w:r w:rsidRPr="005D7B70">
              <w:rPr>
                <w:bCs/>
              </w:rPr>
              <w:t>)</w:t>
            </w:r>
          </w:p>
        </w:tc>
        <w:tc>
          <w:tcPr>
            <w:tcW w:w="3190" w:type="dxa"/>
            <w:tcBorders>
              <w:top w:val="single" w:sz="4" w:space="0" w:color="auto"/>
              <w:left w:val="single" w:sz="4" w:space="0" w:color="auto"/>
              <w:bottom w:val="single" w:sz="4" w:space="0" w:color="auto"/>
              <w:right w:val="single" w:sz="4" w:space="0" w:color="auto"/>
            </w:tcBorders>
          </w:tcPr>
          <w:p w14:paraId="7F1B63B9" w14:textId="65A35C7B" w:rsidR="00AE1C88" w:rsidRPr="00725024" w:rsidRDefault="006B6B05" w:rsidP="00AE1C88">
            <w:pPr>
              <w:pStyle w:val="DefenceNormal"/>
              <w:rPr>
                <w:b/>
                <w:i/>
              </w:rPr>
            </w:pPr>
            <w:r w:rsidRPr="00725024" w:rsidDel="006B6B05">
              <w:rPr>
                <w:b/>
                <w:i/>
              </w:rPr>
              <w:t xml:space="preserve"> </w:t>
            </w:r>
            <w:r w:rsidR="00AE1C88" w:rsidRPr="00725024">
              <w:rPr>
                <w:b/>
                <w:i/>
              </w:rPr>
              <w:t>[IF THE TENDER PROCESS IS NOT A COVERED PROCUREMENT INSERT:]</w:t>
            </w:r>
          </w:p>
          <w:p w14:paraId="58CDBF3E" w14:textId="098816B8" w:rsidR="00AE1C88" w:rsidRDefault="00AE1C88" w:rsidP="00AE1C88">
            <w:pPr>
              <w:pStyle w:val="DefenceNormal"/>
            </w:pPr>
            <w:r>
              <w:t>Not Applicable</w:t>
            </w:r>
          </w:p>
          <w:p w14:paraId="4BDE6569" w14:textId="77777777" w:rsidR="006B6B05" w:rsidRPr="00725024" w:rsidRDefault="006B6B05" w:rsidP="006B6B05">
            <w:pPr>
              <w:pStyle w:val="DefenceNormal"/>
              <w:rPr>
                <w:b/>
                <w:i/>
              </w:rPr>
            </w:pPr>
            <w:r w:rsidRPr="00725024">
              <w:rPr>
                <w:b/>
                <w:i/>
              </w:rPr>
              <w:t xml:space="preserve">[IF THE TENDER PROCESS IS A COVERED PROCUREMENT INSERT:] </w:t>
            </w:r>
          </w:p>
          <w:p w14:paraId="2DE554FF" w14:textId="77777777" w:rsidR="006B6B05" w:rsidRDefault="006B6B05" w:rsidP="006B6B05">
            <w:pPr>
              <w:pStyle w:val="DefenceNormal"/>
            </w:pPr>
            <w:r w:rsidRPr="00F22549">
              <w:t>procurement.complaints@defence.gov.au</w:t>
            </w:r>
          </w:p>
          <w:p w14:paraId="682EA448" w14:textId="2B3CF940" w:rsidR="00AE1C88" w:rsidRPr="00725024" w:rsidRDefault="00AE1C88" w:rsidP="006B6B05">
            <w:pPr>
              <w:pStyle w:val="DefenceNormal"/>
              <w:rPr>
                <w:b/>
                <w:i/>
                <w:iCs/>
              </w:rPr>
            </w:pPr>
            <w:r w:rsidRPr="00725024">
              <w:rPr>
                <w:b/>
                <w:i/>
              </w:rPr>
              <w:t xml:space="preserve">[DELETE WHICHEVER OPTION DOES NOT APPLY. </w:t>
            </w:r>
            <w:r w:rsidR="00EC7DF8">
              <w:rPr>
                <w:b/>
                <w:i/>
              </w:rPr>
              <w:t xml:space="preserve"> </w:t>
            </w:r>
            <w:r w:rsidRPr="00725024">
              <w:rPr>
                <w:b/>
                <w:i/>
              </w:rPr>
              <w:t>A TENDER PROCESS WILL BE A COVERED PROCUREMENT FOR THE PURPOSES OF THE JUDICIAL REVIEW ACT IF THE RULES IN</w:t>
            </w:r>
            <w:r w:rsidR="00B95153">
              <w:rPr>
                <w:b/>
                <w:i/>
              </w:rPr>
              <w:t xml:space="preserve"> </w:t>
            </w:r>
            <w:r w:rsidR="006B6B05" w:rsidRPr="00CF6319">
              <w:rPr>
                <w:b/>
                <w:i/>
                <w:u w:val="single"/>
              </w:rPr>
              <w:t>BOTH</w:t>
            </w:r>
            <w:r w:rsidR="006B6B05" w:rsidRPr="00725024">
              <w:rPr>
                <w:b/>
                <w:i/>
              </w:rPr>
              <w:t xml:space="preserve"> </w:t>
            </w:r>
            <w:r w:rsidRPr="00725024">
              <w:rPr>
                <w:b/>
                <w:i/>
              </w:rPr>
              <w:t>DIVISION 1 AND DIVISION 2 OF THE COMMONWEALTH PROCUREMENT RULES APPLY TO THE TENDER PROCESS]</w:t>
            </w:r>
          </w:p>
        </w:tc>
      </w:tr>
      <w:tr w:rsidR="00AE1C88" w:rsidRPr="00C276FB" w14:paraId="4A5EF499" w14:textId="1512571B" w:rsidTr="00980B39">
        <w:trPr>
          <w:trHeight w:val="1207"/>
        </w:trPr>
        <w:tc>
          <w:tcPr>
            <w:tcW w:w="3652" w:type="dxa"/>
            <w:tcBorders>
              <w:top w:val="single" w:sz="4" w:space="0" w:color="auto"/>
              <w:left w:val="single" w:sz="4" w:space="0" w:color="auto"/>
              <w:bottom w:val="single" w:sz="4" w:space="0" w:color="auto"/>
              <w:right w:val="single" w:sz="4" w:space="0" w:color="auto"/>
            </w:tcBorders>
          </w:tcPr>
          <w:p w14:paraId="11DB27B1" w14:textId="06DA899A" w:rsidR="00AE1C88" w:rsidRPr="0091512D" w:rsidRDefault="00AE1C88" w:rsidP="00AE1C88">
            <w:pPr>
              <w:pStyle w:val="DefenceNormal"/>
              <w:rPr>
                <w:b/>
              </w:rPr>
            </w:pPr>
          </w:p>
        </w:tc>
        <w:tc>
          <w:tcPr>
            <w:tcW w:w="3189" w:type="dxa"/>
            <w:tcBorders>
              <w:top w:val="single" w:sz="4" w:space="0" w:color="auto"/>
              <w:left w:val="single" w:sz="4" w:space="0" w:color="auto"/>
              <w:bottom w:val="single" w:sz="4" w:space="0" w:color="auto"/>
              <w:right w:val="single" w:sz="4" w:space="0" w:color="auto"/>
            </w:tcBorders>
          </w:tcPr>
          <w:p w14:paraId="1F8E76B0" w14:textId="501B8110" w:rsidR="00AE1C88" w:rsidRPr="0086202C" w:rsidRDefault="00AE1C88" w:rsidP="00AE1C88">
            <w:pPr>
              <w:pStyle w:val="TableText"/>
              <w:tabs>
                <w:tab w:val="right" w:leader="dot" w:pos="6521"/>
              </w:tabs>
              <w:spacing w:before="0"/>
              <w:rPr>
                <w:rFonts w:ascii="Times New Roman" w:hAnsi="Times New Roman"/>
                <w:bCs/>
                <w:iCs/>
              </w:rPr>
            </w:pPr>
            <w:r w:rsidRPr="0086202C">
              <w:rPr>
                <w:rFonts w:ascii="Times New Roman" w:hAnsi="Times New Roman"/>
                <w:b/>
              </w:rPr>
              <w:t xml:space="preserve">Public interest certificate: </w:t>
            </w:r>
            <w:r w:rsidRPr="0086202C">
              <w:rPr>
                <w:rFonts w:ascii="Times New Roman" w:hAnsi="Times New Roman"/>
                <w:b/>
              </w:rPr>
              <w:br/>
            </w:r>
            <w:r w:rsidRPr="0086202C">
              <w:rPr>
                <w:rFonts w:ascii="Times New Roman" w:hAnsi="Times New Roman"/>
                <w:lang w:val="fr-FR"/>
              </w:rPr>
              <w:t>(</w:t>
            </w:r>
            <w:r w:rsidR="00897FEC" w:rsidRPr="009D59F6">
              <w:fldChar w:fldCharType="begin"/>
            </w:r>
            <w:r w:rsidR="00897FEC" w:rsidRPr="009D59F6">
              <w:rPr>
                <w:rFonts w:ascii="Times New Roman" w:hAnsi="Times New Roman"/>
              </w:rPr>
              <w:instrText xml:space="preserve"> REF _Ref45286600 \w \h </w:instrText>
            </w:r>
            <w:r w:rsidR="00A65A02">
              <w:rPr>
                <w:rFonts w:ascii="Times New Roman" w:hAnsi="Times New Roman"/>
              </w:rPr>
              <w:instrText xml:space="preserve"> \* MERGEFORMAT </w:instrText>
            </w:r>
            <w:r w:rsidR="00897FEC" w:rsidRPr="009D59F6">
              <w:fldChar w:fldCharType="separate"/>
            </w:r>
            <w:r w:rsidR="00070E7D">
              <w:rPr>
                <w:rFonts w:ascii="Times New Roman" w:hAnsi="Times New Roman"/>
              </w:rPr>
              <w:t>Part 1</w:t>
            </w:r>
            <w:r w:rsidR="00897FEC" w:rsidRPr="009D59F6">
              <w:fldChar w:fldCharType="end"/>
            </w:r>
            <w:r w:rsidRPr="00A65A02">
              <w:rPr>
                <w:rFonts w:ascii="Times New Roman" w:hAnsi="Times New Roman"/>
                <w:lang w:val="fr-FR"/>
              </w:rPr>
              <w:t>,</w:t>
            </w:r>
            <w:r w:rsidRPr="0086202C">
              <w:rPr>
                <w:rFonts w:ascii="Times New Roman" w:hAnsi="Times New Roman"/>
                <w:lang w:val="fr-FR"/>
              </w:rPr>
              <w:t xml:space="preserve"> clause </w:t>
            </w:r>
            <w:r>
              <w:rPr>
                <w:lang w:val="fr-FR"/>
              </w:rPr>
              <w:fldChar w:fldCharType="begin"/>
            </w:r>
            <w:r>
              <w:rPr>
                <w:rFonts w:ascii="Times New Roman" w:hAnsi="Times New Roman"/>
                <w:lang w:val="fr-FR"/>
              </w:rPr>
              <w:instrText xml:space="preserve"> REF _Ref8123156 \r \h </w:instrText>
            </w:r>
            <w:r>
              <w:rPr>
                <w:lang w:val="fr-FR"/>
              </w:rPr>
            </w:r>
            <w:r>
              <w:rPr>
                <w:lang w:val="fr-FR"/>
              </w:rPr>
              <w:fldChar w:fldCharType="separate"/>
            </w:r>
            <w:r w:rsidR="00070E7D">
              <w:rPr>
                <w:rFonts w:ascii="Times New Roman" w:hAnsi="Times New Roman"/>
                <w:lang w:val="fr-FR"/>
              </w:rPr>
              <w:t>20.2(e)(i)</w:t>
            </w:r>
            <w:r>
              <w:rPr>
                <w:lang w:val="fr-FR"/>
              </w:rPr>
              <w:fldChar w:fldCharType="end"/>
            </w:r>
            <w:r w:rsidRPr="0086202C">
              <w:rPr>
                <w:rFonts w:ascii="Times New Roman" w:hAnsi="Times New Roman"/>
                <w:lang w:val="fr-FR"/>
              </w:rPr>
              <w:t>)</w:t>
            </w:r>
          </w:p>
        </w:tc>
        <w:tc>
          <w:tcPr>
            <w:tcW w:w="3190" w:type="dxa"/>
            <w:tcBorders>
              <w:top w:val="single" w:sz="4" w:space="0" w:color="auto"/>
              <w:left w:val="single" w:sz="4" w:space="0" w:color="auto"/>
              <w:bottom w:val="single" w:sz="4" w:space="0" w:color="auto"/>
              <w:right w:val="single" w:sz="4" w:space="0" w:color="auto"/>
            </w:tcBorders>
          </w:tcPr>
          <w:p w14:paraId="4840562A" w14:textId="77777777" w:rsidR="006B6B05" w:rsidRPr="00754FA7" w:rsidRDefault="006B6B05" w:rsidP="006B6B05">
            <w:pPr>
              <w:pStyle w:val="TableText"/>
              <w:tabs>
                <w:tab w:val="right" w:leader="dot" w:pos="6521"/>
              </w:tabs>
              <w:rPr>
                <w:rFonts w:ascii="Times New Roman" w:hAnsi="Times New Roman"/>
                <w:b/>
                <w:i/>
                <w:iCs/>
              </w:rPr>
            </w:pPr>
            <w:r w:rsidRPr="00754FA7">
              <w:rPr>
                <w:rFonts w:ascii="Times New Roman" w:hAnsi="Times New Roman"/>
                <w:b/>
                <w:i/>
                <w:iCs/>
              </w:rPr>
              <w:t>[IF THE TENDER PROCESS IS NOT A COVERED PROCUREMENT INSERT:]</w:t>
            </w:r>
          </w:p>
          <w:p w14:paraId="67365635" w14:textId="77777777" w:rsidR="006B6B05" w:rsidRPr="00725024" w:rsidRDefault="006B6B05" w:rsidP="006B6B05">
            <w:pPr>
              <w:pStyle w:val="TableText"/>
              <w:tabs>
                <w:tab w:val="right" w:leader="dot" w:pos="6521"/>
              </w:tabs>
              <w:rPr>
                <w:rFonts w:ascii="Times New Roman" w:hAnsi="Times New Roman"/>
                <w:iCs/>
              </w:rPr>
            </w:pPr>
            <w:r w:rsidRPr="00725024">
              <w:rPr>
                <w:rFonts w:ascii="Times New Roman" w:hAnsi="Times New Roman"/>
                <w:iCs/>
              </w:rPr>
              <w:t>Not Applicable</w:t>
            </w:r>
          </w:p>
          <w:p w14:paraId="10458841" w14:textId="77777777" w:rsidR="006B6B05" w:rsidRDefault="006B6B05" w:rsidP="006B6B05">
            <w:pPr>
              <w:pStyle w:val="TableText"/>
              <w:tabs>
                <w:tab w:val="right" w:leader="dot" w:pos="6521"/>
              </w:tabs>
              <w:spacing w:before="0"/>
              <w:rPr>
                <w:rFonts w:ascii="Times New Roman" w:hAnsi="Times New Roman"/>
                <w:b/>
                <w:i/>
                <w:iCs/>
              </w:rPr>
            </w:pPr>
          </w:p>
          <w:p w14:paraId="376BF90F" w14:textId="6D0913B2" w:rsidR="00AE1C88" w:rsidRDefault="00AE1C88" w:rsidP="006B6B05">
            <w:pPr>
              <w:pStyle w:val="TableText"/>
              <w:tabs>
                <w:tab w:val="right" w:leader="dot" w:pos="6521"/>
              </w:tabs>
              <w:spacing w:before="0"/>
              <w:rPr>
                <w:rFonts w:ascii="Times New Roman" w:hAnsi="Times New Roman"/>
                <w:b/>
                <w:i/>
                <w:iCs/>
              </w:rPr>
            </w:pPr>
            <w:r w:rsidRPr="00725024">
              <w:rPr>
                <w:rFonts w:ascii="Times New Roman" w:hAnsi="Times New Roman"/>
                <w:b/>
                <w:i/>
                <w:iCs/>
              </w:rPr>
              <w:t>[IF THE TENDER PROCESS IS A COVERED PROCUREMENT INSERT:]</w:t>
            </w:r>
          </w:p>
          <w:p w14:paraId="443E73FD" w14:textId="0391ED0C" w:rsidR="00AE1C88" w:rsidRDefault="00AE1C88" w:rsidP="00AE1C88">
            <w:pPr>
              <w:pStyle w:val="TableText"/>
              <w:tabs>
                <w:tab w:val="right" w:leader="dot" w:pos="6521"/>
              </w:tabs>
              <w:spacing w:before="0"/>
              <w:rPr>
                <w:rFonts w:ascii="Times New Roman" w:hAnsi="Times New Roman"/>
                <w:iCs/>
              </w:rPr>
            </w:pPr>
            <w:r w:rsidRPr="0086202C">
              <w:rPr>
                <w:rFonts w:ascii="Times New Roman" w:hAnsi="Times New Roman"/>
                <w:iCs/>
              </w:rPr>
              <w:t>As a</w:t>
            </w:r>
            <w:r>
              <w:rPr>
                <w:rFonts w:ascii="Times New Roman" w:hAnsi="Times New Roman"/>
                <w:iCs/>
              </w:rPr>
              <w:t>t the date of the release of the Tender Documents</w:t>
            </w:r>
            <w:r w:rsidRPr="0086202C">
              <w:rPr>
                <w:rFonts w:ascii="Times New Roman" w:hAnsi="Times New Roman"/>
                <w:iCs/>
              </w:rPr>
              <w:t xml:space="preserve">, a public interest certificate </w:t>
            </w:r>
            <w:r w:rsidRPr="0086202C">
              <w:rPr>
                <w:rFonts w:ascii="Times New Roman" w:hAnsi="Times New Roman"/>
                <w:b/>
                <w:i/>
                <w:iCs/>
              </w:rPr>
              <w:t>[HAS/HAS NOT]</w:t>
            </w:r>
            <w:r w:rsidRPr="0086202C">
              <w:rPr>
                <w:rFonts w:ascii="Times New Roman" w:hAnsi="Times New Roman"/>
                <w:iCs/>
              </w:rPr>
              <w:t xml:space="preserve"> been issued.</w:t>
            </w:r>
          </w:p>
          <w:p w14:paraId="43EBDBE0" w14:textId="69AF3750" w:rsidR="00AE1C88" w:rsidRPr="00725024" w:rsidRDefault="00AE1C88" w:rsidP="00CF6319">
            <w:pPr>
              <w:pStyle w:val="TableText"/>
              <w:tabs>
                <w:tab w:val="right" w:leader="dot" w:pos="6521"/>
              </w:tabs>
              <w:spacing w:before="0" w:after="120"/>
              <w:rPr>
                <w:rFonts w:ascii="Times New Roman" w:hAnsi="Times New Roman"/>
                <w:b/>
                <w:i/>
                <w:iCs/>
              </w:rPr>
            </w:pPr>
            <w:r w:rsidRPr="00754FA7">
              <w:rPr>
                <w:rFonts w:ascii="Times New Roman" w:hAnsi="Times New Roman"/>
                <w:b/>
                <w:i/>
                <w:iCs/>
              </w:rPr>
              <w:t>[DELETE WHICHEVER OPTION DOES NOT APPLY.</w:t>
            </w:r>
            <w:r w:rsidR="00EC7DF8">
              <w:rPr>
                <w:rFonts w:ascii="Times New Roman" w:hAnsi="Times New Roman"/>
                <w:b/>
                <w:i/>
                <w:iCs/>
              </w:rPr>
              <w:t xml:space="preserve"> </w:t>
            </w:r>
            <w:r w:rsidRPr="00754FA7">
              <w:rPr>
                <w:rFonts w:ascii="Times New Roman" w:hAnsi="Times New Roman"/>
                <w:b/>
                <w:i/>
                <w:iCs/>
              </w:rPr>
              <w:t xml:space="preserve"> A TENDER PROCESS WILL BE A COVERED PROCUREMENT FOR THE PURPOSES OF THE JUDICIAL REVIEW ACT IF THE RULES IN</w:t>
            </w:r>
            <w:r w:rsidR="006B6B05">
              <w:rPr>
                <w:rFonts w:ascii="Times New Roman" w:hAnsi="Times New Roman"/>
                <w:b/>
                <w:i/>
                <w:iCs/>
              </w:rPr>
              <w:t xml:space="preserve"> </w:t>
            </w:r>
            <w:r w:rsidR="006B6B05" w:rsidRPr="00CF6319">
              <w:rPr>
                <w:rFonts w:ascii="Times New Roman" w:hAnsi="Times New Roman"/>
                <w:b/>
                <w:i/>
                <w:iCs/>
                <w:u w:val="single"/>
              </w:rPr>
              <w:t>BOTH</w:t>
            </w:r>
            <w:r w:rsidRPr="00754FA7">
              <w:rPr>
                <w:rFonts w:ascii="Times New Roman" w:hAnsi="Times New Roman"/>
                <w:b/>
                <w:i/>
                <w:iCs/>
              </w:rPr>
              <w:t xml:space="preserve"> DIVISION 1 </w:t>
            </w:r>
            <w:r w:rsidRPr="00CF6319">
              <w:rPr>
                <w:rFonts w:ascii="Times New Roman" w:hAnsi="Times New Roman"/>
                <w:b/>
                <w:i/>
                <w:iCs/>
              </w:rPr>
              <w:t>AND</w:t>
            </w:r>
            <w:r w:rsidRPr="00754FA7">
              <w:rPr>
                <w:rFonts w:ascii="Times New Roman" w:hAnsi="Times New Roman"/>
                <w:b/>
                <w:i/>
                <w:iCs/>
              </w:rPr>
              <w:t xml:space="preserve"> DIVISION 2 OF THE COMMONWEALTH PROCUREMENT RULES APPLY TO THE PROCUREMENT]</w:t>
            </w:r>
          </w:p>
        </w:tc>
      </w:tr>
      <w:tr w:rsidR="008E65B5" w:rsidRPr="00C276FB" w14:paraId="66CB18E9" w14:textId="77777777" w:rsidTr="001B0A62">
        <w:tc>
          <w:tcPr>
            <w:tcW w:w="3652" w:type="dxa"/>
            <w:tcBorders>
              <w:top w:val="single" w:sz="4" w:space="0" w:color="auto"/>
              <w:left w:val="single" w:sz="4" w:space="0" w:color="auto"/>
              <w:bottom w:val="single" w:sz="4" w:space="0" w:color="auto"/>
              <w:right w:val="single" w:sz="4" w:space="0" w:color="auto"/>
            </w:tcBorders>
          </w:tcPr>
          <w:p w14:paraId="09B397BC" w14:textId="4E1BED00" w:rsidR="008E65B5" w:rsidRPr="002D679F" w:rsidRDefault="008E65B5" w:rsidP="00070E7D">
            <w:pPr>
              <w:pStyle w:val="DefenceNormal"/>
              <w:spacing w:after="120"/>
              <w:rPr>
                <w:b/>
              </w:rPr>
            </w:pPr>
            <w:r w:rsidRPr="002D679F">
              <w:rPr>
                <w:b/>
              </w:rPr>
              <w:t>Agreed Subconsultants:</w:t>
            </w:r>
            <w:r w:rsidRPr="002D679F">
              <w:rPr>
                <w:b/>
              </w:rPr>
              <w:br/>
            </w:r>
            <w:r w:rsidRPr="002D679F">
              <w:t>(</w:t>
            </w:r>
            <w:r>
              <w:fldChar w:fldCharType="begin"/>
            </w:r>
            <w:r>
              <w:instrText xml:space="preserve"> REF _Ref45286600 \w \h </w:instrText>
            </w:r>
            <w:r>
              <w:fldChar w:fldCharType="separate"/>
            </w:r>
            <w:r w:rsidR="00070E7D">
              <w:t>Part 1</w:t>
            </w:r>
            <w:r>
              <w:fldChar w:fldCharType="end"/>
            </w:r>
            <w:r w:rsidRPr="002D679F">
              <w:t>, clause </w:t>
            </w:r>
            <w:r w:rsidRPr="002D679F">
              <w:fldChar w:fldCharType="begin"/>
            </w:r>
            <w:r w:rsidRPr="002D679F">
              <w:instrText xml:space="preserve"> REF _Ref448151932 \w \h </w:instrText>
            </w:r>
            <w:r>
              <w:instrText xml:space="preserve"> \* MERGEFORMAT </w:instrText>
            </w:r>
            <w:r w:rsidRPr="002D679F">
              <w:fldChar w:fldCharType="separate"/>
            </w:r>
            <w:r w:rsidR="00070E7D">
              <w:t>28</w:t>
            </w:r>
            <w:r w:rsidRPr="002D679F">
              <w:fldChar w:fldCharType="end"/>
            </w:r>
            <w:r w:rsidRPr="002D679F">
              <w:t>)</w:t>
            </w:r>
          </w:p>
        </w:tc>
        <w:tc>
          <w:tcPr>
            <w:tcW w:w="6379" w:type="dxa"/>
            <w:gridSpan w:val="2"/>
            <w:tcBorders>
              <w:top w:val="single" w:sz="4" w:space="0" w:color="auto"/>
              <w:left w:val="single" w:sz="4" w:space="0" w:color="auto"/>
              <w:bottom w:val="single" w:sz="4" w:space="0" w:color="auto"/>
              <w:right w:val="single" w:sz="4" w:space="0" w:color="auto"/>
            </w:tcBorders>
          </w:tcPr>
          <w:p w14:paraId="49D0B561" w14:textId="77777777" w:rsidR="008E65B5" w:rsidRPr="002D679F" w:rsidRDefault="008E65B5" w:rsidP="008E65B5">
            <w:pPr>
              <w:pStyle w:val="DefenceNormal"/>
              <w:rPr>
                <w:b/>
                <w:i/>
                <w:iCs/>
              </w:rPr>
            </w:pPr>
            <w:r w:rsidRPr="002D679F">
              <w:rPr>
                <w:b/>
                <w:i/>
                <w:iCs/>
              </w:rPr>
              <w:t>[IN RESPECT OF EACH AGREED SUBCONSULTANT, INSERT DETAILS OF THE AGREED SUBCONSULTANT SERVICES AND THE AMOUNT TO BE ALLOWED BY THE TENDERER IN ITS LUMP SUM FEE FOR THOSE SERVICES]</w:t>
            </w:r>
          </w:p>
        </w:tc>
      </w:tr>
      <w:tr w:rsidR="008E65B5" w:rsidRPr="00C276FB" w14:paraId="4E49F72F" w14:textId="77777777" w:rsidTr="001B0A62">
        <w:tc>
          <w:tcPr>
            <w:tcW w:w="3652" w:type="dxa"/>
            <w:tcBorders>
              <w:top w:val="single" w:sz="4" w:space="0" w:color="auto"/>
              <w:left w:val="single" w:sz="4" w:space="0" w:color="auto"/>
              <w:bottom w:val="single" w:sz="4" w:space="0" w:color="auto"/>
              <w:right w:val="single" w:sz="4" w:space="0" w:color="auto"/>
            </w:tcBorders>
          </w:tcPr>
          <w:p w14:paraId="18879836" w14:textId="599E1F88" w:rsidR="008E65B5" w:rsidRPr="006211F7" w:rsidRDefault="00800BD6" w:rsidP="00070E7D">
            <w:pPr>
              <w:pStyle w:val="DefenceNormal"/>
              <w:spacing w:after="120"/>
              <w:rPr>
                <w:b/>
              </w:rPr>
            </w:pPr>
            <w:r>
              <w:rPr>
                <w:b/>
              </w:rPr>
              <w:t xml:space="preserve">Shadow </w:t>
            </w:r>
            <w:r w:rsidR="008E65B5">
              <w:rPr>
                <w:b/>
              </w:rPr>
              <w:t>Economy Procurement Connected Policy</w:t>
            </w:r>
            <w:r w:rsidR="008E65B5" w:rsidRPr="006335A2">
              <w:rPr>
                <w:b/>
              </w:rPr>
              <w:t>:</w:t>
            </w:r>
            <w:r w:rsidR="008E65B5" w:rsidRPr="006335A2">
              <w:rPr>
                <w:b/>
              </w:rPr>
              <w:br/>
            </w:r>
            <w:r w:rsidR="008E65B5" w:rsidRPr="006335A2">
              <w:t>(</w:t>
            </w:r>
            <w:r w:rsidR="008E65B5">
              <w:fldChar w:fldCharType="begin"/>
            </w:r>
            <w:r w:rsidR="008E65B5">
              <w:instrText xml:space="preserve"> REF _Ref45286600 \w \h </w:instrText>
            </w:r>
            <w:r w:rsidR="008E65B5">
              <w:fldChar w:fldCharType="separate"/>
            </w:r>
            <w:r w:rsidR="00070E7D">
              <w:t>Part 1</w:t>
            </w:r>
            <w:r w:rsidR="008E65B5">
              <w:fldChar w:fldCharType="end"/>
            </w:r>
            <w:r w:rsidR="008E65B5" w:rsidRPr="006335A2">
              <w:t>, clause</w:t>
            </w:r>
            <w:r w:rsidR="008E65B5">
              <w:t xml:space="preserve"> </w:t>
            </w:r>
            <w:r w:rsidR="008E65B5">
              <w:fldChar w:fldCharType="begin"/>
            </w:r>
            <w:r w:rsidR="008E65B5">
              <w:instrText xml:space="preserve"> REF _Ref55550709 \w \h </w:instrText>
            </w:r>
            <w:r w:rsidR="008E65B5">
              <w:fldChar w:fldCharType="separate"/>
            </w:r>
            <w:r w:rsidR="00070E7D">
              <w:t>29.1</w:t>
            </w:r>
            <w:r w:rsidR="008E65B5">
              <w:fldChar w:fldCharType="end"/>
            </w:r>
            <w:r w:rsidR="008E65B5" w:rsidRPr="006335A2">
              <w:t>)</w:t>
            </w:r>
          </w:p>
        </w:tc>
        <w:tc>
          <w:tcPr>
            <w:tcW w:w="6379" w:type="dxa"/>
            <w:gridSpan w:val="2"/>
            <w:tcBorders>
              <w:top w:val="single" w:sz="4" w:space="0" w:color="auto"/>
              <w:left w:val="single" w:sz="4" w:space="0" w:color="auto"/>
              <w:bottom w:val="single" w:sz="4" w:space="0" w:color="auto"/>
              <w:right w:val="single" w:sz="4" w:space="0" w:color="auto"/>
            </w:tcBorders>
          </w:tcPr>
          <w:p w14:paraId="24E702DF" w14:textId="20950152"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_Ref55550709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070E7D">
              <w:rPr>
                <w:rFonts w:ascii="Times New Roman" w:hAnsi="Times New Roman"/>
                <w:bCs/>
                <w:iCs/>
                <w:lang w:eastAsia="en-US"/>
              </w:rPr>
              <w:t>29.1</w:t>
            </w:r>
            <w:r w:rsidRPr="009D59F6">
              <w:rPr>
                <w:rFonts w:ascii="Times New Roman" w:hAnsi="Times New Roman"/>
                <w:bCs/>
                <w:iCs/>
                <w:lang w:eastAsia="en-US"/>
              </w:rPr>
              <w:fldChar w:fldCharType="end"/>
            </w:r>
            <w:r w:rsidRPr="009D59F6">
              <w:rPr>
                <w:rFonts w:ascii="Times New Roman" w:hAnsi="Times New Roman"/>
                <w:bCs/>
                <w:iCs/>
                <w:lang w:eastAsia="en-US"/>
              </w:rPr>
              <w:t xml:space="preserve"> </w:t>
            </w:r>
            <w:r w:rsidRPr="009D59F6">
              <w:rPr>
                <w:rFonts w:ascii="Times New Roman" w:hAnsi="Times New Roman"/>
                <w:b/>
                <w:bCs/>
                <w:i/>
                <w:iCs/>
                <w:lang w:eastAsia="en-US"/>
              </w:rPr>
              <w:t>[DOES/DOES NOT]</w:t>
            </w:r>
            <w:r w:rsidRPr="009D59F6">
              <w:rPr>
                <w:rFonts w:ascii="Times New Roman" w:hAnsi="Times New Roman"/>
                <w:bCs/>
                <w:iCs/>
                <w:lang w:eastAsia="en-US"/>
              </w:rPr>
              <w:t xml:space="preserve"> apply.</w:t>
            </w:r>
          </w:p>
          <w:p w14:paraId="4D65E1C7" w14:textId="7E4B762F"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_Ref55550709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070E7D">
              <w:rPr>
                <w:rFonts w:ascii="Times New Roman" w:hAnsi="Times New Roman"/>
                <w:bCs/>
                <w:iCs/>
                <w:lang w:eastAsia="en-US"/>
              </w:rPr>
              <w:t>29.1</w:t>
            </w:r>
            <w:r w:rsidRPr="009D59F6">
              <w:rPr>
                <w:rFonts w:ascii="Times New Roman" w:hAnsi="Times New Roman"/>
                <w:bCs/>
                <w:iCs/>
                <w:lang w:eastAsia="en-US"/>
              </w:rPr>
              <w:fldChar w:fldCharType="end"/>
            </w:r>
            <w:r w:rsidRPr="009D59F6">
              <w:rPr>
                <w:rFonts w:ascii="Times New Roman" w:hAnsi="Times New Roman"/>
                <w:bCs/>
                <w:iCs/>
                <w:lang w:eastAsia="en-US"/>
              </w:rPr>
              <w:t xml:space="preserve"> applies unless stated otherwise)</w:t>
            </w:r>
          </w:p>
          <w:p w14:paraId="5893750B" w14:textId="77777777" w:rsidR="008E65B5" w:rsidRPr="009D59F6" w:rsidRDefault="008E65B5" w:rsidP="008E65B5">
            <w:pPr>
              <w:pStyle w:val="TableText"/>
              <w:tabs>
                <w:tab w:val="right" w:leader="dot" w:pos="6521"/>
              </w:tabs>
              <w:spacing w:after="120" w:line="240" w:lineRule="auto"/>
              <w:rPr>
                <w:rFonts w:ascii="Times New Roman" w:hAnsi="Times New Roman"/>
                <w:b/>
                <w:bCs/>
                <w:i/>
                <w:iCs/>
                <w:lang w:eastAsia="en-US"/>
              </w:rPr>
            </w:pPr>
            <w:r w:rsidRPr="009D59F6">
              <w:rPr>
                <w:rFonts w:ascii="Times New Roman" w:hAnsi="Times New Roman"/>
                <w:b/>
                <w:bCs/>
                <w:i/>
                <w:iCs/>
                <w:lang w:eastAsia="en-US"/>
              </w:rPr>
              <w:t>[DELETE WHICHEVER OPTION DOES NOT APPLY]</w:t>
            </w:r>
          </w:p>
          <w:p w14:paraId="2BFE1A76" w14:textId="5173BC2A" w:rsidR="008E65B5" w:rsidRPr="009D59F6" w:rsidRDefault="008E65B5">
            <w:pPr>
              <w:pStyle w:val="TableText"/>
              <w:tabs>
                <w:tab w:val="right" w:leader="dot" w:pos="6521"/>
              </w:tabs>
              <w:spacing w:after="120" w:line="240" w:lineRule="auto"/>
              <w:rPr>
                <w:b/>
                <w:i/>
                <w:iCs/>
              </w:rPr>
            </w:pPr>
            <w:r w:rsidRPr="00057CC2">
              <w:rPr>
                <w:rFonts w:ascii="Times New Roman" w:hAnsi="Times New Roman"/>
                <w:b/>
                <w:bCs/>
                <w:i/>
                <w:iCs/>
                <w:lang w:eastAsia="en-US"/>
              </w:rPr>
              <w:t xml:space="preserve">[CLAUSE </w:t>
            </w:r>
            <w:r w:rsidRPr="009D59F6">
              <w:rPr>
                <w:rFonts w:ascii="Times New Roman" w:hAnsi="Times New Roman"/>
                <w:b/>
                <w:bCs/>
                <w:i/>
                <w:iCs/>
                <w:lang w:eastAsia="en-US"/>
              </w:rPr>
              <w:fldChar w:fldCharType="begin"/>
            </w:r>
            <w:r w:rsidRPr="009D59F6">
              <w:rPr>
                <w:rFonts w:ascii="Times New Roman" w:hAnsi="Times New Roman"/>
                <w:b/>
                <w:bCs/>
                <w:i/>
                <w:iCs/>
                <w:lang w:eastAsia="en-US"/>
              </w:rPr>
              <w:instrText xml:space="preserve"> REF _Ref55550709 \w \h  \* MERGEFORMAT </w:instrText>
            </w:r>
            <w:r w:rsidRPr="009D59F6">
              <w:rPr>
                <w:rFonts w:ascii="Times New Roman" w:hAnsi="Times New Roman"/>
                <w:b/>
                <w:bCs/>
                <w:i/>
                <w:iCs/>
                <w:lang w:eastAsia="en-US"/>
              </w:rPr>
            </w:r>
            <w:r w:rsidRPr="009D59F6">
              <w:rPr>
                <w:rFonts w:ascii="Times New Roman" w:hAnsi="Times New Roman"/>
                <w:b/>
                <w:bCs/>
                <w:i/>
                <w:iCs/>
                <w:lang w:eastAsia="en-US"/>
              </w:rPr>
              <w:fldChar w:fldCharType="separate"/>
            </w:r>
            <w:r w:rsidR="00070E7D">
              <w:rPr>
                <w:rFonts w:ascii="Times New Roman" w:hAnsi="Times New Roman"/>
                <w:b/>
                <w:bCs/>
                <w:i/>
                <w:iCs/>
                <w:lang w:eastAsia="en-US"/>
              </w:rPr>
              <w:t>29.1</w:t>
            </w:r>
            <w:r w:rsidRPr="009D59F6">
              <w:rPr>
                <w:rFonts w:ascii="Times New Roman" w:hAnsi="Times New Roman"/>
                <w:b/>
                <w:bCs/>
                <w:i/>
                <w:iCs/>
                <w:lang w:eastAsia="en-US"/>
              </w:rPr>
              <w:fldChar w:fldCharType="end"/>
            </w:r>
            <w:r w:rsidRPr="00057CC2">
              <w:rPr>
                <w:rFonts w:ascii="Times New Roman" w:hAnsi="Times New Roman"/>
                <w:b/>
                <w:bCs/>
                <w:i/>
                <w:iCs/>
                <w:lang w:eastAsia="en-US"/>
              </w:rPr>
              <w:t xml:space="preserve"> WILL APPLY IF </w:t>
            </w:r>
            <w:r w:rsidR="00B95153">
              <w:rPr>
                <w:rFonts w:ascii="Times New Roman" w:hAnsi="Times New Roman"/>
                <w:b/>
                <w:bCs/>
                <w:i/>
                <w:iCs/>
                <w:lang w:eastAsia="en-US"/>
              </w:rPr>
              <w:t>AN</w:t>
            </w:r>
            <w:r w:rsidR="00B95153" w:rsidRPr="00057CC2">
              <w:rPr>
                <w:rFonts w:ascii="Times New Roman" w:hAnsi="Times New Roman"/>
                <w:b/>
                <w:bCs/>
                <w:i/>
                <w:iCs/>
                <w:lang w:eastAsia="en-US"/>
              </w:rPr>
              <w:t xml:space="preserve"> </w:t>
            </w:r>
            <w:r w:rsidRPr="00057CC2">
              <w:rPr>
                <w:rFonts w:ascii="Times New Roman" w:hAnsi="Times New Roman"/>
                <w:b/>
                <w:bCs/>
                <w:i/>
                <w:iCs/>
                <w:lang w:eastAsia="en-US"/>
              </w:rPr>
              <w:t xml:space="preserve">INVITATION TO REGISTER INTEREST PROCESS HAS </w:t>
            </w:r>
            <w:r w:rsidR="00B95153" w:rsidRPr="00CF6319">
              <w:rPr>
                <w:rFonts w:ascii="Times New Roman" w:hAnsi="Times New Roman"/>
                <w:b/>
                <w:bCs/>
                <w:i/>
                <w:iCs/>
                <w:u w:val="single"/>
                <w:lang w:eastAsia="en-US"/>
              </w:rPr>
              <w:t>NOT</w:t>
            </w:r>
            <w:r w:rsidR="00B95153">
              <w:rPr>
                <w:rFonts w:ascii="Times New Roman" w:hAnsi="Times New Roman"/>
                <w:b/>
                <w:bCs/>
                <w:i/>
                <w:iCs/>
                <w:lang w:eastAsia="en-US"/>
              </w:rPr>
              <w:t xml:space="preserve"> </w:t>
            </w:r>
            <w:r w:rsidRPr="00057CC2">
              <w:rPr>
                <w:rFonts w:ascii="Times New Roman" w:hAnsi="Times New Roman"/>
                <w:b/>
                <w:bCs/>
                <w:i/>
                <w:iCs/>
                <w:lang w:eastAsia="en-US"/>
              </w:rPr>
              <w:t>BEEN CONDUCTED</w:t>
            </w:r>
            <w:r>
              <w:rPr>
                <w:rFonts w:ascii="Times New Roman" w:hAnsi="Times New Roman"/>
                <w:b/>
                <w:bCs/>
                <w:i/>
                <w:iCs/>
                <w:lang w:eastAsia="en-US"/>
              </w:rPr>
              <w:t xml:space="preserve"> </w:t>
            </w:r>
            <w:r w:rsidRPr="00E643DE">
              <w:rPr>
                <w:rFonts w:ascii="Times New Roman" w:hAnsi="Times New Roman"/>
                <w:b/>
                <w:bCs/>
                <w:i/>
                <w:iCs/>
                <w:lang w:eastAsia="en-US"/>
              </w:rPr>
              <w:t xml:space="preserve">AND THE </w:t>
            </w:r>
            <w:r w:rsidRPr="003371FA">
              <w:rPr>
                <w:rFonts w:ascii="Times New Roman" w:hAnsi="Times New Roman"/>
                <w:b/>
                <w:bCs/>
                <w:i/>
                <w:iCs/>
                <w:lang w:eastAsia="en-US"/>
              </w:rPr>
              <w:t xml:space="preserve">PROCUREMENT </w:t>
            </w:r>
            <w:r w:rsidRPr="009D59F6">
              <w:rPr>
                <w:rFonts w:ascii="Times New Roman" w:hAnsi="Times New Roman"/>
                <w:b/>
                <w:bCs/>
                <w:i/>
                <w:iCs/>
              </w:rPr>
              <w:t xml:space="preserve">IS AN OPEN TENDER WITH </w:t>
            </w:r>
            <w:r w:rsidRPr="003371FA">
              <w:rPr>
                <w:rFonts w:ascii="Times New Roman" w:hAnsi="Times New Roman"/>
                <w:b/>
                <w:bCs/>
                <w:i/>
                <w:iCs/>
                <w:lang w:eastAsia="en-US"/>
              </w:rPr>
              <w:t>AN ESTIMATED VALUE OVER $4 MILLION (</w:t>
            </w:r>
            <w:r w:rsidRPr="00E643DE">
              <w:rPr>
                <w:rFonts w:ascii="Times New Roman" w:hAnsi="Times New Roman"/>
                <w:b/>
                <w:bCs/>
                <w:i/>
                <w:iCs/>
                <w:lang w:eastAsia="en-US"/>
              </w:rPr>
              <w:t>GST INCLUSIVE)</w:t>
            </w:r>
            <w:r w:rsidRPr="00057CC2">
              <w:rPr>
                <w:rFonts w:ascii="Times New Roman" w:hAnsi="Times New Roman"/>
                <w:b/>
                <w:bCs/>
                <w:i/>
                <w:iCs/>
                <w:lang w:eastAsia="en-US"/>
              </w:rPr>
              <w:t>]</w:t>
            </w:r>
          </w:p>
        </w:tc>
      </w:tr>
      <w:tr w:rsidR="008E65B5" w:rsidRPr="00C276FB" w14:paraId="4FF94CA9" w14:textId="77777777" w:rsidTr="001B0A62">
        <w:tc>
          <w:tcPr>
            <w:tcW w:w="3652" w:type="dxa"/>
            <w:tcBorders>
              <w:top w:val="single" w:sz="4" w:space="0" w:color="auto"/>
              <w:left w:val="single" w:sz="4" w:space="0" w:color="auto"/>
              <w:bottom w:val="single" w:sz="4" w:space="0" w:color="auto"/>
              <w:right w:val="single" w:sz="4" w:space="0" w:color="auto"/>
            </w:tcBorders>
          </w:tcPr>
          <w:p w14:paraId="069CA982" w14:textId="4A77F36E" w:rsidR="008E65B5" w:rsidRPr="006211F7" w:rsidRDefault="00800BD6" w:rsidP="00070E7D">
            <w:pPr>
              <w:pStyle w:val="DefenceNormal"/>
              <w:spacing w:after="120"/>
              <w:rPr>
                <w:b/>
              </w:rPr>
            </w:pPr>
            <w:r>
              <w:rPr>
                <w:b/>
              </w:rPr>
              <w:t xml:space="preserve">Shadow </w:t>
            </w:r>
            <w:r w:rsidR="008E65B5">
              <w:rPr>
                <w:b/>
              </w:rPr>
              <w:t>Economy Procurement Connected Policy</w:t>
            </w:r>
            <w:r w:rsidR="008E65B5" w:rsidRPr="006335A2">
              <w:rPr>
                <w:b/>
              </w:rPr>
              <w:t>:</w:t>
            </w:r>
            <w:r w:rsidR="008E65B5" w:rsidRPr="006335A2">
              <w:rPr>
                <w:b/>
              </w:rPr>
              <w:br/>
            </w:r>
            <w:r w:rsidR="008E65B5" w:rsidRPr="006335A2">
              <w:t>(</w:t>
            </w:r>
            <w:r w:rsidR="008E65B5">
              <w:fldChar w:fldCharType="begin"/>
            </w:r>
            <w:r w:rsidR="008E65B5">
              <w:instrText xml:space="preserve"> REF _Ref45286600 \w \h </w:instrText>
            </w:r>
            <w:r w:rsidR="008E65B5">
              <w:fldChar w:fldCharType="separate"/>
            </w:r>
            <w:r w:rsidR="00070E7D">
              <w:t>Part 1</w:t>
            </w:r>
            <w:r w:rsidR="008E65B5">
              <w:fldChar w:fldCharType="end"/>
            </w:r>
            <w:r w:rsidR="008E65B5" w:rsidRPr="006335A2">
              <w:t>, clause</w:t>
            </w:r>
            <w:r w:rsidR="008E65B5">
              <w:t xml:space="preserve"> </w:t>
            </w:r>
            <w:r w:rsidR="008E65B5">
              <w:fldChar w:fldCharType="begin"/>
            </w:r>
            <w:r w:rsidR="008E65B5">
              <w:instrText xml:space="preserve"> REF _Ref55551442 \w \h  \* MERGEFORMAT </w:instrText>
            </w:r>
            <w:r w:rsidR="008E65B5">
              <w:fldChar w:fldCharType="separate"/>
            </w:r>
            <w:r w:rsidR="00070E7D">
              <w:t>29.2</w:t>
            </w:r>
            <w:r w:rsidR="008E65B5">
              <w:fldChar w:fldCharType="end"/>
            </w:r>
            <w:r w:rsidR="008E65B5" w:rsidRPr="006335A2">
              <w:t>)</w:t>
            </w:r>
          </w:p>
        </w:tc>
        <w:tc>
          <w:tcPr>
            <w:tcW w:w="6379" w:type="dxa"/>
            <w:gridSpan w:val="2"/>
            <w:tcBorders>
              <w:top w:val="single" w:sz="4" w:space="0" w:color="auto"/>
              <w:left w:val="single" w:sz="4" w:space="0" w:color="auto"/>
              <w:bottom w:val="single" w:sz="4" w:space="0" w:color="auto"/>
              <w:right w:val="single" w:sz="4" w:space="0" w:color="auto"/>
            </w:tcBorders>
          </w:tcPr>
          <w:p w14:paraId="431F9520" w14:textId="22BE5961"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_Ref55551442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070E7D">
              <w:rPr>
                <w:rFonts w:ascii="Times New Roman" w:hAnsi="Times New Roman"/>
                <w:bCs/>
                <w:iCs/>
                <w:lang w:eastAsia="en-US"/>
              </w:rPr>
              <w:t>29.2</w:t>
            </w:r>
            <w:r w:rsidRPr="009D59F6">
              <w:rPr>
                <w:rFonts w:ascii="Times New Roman" w:hAnsi="Times New Roman"/>
                <w:bCs/>
                <w:iCs/>
                <w:lang w:eastAsia="en-US"/>
              </w:rPr>
              <w:fldChar w:fldCharType="end"/>
            </w:r>
            <w:r w:rsidRPr="009D59F6">
              <w:rPr>
                <w:rFonts w:ascii="Times New Roman" w:hAnsi="Times New Roman"/>
                <w:bCs/>
                <w:iCs/>
                <w:lang w:eastAsia="en-US"/>
              </w:rPr>
              <w:t xml:space="preserve"> </w:t>
            </w:r>
            <w:r w:rsidRPr="009D59F6">
              <w:rPr>
                <w:rFonts w:ascii="Times New Roman" w:hAnsi="Times New Roman"/>
                <w:b/>
                <w:bCs/>
                <w:i/>
                <w:iCs/>
                <w:lang w:eastAsia="en-US"/>
              </w:rPr>
              <w:t>[DOES/DOES NOT]</w:t>
            </w:r>
            <w:r w:rsidRPr="009D59F6">
              <w:rPr>
                <w:rFonts w:ascii="Times New Roman" w:hAnsi="Times New Roman"/>
                <w:bCs/>
                <w:iCs/>
                <w:lang w:eastAsia="en-US"/>
              </w:rPr>
              <w:t xml:space="preserve"> apply.</w:t>
            </w:r>
          </w:p>
          <w:p w14:paraId="2DA8CF9B" w14:textId="39007E68"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_Ref55551442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070E7D">
              <w:rPr>
                <w:rFonts w:ascii="Times New Roman" w:hAnsi="Times New Roman"/>
                <w:bCs/>
                <w:iCs/>
                <w:lang w:eastAsia="en-US"/>
              </w:rPr>
              <w:t>29.2</w:t>
            </w:r>
            <w:r w:rsidRPr="009D59F6">
              <w:rPr>
                <w:rFonts w:ascii="Times New Roman" w:hAnsi="Times New Roman"/>
                <w:bCs/>
                <w:iCs/>
                <w:lang w:eastAsia="en-US"/>
              </w:rPr>
              <w:fldChar w:fldCharType="end"/>
            </w:r>
            <w:r w:rsidRPr="009D59F6">
              <w:rPr>
                <w:rFonts w:ascii="Times New Roman" w:hAnsi="Times New Roman"/>
                <w:bCs/>
                <w:iCs/>
                <w:lang w:eastAsia="en-US"/>
              </w:rPr>
              <w:t xml:space="preserve"> does not apply unless stated otherwise)</w:t>
            </w:r>
          </w:p>
          <w:p w14:paraId="40314520" w14:textId="77777777" w:rsidR="008E65B5" w:rsidRPr="009D59F6" w:rsidRDefault="008E65B5" w:rsidP="008E65B5">
            <w:pPr>
              <w:pStyle w:val="TableText"/>
              <w:tabs>
                <w:tab w:val="right" w:leader="dot" w:pos="6521"/>
              </w:tabs>
              <w:spacing w:after="120" w:line="240" w:lineRule="auto"/>
              <w:rPr>
                <w:rFonts w:ascii="Times New Roman" w:hAnsi="Times New Roman"/>
                <w:b/>
                <w:bCs/>
                <w:i/>
                <w:iCs/>
                <w:lang w:eastAsia="en-US"/>
              </w:rPr>
            </w:pPr>
            <w:r w:rsidRPr="009D59F6">
              <w:rPr>
                <w:rFonts w:ascii="Times New Roman" w:hAnsi="Times New Roman"/>
                <w:b/>
                <w:bCs/>
                <w:i/>
                <w:iCs/>
                <w:lang w:eastAsia="en-US"/>
              </w:rPr>
              <w:t>[DELETE WHICHEVER OPTION DOES NOT APPLY]</w:t>
            </w:r>
          </w:p>
          <w:p w14:paraId="3D35B1F8" w14:textId="4C537255" w:rsidR="008E65B5" w:rsidRPr="00057CC2" w:rsidRDefault="008E65B5" w:rsidP="008E65B5">
            <w:pPr>
              <w:pStyle w:val="DefenceNormal"/>
              <w:rPr>
                <w:bCs/>
                <w:iCs/>
              </w:rPr>
            </w:pPr>
            <w:r w:rsidRPr="00057CC2">
              <w:rPr>
                <w:b/>
                <w:bCs/>
                <w:i/>
                <w:iCs/>
              </w:rPr>
              <w:t xml:space="preserve">[CLAUSE </w:t>
            </w:r>
            <w:r w:rsidRPr="009D59F6">
              <w:rPr>
                <w:b/>
                <w:bCs/>
                <w:i/>
                <w:iCs/>
              </w:rPr>
              <w:fldChar w:fldCharType="begin"/>
            </w:r>
            <w:r w:rsidRPr="009D59F6">
              <w:rPr>
                <w:b/>
                <w:bCs/>
                <w:i/>
                <w:iCs/>
              </w:rPr>
              <w:instrText xml:space="preserve"> REF _Ref55551442 \w \h  \* MERGEFORMAT </w:instrText>
            </w:r>
            <w:r w:rsidRPr="009D59F6">
              <w:rPr>
                <w:b/>
                <w:bCs/>
                <w:i/>
                <w:iCs/>
              </w:rPr>
            </w:r>
            <w:r w:rsidRPr="009D59F6">
              <w:rPr>
                <w:b/>
                <w:bCs/>
                <w:i/>
                <w:iCs/>
              </w:rPr>
              <w:fldChar w:fldCharType="separate"/>
            </w:r>
            <w:r w:rsidR="00070E7D">
              <w:rPr>
                <w:b/>
                <w:bCs/>
                <w:i/>
                <w:iCs/>
              </w:rPr>
              <w:t>29.2</w:t>
            </w:r>
            <w:r w:rsidRPr="009D59F6">
              <w:rPr>
                <w:b/>
                <w:bCs/>
                <w:i/>
                <w:iCs/>
              </w:rPr>
              <w:fldChar w:fldCharType="end"/>
            </w:r>
            <w:r w:rsidRPr="00057CC2">
              <w:rPr>
                <w:b/>
                <w:bCs/>
                <w:i/>
                <w:iCs/>
              </w:rPr>
              <w:t xml:space="preserve"> WILL APPLY </w:t>
            </w:r>
            <w:r>
              <w:rPr>
                <w:b/>
                <w:bCs/>
                <w:i/>
                <w:iCs/>
              </w:rPr>
              <w:t xml:space="preserve">WHERE </w:t>
            </w:r>
            <w:r w:rsidRPr="00057CC2">
              <w:rPr>
                <w:b/>
                <w:bCs/>
                <w:i/>
                <w:iCs/>
              </w:rPr>
              <w:t>AN INVITATION TO REGISTER INTEREST PROCESS HAS BEEN CONDUCTED</w:t>
            </w:r>
            <w:r>
              <w:rPr>
                <w:b/>
                <w:bCs/>
                <w:i/>
                <w:iCs/>
              </w:rPr>
              <w:t xml:space="preserve"> </w:t>
            </w:r>
            <w:r w:rsidRPr="00E643DE">
              <w:rPr>
                <w:b/>
                <w:bCs/>
                <w:i/>
                <w:iCs/>
              </w:rPr>
              <w:t xml:space="preserve">AND THE PROCUREMENT </w:t>
            </w:r>
            <w:r>
              <w:rPr>
                <w:b/>
                <w:bCs/>
                <w:i/>
                <w:iCs/>
              </w:rPr>
              <w:t xml:space="preserve">HAS </w:t>
            </w:r>
            <w:r w:rsidRPr="00E643DE">
              <w:rPr>
                <w:b/>
                <w:bCs/>
                <w:i/>
                <w:iCs/>
              </w:rPr>
              <w:t>AN ESTIMATED VALUE OVER $4 MILLION (GST INCLUSIVE)</w:t>
            </w:r>
            <w:r w:rsidRPr="00057CC2">
              <w:rPr>
                <w:b/>
                <w:bCs/>
                <w:i/>
                <w:iCs/>
              </w:rPr>
              <w:t>]</w:t>
            </w:r>
          </w:p>
        </w:tc>
      </w:tr>
      <w:tr w:rsidR="008E65B5" w:rsidRPr="00C276FB" w14:paraId="3DFF96C9" w14:textId="77777777" w:rsidTr="001B0A62">
        <w:tc>
          <w:tcPr>
            <w:tcW w:w="3652" w:type="dxa"/>
            <w:tcBorders>
              <w:top w:val="single" w:sz="4" w:space="0" w:color="auto"/>
              <w:left w:val="single" w:sz="4" w:space="0" w:color="auto"/>
              <w:bottom w:val="single" w:sz="4" w:space="0" w:color="auto"/>
              <w:right w:val="single" w:sz="4" w:space="0" w:color="auto"/>
            </w:tcBorders>
          </w:tcPr>
          <w:p w14:paraId="29FED9DF" w14:textId="7E6651CF" w:rsidR="008E65B5" w:rsidRPr="00287881" w:rsidRDefault="008E65B5" w:rsidP="00070E7D">
            <w:pPr>
              <w:pStyle w:val="DefenceNormal"/>
              <w:keepNext/>
              <w:keepLines/>
              <w:spacing w:after="120"/>
              <w:rPr>
                <w:b/>
              </w:rPr>
            </w:pPr>
            <w:r w:rsidRPr="006211F7">
              <w:rPr>
                <w:b/>
              </w:rPr>
              <w:lastRenderedPageBreak/>
              <w:t xml:space="preserve">Special </w:t>
            </w:r>
            <w:r w:rsidRPr="00D3708C">
              <w:rPr>
                <w:b/>
              </w:rPr>
              <w:t>conditions of Tender:</w:t>
            </w:r>
            <w:r w:rsidRPr="00D3708C">
              <w:rPr>
                <w:b/>
              </w:rPr>
              <w:br/>
            </w:r>
            <w:r w:rsidRPr="0090015C">
              <w:t>(</w:t>
            </w:r>
            <w:r>
              <w:fldChar w:fldCharType="begin"/>
            </w:r>
            <w:r>
              <w:instrText xml:space="preserve"> REF _Ref45286600 \w \h </w:instrText>
            </w:r>
            <w:r>
              <w:fldChar w:fldCharType="separate"/>
            </w:r>
            <w:r w:rsidR="00070E7D">
              <w:t>Part 1</w:t>
            </w:r>
            <w:r>
              <w:fldChar w:fldCharType="end"/>
            </w:r>
            <w:r w:rsidRPr="0090015C">
              <w:t>, clause</w:t>
            </w:r>
            <w:r w:rsidR="0049147B">
              <w:t xml:space="preserve"> </w:t>
            </w:r>
            <w:r w:rsidR="0049147B">
              <w:fldChar w:fldCharType="begin"/>
            </w:r>
            <w:r w:rsidR="0049147B">
              <w:instrText xml:space="preserve"> REF _Ref90996558 \r \h </w:instrText>
            </w:r>
            <w:r w:rsidR="0049147B">
              <w:fldChar w:fldCharType="separate"/>
            </w:r>
            <w:r w:rsidR="00070E7D">
              <w:t>31</w:t>
            </w:r>
            <w:r w:rsidR="0049147B">
              <w:fldChar w:fldCharType="end"/>
            </w:r>
            <w:r w:rsidRPr="00287881">
              <w:t>)</w:t>
            </w:r>
            <w:r>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30F8F7C2" w14:textId="77777777" w:rsidR="008E65B5" w:rsidRPr="00287881" w:rsidRDefault="008E65B5" w:rsidP="00070E7D">
            <w:pPr>
              <w:pStyle w:val="DefenceNormal"/>
              <w:keepNext/>
              <w:keepLines/>
              <w:rPr>
                <w:iCs/>
              </w:rPr>
            </w:pPr>
            <w:r w:rsidRPr="00287881">
              <w:rPr>
                <w:iCs/>
              </w:rPr>
              <w:t xml:space="preserve">None stated. </w:t>
            </w:r>
          </w:p>
          <w:p w14:paraId="5A45ACB6" w14:textId="615EFBF0" w:rsidR="008E65B5" w:rsidRPr="00287881" w:rsidRDefault="008E65B5" w:rsidP="00070E7D">
            <w:pPr>
              <w:pStyle w:val="DefenceNormal"/>
              <w:keepNext/>
              <w:keepLines/>
              <w:rPr>
                <w:b/>
                <w:i/>
                <w:iCs/>
              </w:rPr>
            </w:pPr>
            <w:r w:rsidRPr="00287881">
              <w:rPr>
                <w:b/>
                <w:i/>
                <w:iCs/>
              </w:rPr>
              <w:t xml:space="preserve">["None stated" IS THE DEFAULT POSITION.  NOTE THAT SPECIAL CONDITIONS OF TENDER ARE NOT THE SAME AS SPECIAL CONDITIONS OF CONTRACT WHICH MAY BE INCLUDED IN THE CONTRACT </w:t>
            </w:r>
            <w:r>
              <w:rPr>
                <w:b/>
                <w:i/>
                <w:iCs/>
              </w:rPr>
              <w:t xml:space="preserve">IN </w:t>
            </w:r>
            <w:r w:rsidRPr="00287881">
              <w:rPr>
                <w:b/>
                <w:i/>
                <w:iCs/>
              </w:rPr>
              <w:t>PART 5]</w:t>
            </w:r>
          </w:p>
        </w:tc>
      </w:tr>
      <w:tr w:rsidR="008E65B5" w:rsidRPr="00C276FB" w14:paraId="61601165" w14:textId="77777777" w:rsidTr="001B0A62">
        <w:tc>
          <w:tcPr>
            <w:tcW w:w="3652" w:type="dxa"/>
            <w:tcBorders>
              <w:top w:val="single" w:sz="4" w:space="0" w:color="auto"/>
              <w:left w:val="single" w:sz="4" w:space="0" w:color="auto"/>
              <w:bottom w:val="single" w:sz="4" w:space="0" w:color="auto"/>
              <w:right w:val="single" w:sz="4" w:space="0" w:color="auto"/>
            </w:tcBorders>
          </w:tcPr>
          <w:p w14:paraId="1148809A" w14:textId="604FBA63" w:rsidR="008E65B5" w:rsidRPr="009D59F6" w:rsidRDefault="008E65B5" w:rsidP="00070E7D">
            <w:pPr>
              <w:pStyle w:val="DefenceNormal"/>
              <w:spacing w:after="120"/>
              <w:rPr>
                <w:b/>
                <w:highlight w:val="green"/>
              </w:rPr>
            </w:pPr>
            <w:r w:rsidRPr="00A0374D">
              <w:rPr>
                <w:b/>
              </w:rPr>
              <w:t>Additional Project Plans:</w:t>
            </w:r>
            <w:r w:rsidRPr="00A0374D">
              <w:br/>
              <w:t>(</w:t>
            </w:r>
            <w:r>
              <w:fldChar w:fldCharType="begin"/>
            </w:r>
            <w:r>
              <w:instrText xml:space="preserve"> REF _Ref45286942 \w \h </w:instrText>
            </w:r>
            <w:r>
              <w:fldChar w:fldCharType="separate"/>
            </w:r>
            <w:r w:rsidR="00070E7D">
              <w:t>Part 4</w:t>
            </w:r>
            <w:r>
              <w:fldChar w:fldCharType="end"/>
            </w:r>
            <w:r w:rsidRPr="00A0374D">
              <w:t xml:space="preserve">, </w:t>
            </w:r>
            <w:r w:rsidR="00DD189E">
              <w:fldChar w:fldCharType="begin"/>
            </w:r>
            <w:r w:rsidR="00DD189E">
              <w:instrText xml:space="preserve"> REF _Ref97228215 \w \h </w:instrText>
            </w:r>
            <w:r w:rsidR="00DD189E">
              <w:fldChar w:fldCharType="separate"/>
            </w:r>
            <w:r w:rsidR="00070E7D">
              <w:t>Tender Schedule A</w:t>
            </w:r>
            <w:r w:rsidR="00DD189E">
              <w:fldChar w:fldCharType="end"/>
            </w:r>
            <w:r w:rsidR="00DD189E">
              <w:t xml:space="preserve"> - </w:t>
            </w:r>
            <w:r w:rsidR="00DD189E">
              <w:fldChar w:fldCharType="begin"/>
            </w:r>
            <w:r w:rsidR="00DD189E">
              <w:instrText xml:space="preserve"> REF _Ref97228215 \h </w:instrText>
            </w:r>
            <w:r w:rsidR="00DD189E">
              <w:fldChar w:fldCharType="separate"/>
            </w:r>
            <w:r w:rsidR="00070E7D" w:rsidRPr="00926554">
              <w:t>Project Understanding</w:t>
            </w:r>
            <w:r w:rsidR="00DD189E">
              <w:fldChar w:fldCharType="end"/>
            </w:r>
            <w:r w:rsidRPr="00A0374D">
              <w:t>, item</w:t>
            </w:r>
            <w:r w:rsidRPr="009D59F6">
              <w:t xml:space="preserve"> </w:t>
            </w:r>
            <w:r>
              <w:fldChar w:fldCharType="begin"/>
            </w:r>
            <w:r>
              <w:instrText xml:space="preserve"> REF _Ref45096759 \w \h  \* MERGEFORMAT </w:instrText>
            </w:r>
            <w:r>
              <w:fldChar w:fldCharType="separate"/>
            </w:r>
            <w:r w:rsidR="00070E7D">
              <w:t>2(b)</w:t>
            </w:r>
            <w:r>
              <w:fldChar w:fldCharType="end"/>
            </w:r>
            <w:r w:rsidRPr="00A0374D">
              <w:t>)</w:t>
            </w:r>
          </w:p>
        </w:tc>
        <w:tc>
          <w:tcPr>
            <w:tcW w:w="6379" w:type="dxa"/>
            <w:gridSpan w:val="2"/>
            <w:tcBorders>
              <w:top w:val="single" w:sz="4" w:space="0" w:color="auto"/>
              <w:left w:val="single" w:sz="4" w:space="0" w:color="auto"/>
              <w:bottom w:val="single" w:sz="4" w:space="0" w:color="auto"/>
              <w:right w:val="single" w:sz="4" w:space="0" w:color="auto"/>
            </w:tcBorders>
          </w:tcPr>
          <w:p w14:paraId="257A56C9" w14:textId="77777777" w:rsidR="008E65B5" w:rsidRPr="009D59F6" w:rsidRDefault="008E65B5" w:rsidP="008E65B5">
            <w:pPr>
              <w:pStyle w:val="DefenceNormal"/>
              <w:rPr>
                <w:b/>
                <w:i/>
                <w:iCs/>
                <w:highlight w:val="green"/>
              </w:rPr>
            </w:pPr>
            <w:r w:rsidRPr="00A0374D">
              <w:rPr>
                <w:b/>
                <w:i/>
                <w:iCs/>
              </w:rPr>
              <w:t>[INSERT DESCRIPTION OF ADDITIONAL PROJECT PLANS - SAME AS DESCRIBED IN CONTRACT PARTICULARS IN THE CONTRACT IN PART 5]</w:t>
            </w:r>
          </w:p>
        </w:tc>
      </w:tr>
      <w:tr w:rsidR="008E65B5" w:rsidRPr="00C276FB" w14:paraId="7E318883" w14:textId="77777777" w:rsidTr="001B0A62">
        <w:tc>
          <w:tcPr>
            <w:tcW w:w="3652" w:type="dxa"/>
            <w:tcBorders>
              <w:top w:val="single" w:sz="4" w:space="0" w:color="auto"/>
              <w:left w:val="single" w:sz="4" w:space="0" w:color="auto"/>
              <w:bottom w:val="single" w:sz="4" w:space="0" w:color="auto"/>
              <w:right w:val="single" w:sz="4" w:space="0" w:color="auto"/>
            </w:tcBorders>
          </w:tcPr>
          <w:p w14:paraId="3D882842" w14:textId="3C06D643" w:rsidR="008E65B5" w:rsidRPr="00A0374D" w:rsidRDefault="008E65B5" w:rsidP="00070E7D">
            <w:pPr>
              <w:spacing w:after="120"/>
            </w:pPr>
            <w:r w:rsidRPr="00A0374D">
              <w:rPr>
                <w:b/>
              </w:rPr>
              <w:t>Level of Preliminary Design Solution:</w:t>
            </w:r>
            <w:r w:rsidRPr="00A0374D">
              <w:rPr>
                <w:b/>
              </w:rPr>
              <w:br/>
            </w:r>
            <w:r w:rsidRPr="00A0374D">
              <w:t>(</w:t>
            </w:r>
            <w:r>
              <w:fldChar w:fldCharType="begin"/>
            </w:r>
            <w:r>
              <w:instrText xml:space="preserve"> REF _Ref45286942 \w \h </w:instrText>
            </w:r>
            <w:r>
              <w:fldChar w:fldCharType="separate"/>
            </w:r>
            <w:r w:rsidR="00070E7D">
              <w:t>Part 4</w:t>
            </w:r>
            <w:r>
              <w:fldChar w:fldCharType="end"/>
            </w:r>
            <w:r w:rsidRPr="00A0374D">
              <w:t xml:space="preserve">, </w:t>
            </w:r>
            <w:r w:rsidR="00DD189E">
              <w:fldChar w:fldCharType="begin"/>
            </w:r>
            <w:r w:rsidR="00DD189E">
              <w:instrText xml:space="preserve"> REF _Ref97228215 \w \h </w:instrText>
            </w:r>
            <w:r w:rsidR="00DD189E">
              <w:fldChar w:fldCharType="separate"/>
            </w:r>
            <w:r w:rsidR="00070E7D">
              <w:t>Tender Schedule A</w:t>
            </w:r>
            <w:r w:rsidR="00DD189E">
              <w:fldChar w:fldCharType="end"/>
            </w:r>
            <w:r w:rsidR="00DD189E">
              <w:t xml:space="preserve"> - </w:t>
            </w:r>
            <w:r w:rsidR="00DD189E">
              <w:fldChar w:fldCharType="begin"/>
            </w:r>
            <w:r w:rsidR="00DD189E">
              <w:instrText xml:space="preserve"> REF _Ref97228215 \h </w:instrText>
            </w:r>
            <w:r w:rsidR="00DD189E">
              <w:fldChar w:fldCharType="separate"/>
            </w:r>
            <w:r w:rsidR="00070E7D" w:rsidRPr="00926554">
              <w:t>Project Understanding</w:t>
            </w:r>
            <w:r w:rsidR="00DD189E">
              <w:fldChar w:fldCharType="end"/>
            </w:r>
            <w:r w:rsidRPr="00A0374D">
              <w:t>, item</w:t>
            </w:r>
            <w:r>
              <w:t xml:space="preserve"> </w:t>
            </w:r>
            <w:r>
              <w:fldChar w:fldCharType="begin"/>
            </w:r>
            <w:r>
              <w:instrText xml:space="preserve"> REF _Ref45025241 \r \h </w:instrText>
            </w:r>
            <w:r>
              <w:fldChar w:fldCharType="separate"/>
            </w:r>
            <w:r w:rsidR="00070E7D">
              <w:t>3</w:t>
            </w:r>
            <w:r>
              <w:fldChar w:fldCharType="end"/>
            </w:r>
            <w:r w:rsidRPr="00A0374D">
              <w:t>)</w:t>
            </w:r>
          </w:p>
        </w:tc>
        <w:tc>
          <w:tcPr>
            <w:tcW w:w="6379" w:type="dxa"/>
            <w:gridSpan w:val="2"/>
            <w:tcBorders>
              <w:top w:val="single" w:sz="4" w:space="0" w:color="auto"/>
              <w:left w:val="single" w:sz="4" w:space="0" w:color="auto"/>
              <w:bottom w:val="single" w:sz="4" w:space="0" w:color="auto"/>
              <w:right w:val="single" w:sz="4" w:space="0" w:color="auto"/>
            </w:tcBorders>
          </w:tcPr>
          <w:p w14:paraId="2B7D3A47" w14:textId="0BDE6026" w:rsidR="008E65B5" w:rsidRPr="009D59F6" w:rsidRDefault="008E65B5" w:rsidP="008E65B5">
            <w:pPr>
              <w:pStyle w:val="DefenceNormal"/>
              <w:rPr>
                <w:b/>
                <w:i/>
                <w:iCs/>
              </w:rPr>
            </w:pPr>
            <w:r w:rsidRPr="00A0374D">
              <w:rPr>
                <w:b/>
                <w:i/>
                <w:iCs/>
              </w:rPr>
              <w:t>[INSERT]</w:t>
            </w:r>
            <w:r w:rsidR="002B09AC">
              <w:rPr>
                <w:b/>
                <w:i/>
                <w:iCs/>
              </w:rPr>
              <w:t xml:space="preserve"> </w:t>
            </w:r>
            <w:r w:rsidRPr="00A0374D">
              <w:rPr>
                <w:b/>
                <w:i/>
                <w:iCs/>
              </w:rPr>
              <w:t>[IF NOT APPLICABLE, DELETE THIS ROW]</w:t>
            </w:r>
          </w:p>
        </w:tc>
      </w:tr>
      <w:tr w:rsidR="008E65B5" w:rsidRPr="00C276FB" w14:paraId="4692B65F" w14:textId="77777777" w:rsidTr="001B0A62">
        <w:tc>
          <w:tcPr>
            <w:tcW w:w="3652" w:type="dxa"/>
            <w:tcBorders>
              <w:top w:val="single" w:sz="4" w:space="0" w:color="auto"/>
              <w:left w:val="single" w:sz="4" w:space="0" w:color="auto"/>
              <w:bottom w:val="single" w:sz="4" w:space="0" w:color="auto"/>
              <w:right w:val="single" w:sz="4" w:space="0" w:color="auto"/>
            </w:tcBorders>
          </w:tcPr>
          <w:p w14:paraId="4D4EF7CF" w14:textId="4DE646ED" w:rsidR="008E65B5" w:rsidRPr="00B81495" w:rsidRDefault="008E65B5" w:rsidP="00070E7D">
            <w:pPr>
              <w:pStyle w:val="DefenceNormal"/>
              <w:spacing w:after="120"/>
              <w:rPr>
                <w:b/>
                <w:highlight w:val="green"/>
              </w:rPr>
            </w:pPr>
            <w:r w:rsidRPr="007F557F">
              <w:rPr>
                <w:b/>
              </w:rPr>
              <w:t>Program format:</w:t>
            </w:r>
            <w:r w:rsidRPr="007F557F">
              <w:rPr>
                <w:b/>
              </w:rPr>
              <w:br/>
            </w:r>
            <w:r w:rsidRPr="007F557F">
              <w:t>(</w:t>
            </w:r>
            <w:r>
              <w:fldChar w:fldCharType="begin"/>
            </w:r>
            <w:r>
              <w:instrText xml:space="preserve"> REF _Ref45286942 \w \h </w:instrText>
            </w:r>
            <w:r>
              <w:fldChar w:fldCharType="separate"/>
            </w:r>
            <w:r w:rsidR="00070E7D">
              <w:t>Part 4</w:t>
            </w:r>
            <w:r>
              <w:fldChar w:fldCharType="end"/>
            </w:r>
            <w:r w:rsidRPr="007F557F">
              <w:t>,</w:t>
            </w:r>
            <w:r>
              <w:t xml:space="preserve"> </w:t>
            </w:r>
            <w:r>
              <w:fldChar w:fldCharType="begin"/>
            </w:r>
            <w:r>
              <w:instrText xml:space="preserve"> REF _Ref45293117 \w \h </w:instrText>
            </w:r>
            <w:r>
              <w:fldChar w:fldCharType="separate"/>
            </w:r>
            <w:r w:rsidR="00070E7D">
              <w:t>Tender Schedule D</w:t>
            </w:r>
            <w:r>
              <w:fldChar w:fldCharType="end"/>
            </w:r>
            <w:r>
              <w:t xml:space="preserve"> - </w:t>
            </w:r>
            <w:r>
              <w:fldChar w:fldCharType="begin"/>
            </w:r>
            <w:r>
              <w:instrText xml:space="preserve"> REF _Ref45293117 \h </w:instrText>
            </w:r>
            <w:r>
              <w:fldChar w:fldCharType="separate"/>
            </w:r>
            <w:r w:rsidR="00070E7D">
              <w:t>Program</w:t>
            </w:r>
            <w:r>
              <w:fldChar w:fldCharType="end"/>
            </w:r>
            <w:r>
              <w:t>, item 1</w:t>
            </w:r>
            <w:r w:rsidRPr="007F557F">
              <w:t>)</w:t>
            </w:r>
          </w:p>
        </w:tc>
        <w:tc>
          <w:tcPr>
            <w:tcW w:w="6379" w:type="dxa"/>
            <w:gridSpan w:val="2"/>
            <w:tcBorders>
              <w:top w:val="single" w:sz="4" w:space="0" w:color="auto"/>
              <w:left w:val="single" w:sz="4" w:space="0" w:color="auto"/>
              <w:bottom w:val="single" w:sz="4" w:space="0" w:color="auto"/>
              <w:right w:val="single" w:sz="4" w:space="0" w:color="auto"/>
            </w:tcBorders>
          </w:tcPr>
          <w:p w14:paraId="6985A187" w14:textId="77777777" w:rsidR="008E65B5" w:rsidRPr="00895C7E" w:rsidRDefault="008E65B5" w:rsidP="008E65B5">
            <w:pPr>
              <w:pStyle w:val="DefenceNormal"/>
              <w:rPr>
                <w:i/>
                <w:iCs/>
              </w:rPr>
            </w:pPr>
            <w:r w:rsidRPr="00652B67">
              <w:rPr>
                <w:b/>
                <w:i/>
                <w:iCs/>
              </w:rPr>
              <w:t>[INSERT E.G. Microsoft Project version X (or above)]</w:t>
            </w:r>
            <w:r w:rsidRPr="00A80EAA">
              <w:rPr>
                <w:i/>
                <w:iCs/>
              </w:rPr>
              <w:t xml:space="preserve"> </w:t>
            </w:r>
            <w:r w:rsidRPr="00A80EAA">
              <w:rPr>
                <w:iCs/>
              </w:rPr>
              <w:t xml:space="preserve">or equivalent approved by the </w:t>
            </w:r>
            <w:r>
              <w:t>Tender Administrator</w:t>
            </w:r>
            <w:r w:rsidRPr="00895C7E">
              <w:rPr>
                <w:i/>
                <w:iCs/>
              </w:rPr>
              <w:t>.</w:t>
            </w:r>
          </w:p>
        </w:tc>
      </w:tr>
    </w:tbl>
    <w:p w14:paraId="056B3DCC" w14:textId="1549E534" w:rsidR="005C4760" w:rsidRDefault="00FF29B5" w:rsidP="00FF29B5">
      <w:pPr>
        <w:pStyle w:val="DefencePartHeading"/>
        <w:framePr w:wrap="notBeside"/>
      </w:pPr>
      <w:r>
        <w:lastRenderedPageBreak/>
        <w:br w:type="page"/>
      </w:r>
      <w:bookmarkStart w:id="1375" w:name="_Toc472336983"/>
      <w:bookmarkStart w:id="1376" w:name="_Toc13225213"/>
      <w:bookmarkStart w:id="1377" w:name="_Toc13225413"/>
      <w:bookmarkStart w:id="1378" w:name="_Toc13225615"/>
      <w:bookmarkStart w:id="1379" w:name="_Toc13225955"/>
      <w:bookmarkStart w:id="1380" w:name="_Toc13228275"/>
      <w:bookmarkStart w:id="1381" w:name="_Toc13404801"/>
      <w:r>
        <w:rPr>
          <w:rFonts w:hint="eastAsia"/>
        </w:rPr>
        <w:t> </w:t>
      </w:r>
      <w:bookmarkStart w:id="1382" w:name="_Ref45286892"/>
      <w:bookmarkStart w:id="1383" w:name="_Toc137745729"/>
      <w:r w:rsidR="005C4760" w:rsidRPr="006B6EDD">
        <w:t>-</w:t>
      </w:r>
      <w:r>
        <w:rPr>
          <w:rFonts w:hint="eastAsia"/>
        </w:rPr>
        <w:t> </w:t>
      </w:r>
      <w:r>
        <w:t>TENDER </w:t>
      </w:r>
      <w:r w:rsidR="005C4760" w:rsidRPr="006B6EDD">
        <w:t>FORM</w:t>
      </w:r>
      <w:bookmarkEnd w:id="1375"/>
      <w:bookmarkEnd w:id="1376"/>
      <w:bookmarkEnd w:id="1377"/>
      <w:bookmarkEnd w:id="1378"/>
      <w:bookmarkEnd w:id="1379"/>
      <w:bookmarkEnd w:id="1380"/>
      <w:bookmarkEnd w:id="1381"/>
      <w:bookmarkEnd w:id="1382"/>
      <w:bookmarkEnd w:id="1383"/>
    </w:p>
    <w:p w14:paraId="7E2E6212" w14:textId="7CD950C3" w:rsidR="005C4760" w:rsidRPr="009D59F6" w:rsidRDefault="005C4760" w:rsidP="00BE6409">
      <w:pPr>
        <w:pStyle w:val="DefenceSubTitle"/>
        <w:jc w:val="center"/>
        <w:rPr>
          <w:rFonts w:ascii="Arial Bold" w:hAnsi="Arial Bold"/>
          <w:sz w:val="32"/>
          <w:szCs w:val="32"/>
        </w:rPr>
      </w:pPr>
      <w:bookmarkStart w:id="1384" w:name="_Toc68333662"/>
      <w:r w:rsidRPr="009D59F6">
        <w:rPr>
          <w:rFonts w:ascii="Arial Bold" w:hAnsi="Arial Bold"/>
          <w:sz w:val="32"/>
          <w:szCs w:val="32"/>
        </w:rPr>
        <w:lastRenderedPageBreak/>
        <w:t>TENDER FORM</w:t>
      </w:r>
      <w:bookmarkEnd w:id="1384"/>
    </w:p>
    <w:p w14:paraId="547537C3" w14:textId="77777777" w:rsidR="005C4760" w:rsidRPr="009D59F6" w:rsidRDefault="005C4760" w:rsidP="00657DA4">
      <w:pPr>
        <w:pStyle w:val="DefenceSubTitle"/>
        <w:rPr>
          <w:rFonts w:ascii="Arial" w:hAnsi="Arial" w:cs="Arial"/>
          <w:sz w:val="20"/>
        </w:rPr>
      </w:pPr>
      <w:r w:rsidRPr="009D59F6">
        <w:rPr>
          <w:rFonts w:ascii="Arial" w:hAnsi="Arial" w:cs="Arial"/>
          <w:sz w:val="20"/>
        </w:rPr>
        <w:t xml:space="preserve">TENDER FORM </w:t>
      </w:r>
    </w:p>
    <w:p w14:paraId="2FE90AFC" w14:textId="77777777" w:rsidR="005C4760" w:rsidRPr="006B6EDD" w:rsidRDefault="005C4760" w:rsidP="00AC73C5">
      <w:pPr>
        <w:pStyle w:val="DefenceNormal"/>
        <w:rPr>
          <w:rFonts w:ascii="Arial" w:hAnsi="Arial" w:cs="Arial"/>
        </w:rPr>
      </w:pPr>
      <w:r w:rsidRPr="006B6EDD">
        <w:rPr>
          <w:rFonts w:ascii="Arial" w:hAnsi="Arial" w:cs="Arial"/>
        </w:rPr>
        <w:t>To:</w:t>
      </w:r>
      <w:r w:rsidRPr="006B6EDD">
        <w:rPr>
          <w:rFonts w:ascii="Arial" w:hAnsi="Arial" w:cs="Arial"/>
        </w:rPr>
        <w:tab/>
      </w:r>
      <w:r w:rsidRPr="0006714F">
        <w:rPr>
          <w:rFonts w:ascii="Arial" w:hAnsi="Arial" w:cs="Arial"/>
          <w:b/>
        </w:rPr>
        <w:t>Commonwealth of Australia</w:t>
      </w:r>
      <w:r w:rsidRPr="006B6EDD">
        <w:rPr>
          <w:rFonts w:ascii="Arial" w:hAnsi="Arial" w:cs="Arial"/>
        </w:rPr>
        <w:t xml:space="preserve"> (</w:t>
      </w:r>
      <w:r w:rsidRPr="006B6EDD">
        <w:rPr>
          <w:rFonts w:ascii="Arial" w:hAnsi="Arial" w:cs="Arial"/>
          <w:b/>
          <w:bCs/>
        </w:rPr>
        <w:t>Commonwealth</w:t>
      </w:r>
      <w:r w:rsidRPr="006B6EDD">
        <w:rPr>
          <w:rFonts w:ascii="Arial" w:hAnsi="Arial" w:cs="Arial"/>
        </w:rPr>
        <w:t>)</w:t>
      </w:r>
    </w:p>
    <w:p w14:paraId="1A57228B" w14:textId="77777777" w:rsidR="005C4760" w:rsidRPr="006B6EDD" w:rsidRDefault="005C4760" w:rsidP="00AC73C5">
      <w:pPr>
        <w:pStyle w:val="DefenceNormal"/>
        <w:rPr>
          <w:rFonts w:ascii="Arial" w:hAnsi="Arial" w:cs="Arial"/>
        </w:rPr>
      </w:pPr>
      <w:r w:rsidRPr="006B6EDD">
        <w:rPr>
          <w:rFonts w:ascii="Arial" w:hAnsi="Arial" w:cs="Arial"/>
        </w:rPr>
        <w:t>By:</w:t>
      </w:r>
      <w:r w:rsidRPr="006B6EDD">
        <w:rPr>
          <w:rFonts w:ascii="Arial" w:hAnsi="Arial" w:cs="Arial"/>
        </w:rPr>
        <w:tab/>
      </w:r>
      <w:r w:rsidRPr="006B6EDD">
        <w:rPr>
          <w:rFonts w:ascii="Arial" w:hAnsi="Arial" w:cs="Arial"/>
          <w:b/>
          <w:bCs/>
        </w:rPr>
        <w:t>[INSERT NAME OF TENDERER INCLUDING ABN]</w:t>
      </w:r>
    </w:p>
    <w:p w14:paraId="1BD4DC6E" w14:textId="77777777" w:rsidR="005C4760" w:rsidRPr="00D62613" w:rsidRDefault="005C4760" w:rsidP="00896176">
      <w:pPr>
        <w:pStyle w:val="DefenceHeadingNoTOC1"/>
      </w:pPr>
      <w:r w:rsidRPr="00D62613">
        <w:t>THE OFFER</w:t>
      </w:r>
    </w:p>
    <w:p w14:paraId="501928B3" w14:textId="77777777" w:rsidR="005C4760" w:rsidRPr="006B6EDD" w:rsidRDefault="005C4760" w:rsidP="009D59F6">
      <w:pPr>
        <w:pStyle w:val="DefenceHeading3"/>
      </w:pPr>
      <w:r w:rsidRPr="006B6EDD">
        <w:t>We</w:t>
      </w:r>
      <w:r w:rsidR="000F7382">
        <w:t xml:space="preserve"> </w:t>
      </w:r>
      <w:r w:rsidRPr="006B6EDD">
        <w:t>tender to perform the Services in accordance with the Tender Documents and the enclosed Tender Schedules.</w:t>
      </w:r>
    </w:p>
    <w:p w14:paraId="703B3277" w14:textId="77777777" w:rsidR="00344B28" w:rsidRDefault="005C4760" w:rsidP="009D59F6">
      <w:pPr>
        <w:pStyle w:val="DefenceHeading3"/>
      </w:pPr>
      <w:r w:rsidRPr="006B6EDD">
        <w:t xml:space="preserve">We </w:t>
      </w:r>
      <w:r w:rsidR="00344B28">
        <w:t>confirm that our tender has been lodged in accordance with the Tender Conditions, including:</w:t>
      </w:r>
    </w:p>
    <w:p w14:paraId="2A0BFE76" w14:textId="1222044C" w:rsidR="00344B28" w:rsidRDefault="00344B28" w:rsidP="00910A81">
      <w:pPr>
        <w:pStyle w:val="DefenceHeading4"/>
      </w:pPr>
      <w:r>
        <w:t xml:space="preserve">the lodgement requirements in clause </w:t>
      </w:r>
      <w:r>
        <w:fldChar w:fldCharType="begin"/>
      </w:r>
      <w:r>
        <w:instrText xml:space="preserve"> REF _Ref448158300 \r \h </w:instrText>
      </w:r>
      <w:r w:rsidR="000F1548">
        <w:instrText xml:space="preserve"> \* MERGEFORMAT </w:instrText>
      </w:r>
      <w:r>
        <w:fldChar w:fldCharType="separate"/>
      </w:r>
      <w:r w:rsidR="00070E7D">
        <w:t>3.1(a)</w:t>
      </w:r>
      <w:r>
        <w:fldChar w:fldCharType="end"/>
      </w:r>
      <w:r>
        <w:t xml:space="preserve"> of the Tender </w:t>
      </w:r>
      <w:proofErr w:type="gramStart"/>
      <w:r>
        <w:t>Conditions;</w:t>
      </w:r>
      <w:proofErr w:type="gramEnd"/>
    </w:p>
    <w:p w14:paraId="292DB8D4" w14:textId="5E75DF0C" w:rsidR="00344B28" w:rsidRDefault="00344B28" w:rsidP="00910A81">
      <w:pPr>
        <w:pStyle w:val="DefenceHeading4"/>
      </w:pPr>
      <w:r>
        <w:t xml:space="preserve">the minimum form and content requirements in clause </w:t>
      </w:r>
      <w:r>
        <w:fldChar w:fldCharType="begin"/>
      </w:r>
      <w:r>
        <w:instrText xml:space="preserve"> REF _Ref221429347 \r \h </w:instrText>
      </w:r>
      <w:r w:rsidR="000F1548">
        <w:instrText xml:space="preserve"> \* MERGEFORMAT </w:instrText>
      </w:r>
      <w:r>
        <w:fldChar w:fldCharType="separate"/>
      </w:r>
      <w:r w:rsidR="00070E7D">
        <w:t>3.1(b)</w:t>
      </w:r>
      <w:r>
        <w:fldChar w:fldCharType="end"/>
      </w:r>
      <w:r>
        <w:t xml:space="preserve"> of the Tender Conditions; and</w:t>
      </w:r>
    </w:p>
    <w:p w14:paraId="5A186D30" w14:textId="2F75E177" w:rsidR="005C4760" w:rsidRPr="006B6EDD" w:rsidRDefault="00344B28" w:rsidP="00910A81">
      <w:pPr>
        <w:pStyle w:val="DefenceHeading4"/>
      </w:pPr>
      <w:r>
        <w:t>the conditions for participation requirements</w:t>
      </w:r>
      <w:r w:rsidR="009A3E96">
        <w:t xml:space="preserve"> (if any)</w:t>
      </w:r>
      <w:r>
        <w:t xml:space="preserve"> in clause </w:t>
      </w:r>
      <w:r w:rsidR="00E02B8F">
        <w:fldChar w:fldCharType="begin"/>
      </w:r>
      <w:r w:rsidR="00E02B8F">
        <w:instrText xml:space="preserve"> REF _Ref69289763 \r \h </w:instrText>
      </w:r>
      <w:r w:rsidR="000F1548">
        <w:instrText xml:space="preserve"> \* MERGEFORMAT </w:instrText>
      </w:r>
      <w:r w:rsidR="00E02B8F">
        <w:fldChar w:fldCharType="separate"/>
      </w:r>
      <w:r w:rsidR="00070E7D">
        <w:t>3.1(c)</w:t>
      </w:r>
      <w:r w:rsidR="00E02B8F">
        <w:fldChar w:fldCharType="end"/>
      </w:r>
      <w:r>
        <w:t xml:space="preserve"> of the Tender Conditions.  </w:t>
      </w:r>
    </w:p>
    <w:p w14:paraId="7621B1E9" w14:textId="77777777" w:rsidR="00344B28" w:rsidRDefault="005C4760" w:rsidP="009D59F6">
      <w:pPr>
        <w:pStyle w:val="DefenceHeading3"/>
      </w:pPr>
      <w:r w:rsidRPr="006B6EDD">
        <w:t xml:space="preserve">In consideration of the Commonwealth promising to pay us the sum of One Dollar ($1.00) we </w:t>
      </w:r>
      <w:r w:rsidR="00344B28">
        <w:t xml:space="preserve">unconditionally accept and </w:t>
      </w:r>
      <w:r w:rsidRPr="006B6EDD">
        <w:t xml:space="preserve">agree </w:t>
      </w:r>
      <w:r w:rsidR="00344B28">
        <w:t>to be bound by the Tender Conditions and this Tender Form, including:</w:t>
      </w:r>
    </w:p>
    <w:p w14:paraId="05B331EE" w14:textId="2AA099D2" w:rsidR="00344B28" w:rsidRDefault="00344B28" w:rsidP="00910A81">
      <w:pPr>
        <w:pStyle w:val="DefenceHeading4"/>
      </w:pPr>
      <w:r>
        <w:t>in respect of the consequences of a no</w:t>
      </w:r>
      <w:r w:rsidR="001079AA">
        <w:t>n-</w:t>
      </w:r>
      <w:r>
        <w:t xml:space="preserve">conforming tender as set out in the Tender Conditions, including in clause </w:t>
      </w:r>
      <w:r>
        <w:fldChar w:fldCharType="begin"/>
      </w:r>
      <w:r>
        <w:instrText xml:space="preserve"> REF _Ref251594268 \r \h </w:instrText>
      </w:r>
      <w:r w:rsidR="000F1548">
        <w:instrText xml:space="preserve"> \* MERGEFORMAT </w:instrText>
      </w:r>
      <w:r>
        <w:fldChar w:fldCharType="separate"/>
      </w:r>
      <w:r w:rsidR="00070E7D">
        <w:t>3.3</w:t>
      </w:r>
      <w:r>
        <w:fldChar w:fldCharType="end"/>
      </w:r>
      <w:r>
        <w:t xml:space="preserve"> of the Tender </w:t>
      </w:r>
      <w:proofErr w:type="gramStart"/>
      <w:r>
        <w:t>Conditions;</w:t>
      </w:r>
      <w:proofErr w:type="gramEnd"/>
      <w:r>
        <w:t xml:space="preserve"> </w:t>
      </w:r>
    </w:p>
    <w:p w14:paraId="468F3BB8" w14:textId="3A205FCE" w:rsidR="00344B28" w:rsidRDefault="00344B28" w:rsidP="00910A81">
      <w:pPr>
        <w:pStyle w:val="DefenceHeading4"/>
      </w:pPr>
      <w:r>
        <w:t>after the Clos</w:t>
      </w:r>
      <w:r w:rsidR="00B65386">
        <w:t>ing</w:t>
      </w:r>
      <w:r>
        <w:t xml:space="preserve"> Date and Time, to comply with all obligations and participate in all processes set out in clause </w:t>
      </w:r>
      <w:r>
        <w:fldChar w:fldCharType="begin"/>
      </w:r>
      <w:r>
        <w:instrText xml:space="preserve"> REF _Ref45201600 \r \h </w:instrText>
      </w:r>
      <w:r w:rsidR="000F1548">
        <w:instrText xml:space="preserve"> \* MERGEFORMAT </w:instrText>
      </w:r>
      <w:r>
        <w:fldChar w:fldCharType="separate"/>
      </w:r>
      <w:r w:rsidR="00070E7D">
        <w:t>7.2</w:t>
      </w:r>
      <w:r>
        <w:fldChar w:fldCharType="end"/>
      </w:r>
      <w:r>
        <w:t xml:space="preserve"> of the Tender </w:t>
      </w:r>
      <w:proofErr w:type="gramStart"/>
      <w:r>
        <w:t>Conditions;</w:t>
      </w:r>
      <w:proofErr w:type="gramEnd"/>
      <w:r>
        <w:t xml:space="preserve"> </w:t>
      </w:r>
    </w:p>
    <w:p w14:paraId="7FF2EDE3" w14:textId="60D239EF" w:rsidR="00344B28" w:rsidRDefault="00D7792B" w:rsidP="00910A81">
      <w:pPr>
        <w:pStyle w:val="DefenceHeading4"/>
      </w:pPr>
      <w:r>
        <w:t xml:space="preserve">if applicable, </w:t>
      </w:r>
      <w:r w:rsidR="00344B28">
        <w:t xml:space="preserve">the requirements of clause </w:t>
      </w:r>
      <w:r w:rsidR="00344B28">
        <w:fldChar w:fldCharType="begin"/>
      </w:r>
      <w:r w:rsidR="00344B28">
        <w:instrText xml:space="preserve"> REF _Ref13048588 \r \h </w:instrText>
      </w:r>
      <w:r w:rsidR="000F1548">
        <w:instrText xml:space="preserve"> \* MERGEFORMAT </w:instrText>
      </w:r>
      <w:r w:rsidR="00344B28">
        <w:fldChar w:fldCharType="separate"/>
      </w:r>
      <w:r w:rsidR="00070E7D">
        <w:t>29</w:t>
      </w:r>
      <w:r w:rsidR="00344B28">
        <w:fldChar w:fldCharType="end"/>
      </w:r>
      <w:r w:rsidR="00344B28">
        <w:t xml:space="preserve"> of the Tender Conditions in relation to Statements of Tax </w:t>
      </w:r>
      <w:proofErr w:type="gramStart"/>
      <w:r w:rsidR="00344B28">
        <w:t>Record;</w:t>
      </w:r>
      <w:proofErr w:type="gramEnd"/>
      <w:r w:rsidR="00344B28">
        <w:t xml:space="preserve"> </w:t>
      </w:r>
    </w:p>
    <w:p w14:paraId="259D1AD2" w14:textId="77777777" w:rsidR="00344B28" w:rsidRDefault="005C4760" w:rsidP="009D59F6">
      <w:pPr>
        <w:pStyle w:val="DefenceHeading4"/>
      </w:pPr>
      <w:r w:rsidRPr="006B6EDD">
        <w:t xml:space="preserve">to be bound by this Tender </w:t>
      </w:r>
      <w:r w:rsidR="00D95A60">
        <w:t xml:space="preserve">for the duration of the Tender Validity Period </w:t>
      </w:r>
      <w:r w:rsidRPr="006B6EDD">
        <w:t xml:space="preserve">and </w:t>
      </w:r>
      <w:r w:rsidR="00344B28">
        <w:t xml:space="preserve">agree </w:t>
      </w:r>
      <w:r w:rsidRPr="006B6EDD">
        <w:t>that this Tender may be accepted by the Commonwealth at any time before the expiration of that period</w:t>
      </w:r>
      <w:r w:rsidR="00344B28">
        <w:t>; and</w:t>
      </w:r>
    </w:p>
    <w:p w14:paraId="171ABFC9" w14:textId="77777777" w:rsidR="005C4760" w:rsidRPr="006B6EDD" w:rsidRDefault="00344B28" w:rsidP="009D59F6">
      <w:pPr>
        <w:pStyle w:val="DefenceHeading4"/>
      </w:pPr>
      <w:r>
        <w:t xml:space="preserve">providing the acknowledgements, agreements, releases, indemnities, </w:t>
      </w:r>
      <w:proofErr w:type="gramStart"/>
      <w:r>
        <w:t>warranties</w:t>
      </w:r>
      <w:proofErr w:type="gramEnd"/>
      <w:r>
        <w:t xml:space="preserve"> and other assurances as set out in the Tender Conditions and this Tender Form.  </w:t>
      </w:r>
    </w:p>
    <w:p w14:paraId="783C3F28" w14:textId="77777777" w:rsidR="005C4760" w:rsidRPr="006B6EDD" w:rsidRDefault="005C4760" w:rsidP="009D59F6">
      <w:pPr>
        <w:pStyle w:val="DefenceHeading3"/>
      </w:pPr>
      <w:bookmarkStart w:id="1385" w:name="_Ref113687916"/>
      <w:r w:rsidRPr="006B6EDD">
        <w:t>We:</w:t>
      </w:r>
      <w:bookmarkEnd w:id="1385"/>
    </w:p>
    <w:p w14:paraId="3A4FEA20" w14:textId="77777777" w:rsidR="005C4760" w:rsidRPr="006B6EDD" w:rsidRDefault="005C4760" w:rsidP="00896176">
      <w:pPr>
        <w:pStyle w:val="DefenceHeadingNoTOC4"/>
      </w:pPr>
      <w:r w:rsidRPr="006B6EDD">
        <w:t xml:space="preserve">prepared our Tender, and will enter into any contract with the Commonwealth, based on our own investigations, interpretations, deductions, information and </w:t>
      </w:r>
      <w:proofErr w:type="gramStart"/>
      <w:r w:rsidRPr="006B6EDD">
        <w:t>determinations;</w:t>
      </w:r>
      <w:proofErr w:type="gramEnd"/>
    </w:p>
    <w:p w14:paraId="26D5AC90" w14:textId="76EE7A83" w:rsidR="005C4760" w:rsidRPr="006B6EDD" w:rsidRDefault="005C4760" w:rsidP="00896176">
      <w:pPr>
        <w:pStyle w:val="DefenceHeadingNoTOC4"/>
      </w:pPr>
      <w:r w:rsidRPr="006B6EDD">
        <w:t xml:space="preserve">calculated our tendered Fee to cover, in addition to all other obligations under the Contract, the assumption of the risks described </w:t>
      </w:r>
      <w:r>
        <w:t>under</w:t>
      </w:r>
      <w:r w:rsidRPr="006B6EDD">
        <w:t xml:space="preserve"> clause </w:t>
      </w:r>
      <w:r>
        <w:fldChar w:fldCharType="begin"/>
      </w:r>
      <w:r>
        <w:instrText xml:space="preserve"> REF _Ref254674810 \r \h </w:instrText>
      </w:r>
      <w:r w:rsidR="00896176">
        <w:instrText xml:space="preserve"> \* MERGEFORMAT </w:instrText>
      </w:r>
      <w:r>
        <w:fldChar w:fldCharType="separate"/>
      </w:r>
      <w:r w:rsidR="00070E7D">
        <w:t>5</w:t>
      </w:r>
      <w:r>
        <w:fldChar w:fldCharType="end"/>
      </w:r>
      <w:r w:rsidRPr="006B6EDD">
        <w:t xml:space="preserve"> of the Tender </w:t>
      </w:r>
      <w:proofErr w:type="gramStart"/>
      <w:r w:rsidRPr="006B6EDD">
        <w:t>Conditions;</w:t>
      </w:r>
      <w:proofErr w:type="gramEnd"/>
    </w:p>
    <w:p w14:paraId="6E49C91B" w14:textId="4BED06DF" w:rsidR="005C4760" w:rsidRPr="006B6EDD" w:rsidRDefault="005C4760" w:rsidP="00896176">
      <w:pPr>
        <w:pStyle w:val="DefenceHeadingNoTOC4"/>
      </w:pPr>
      <w:r w:rsidRPr="006B6EDD">
        <w:t xml:space="preserve">obtained independent legal advice as to the effect of the provisions of these Tender Conditions and the Contract </w:t>
      </w:r>
      <w:r>
        <w:t xml:space="preserve">in </w:t>
      </w:r>
      <w:r w:rsidR="00897FEC">
        <w:fldChar w:fldCharType="begin"/>
      </w:r>
      <w:r w:rsidR="00897FEC">
        <w:instrText xml:space="preserve"> REF _Ref45285627 \r \h </w:instrText>
      </w:r>
      <w:r w:rsidR="00896176">
        <w:instrText xml:space="preserve"> \* MERGEFORMAT </w:instrText>
      </w:r>
      <w:r w:rsidR="00897FEC">
        <w:fldChar w:fldCharType="separate"/>
      </w:r>
      <w:r w:rsidR="00070E7D">
        <w:t>Part 5</w:t>
      </w:r>
      <w:r w:rsidR="00897FEC">
        <w:fldChar w:fldCharType="end"/>
      </w:r>
      <w:r>
        <w:t xml:space="preserve"> </w:t>
      </w:r>
      <w:r w:rsidRPr="006B6EDD">
        <w:t xml:space="preserve">as to the assumption by the successful Tenderer of the risks described </w:t>
      </w:r>
      <w:r>
        <w:t xml:space="preserve">under </w:t>
      </w:r>
      <w:r w:rsidRPr="006B6EDD">
        <w:t xml:space="preserve">clause </w:t>
      </w:r>
      <w:r>
        <w:fldChar w:fldCharType="begin"/>
      </w:r>
      <w:r>
        <w:instrText xml:space="preserve"> REF _Ref254674810 \r \h </w:instrText>
      </w:r>
      <w:r w:rsidR="00896176">
        <w:instrText xml:space="preserve"> \* MERGEFORMAT </w:instrText>
      </w:r>
      <w:r>
        <w:fldChar w:fldCharType="separate"/>
      </w:r>
      <w:r w:rsidR="00070E7D">
        <w:t>5</w:t>
      </w:r>
      <w:r>
        <w:fldChar w:fldCharType="end"/>
      </w:r>
      <w:r w:rsidRPr="006B6EDD">
        <w:t xml:space="preserve"> of the Tender Conditions;</w:t>
      </w:r>
    </w:p>
    <w:p w14:paraId="1FB504E0" w14:textId="77777777" w:rsidR="005C4760" w:rsidRPr="006B6EDD" w:rsidRDefault="005C4760" w:rsidP="00896176">
      <w:pPr>
        <w:pStyle w:val="DefenceHeadingNoTOC4"/>
      </w:pPr>
      <w:r w:rsidRPr="006B6EDD">
        <w:t xml:space="preserve">examined all information relevant to the risks, contingencies and other circumstances having an effect on our Tender including (without limitation) the </w:t>
      </w:r>
      <w:r w:rsidRPr="0084037E">
        <w:t>Information Documents</w:t>
      </w:r>
      <w:r w:rsidRPr="006B6EDD">
        <w:t xml:space="preserve">, the material contained in the Tender Documents, any relevant technical advice made available by the Commonwealth and the terms and conditions of all Statutory </w:t>
      </w:r>
      <w:proofErr w:type="gramStart"/>
      <w:r w:rsidRPr="006B6EDD">
        <w:t>Requirements;</w:t>
      </w:r>
      <w:proofErr w:type="gramEnd"/>
    </w:p>
    <w:p w14:paraId="7E88C6C9" w14:textId="77777777" w:rsidR="005C4760" w:rsidRPr="006B6EDD" w:rsidRDefault="005C4760" w:rsidP="00896176">
      <w:pPr>
        <w:pStyle w:val="DefenceHeadingNoTOC4"/>
      </w:pPr>
      <w:r w:rsidRPr="006B6EDD">
        <w:t xml:space="preserve">examined the Site and its surroundings, conditions and characteristics and made an appropriate allowance in our Tender for any effect on our </w:t>
      </w:r>
      <w:proofErr w:type="gramStart"/>
      <w:r w:rsidRPr="006B6EDD">
        <w:t>Tender;</w:t>
      </w:r>
      <w:proofErr w:type="gramEnd"/>
    </w:p>
    <w:p w14:paraId="603EFCD0" w14:textId="6BF559E0" w:rsidR="005C4760" w:rsidRPr="006B6EDD" w:rsidRDefault="005C4760" w:rsidP="00896176">
      <w:pPr>
        <w:pStyle w:val="DefenceHeadingNoTOC4"/>
      </w:pPr>
      <w:r w:rsidRPr="006B6EDD">
        <w:lastRenderedPageBreak/>
        <w:t>satisfied ourselves as to the correctness and sufficiency of our Tender for the Services and that our tendered Fee covers the cost of complying with all the Consultant's obligations under the Contract</w:t>
      </w:r>
      <w:r>
        <w:t xml:space="preserve">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6B6EDD">
        <w:t>;</w:t>
      </w:r>
    </w:p>
    <w:p w14:paraId="6B7591B3" w14:textId="30A6BC34" w:rsidR="005C4760" w:rsidRPr="006B6EDD" w:rsidRDefault="005C4760" w:rsidP="005964A1">
      <w:pPr>
        <w:pStyle w:val="DefenceHeadingNoTOC4"/>
      </w:pPr>
      <w:r w:rsidRPr="006B6EDD">
        <w:t xml:space="preserve">examined all Statutory Requirements relevant to any part of the Services which may restrict or inhibit the execution of any part of the Services and satisfied ourselves of our capacity to </w:t>
      </w:r>
      <w:r w:rsidRPr="0023656D">
        <w:t xml:space="preserve">perform the </w:t>
      </w:r>
      <w:r>
        <w:t xml:space="preserve">Services, </w:t>
      </w:r>
      <w:r w:rsidRPr="0023656D">
        <w:t xml:space="preserve">achieve Completion and otherwise meet our obligations under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23656D">
        <w:t xml:space="preserve"> without breaching any such Statutory Requirement; </w:t>
      </w:r>
      <w:r w:rsidR="00077408">
        <w:t>and</w:t>
      </w:r>
    </w:p>
    <w:p w14:paraId="18636D93" w14:textId="77777777" w:rsidR="005C4760" w:rsidRPr="006B6EDD" w:rsidRDefault="005C4760">
      <w:pPr>
        <w:pStyle w:val="DefenceHeadingNoTOC4"/>
      </w:pPr>
      <w:r w:rsidRPr="006B6EDD">
        <w:t xml:space="preserve">are aware that the Commonwealth will be relying upon each of the promises, representations and warranties given by us in this Tender </w:t>
      </w:r>
      <w:r>
        <w:t xml:space="preserve">if we are selected as the successful </w:t>
      </w:r>
      <w:r w:rsidRPr="006B6EDD">
        <w:t>Tenderer.</w:t>
      </w:r>
    </w:p>
    <w:p w14:paraId="396F6975" w14:textId="77777777" w:rsidR="005C4760" w:rsidRPr="006B6EDD" w:rsidRDefault="005C4760" w:rsidP="009D59F6">
      <w:pPr>
        <w:pStyle w:val="DefenceHeading3"/>
      </w:pPr>
      <w:bookmarkStart w:id="1386" w:name="_Ref128826106"/>
      <w:r w:rsidRPr="006B6EDD">
        <w:t>We acknowledge</w:t>
      </w:r>
      <w:r>
        <w:t xml:space="preserve"> and agree</w:t>
      </w:r>
      <w:r w:rsidRPr="006B6EDD">
        <w:t xml:space="preserve"> that:</w:t>
      </w:r>
      <w:bookmarkEnd w:id="1386"/>
    </w:p>
    <w:p w14:paraId="022D8B2B" w14:textId="1F51EFB2" w:rsidR="005C4760" w:rsidRDefault="005C4760" w:rsidP="00E30C28">
      <w:pPr>
        <w:pStyle w:val="DefenceHeadingNoTOC4"/>
        <w:numPr>
          <w:ilvl w:val="3"/>
          <w:numId w:val="203"/>
        </w:numPr>
      </w:pPr>
      <w:bookmarkStart w:id="1387" w:name="_Ref113687909"/>
      <w:r w:rsidRPr="006B6EDD">
        <w:t xml:space="preserve">the entire tender process (including the process for </w:t>
      </w:r>
      <w:r>
        <w:t xml:space="preserve">meeting with any Tenderers under clause </w:t>
      </w:r>
      <w:r>
        <w:fldChar w:fldCharType="begin"/>
      </w:r>
      <w:r>
        <w:instrText xml:space="preserve"> REF _Ref448157204 \r \h </w:instrText>
      </w:r>
      <w:r w:rsidR="00896176">
        <w:instrText xml:space="preserve"> \* MERGEFORMAT </w:instrText>
      </w:r>
      <w:r>
        <w:fldChar w:fldCharType="separate"/>
      </w:r>
      <w:r w:rsidR="00070E7D">
        <w:t>2.3</w:t>
      </w:r>
      <w:r>
        <w:fldChar w:fldCharType="end"/>
      </w:r>
      <w:r>
        <w:t xml:space="preserve">, </w:t>
      </w:r>
      <w:r>
        <w:fldChar w:fldCharType="begin"/>
      </w:r>
      <w:r>
        <w:instrText xml:space="preserve"> REF _Ref448157213 \r \h </w:instrText>
      </w:r>
      <w:r w:rsidR="00896176">
        <w:instrText xml:space="preserve"> \* MERGEFORMAT </w:instrText>
      </w:r>
      <w:r>
        <w:fldChar w:fldCharType="separate"/>
      </w:r>
      <w:r w:rsidR="00070E7D">
        <w:t>7</w:t>
      </w:r>
      <w:r>
        <w:fldChar w:fldCharType="end"/>
      </w:r>
      <w:r>
        <w:t xml:space="preserve"> or </w:t>
      </w:r>
      <w:r>
        <w:fldChar w:fldCharType="begin"/>
      </w:r>
      <w:r>
        <w:instrText xml:space="preserve"> REF _Ref453931202 \r \h </w:instrText>
      </w:r>
      <w:r w:rsidR="00896176">
        <w:instrText xml:space="preserve"> \* MERGEFORMAT </w:instrText>
      </w:r>
      <w:r>
        <w:fldChar w:fldCharType="separate"/>
      </w:r>
      <w:r w:rsidR="00070E7D">
        <w:t>27.3</w:t>
      </w:r>
      <w:r>
        <w:fldChar w:fldCharType="end"/>
      </w:r>
      <w:r>
        <w:t xml:space="preserve"> of the Tender Conditions, </w:t>
      </w:r>
      <w:r w:rsidRPr="006B6EDD">
        <w:t>obtaining, evaluating and (if applicable) negotiating Tenders)</w:t>
      </w:r>
      <w:r>
        <w:t xml:space="preserve"> (</w:t>
      </w:r>
      <w:r w:rsidRPr="000F1548">
        <w:rPr>
          <w:b/>
        </w:rPr>
        <w:t>Process</w:t>
      </w:r>
      <w:r w:rsidRPr="006B6EDD">
        <w:t>) is</w:t>
      </w:r>
      <w:r w:rsidR="00963E45">
        <w:t xml:space="preserve">, </w:t>
      </w:r>
      <w:r w:rsidR="00963E45" w:rsidRPr="007B281B">
        <w:t>as between the Tenderer and the Commonwealth,</w:t>
      </w:r>
      <w:r w:rsidRPr="006B6EDD">
        <w:t xml:space="preserve"> being conducted solely for the benefit of the Commonwealth;</w:t>
      </w:r>
      <w:bookmarkEnd w:id="1387"/>
    </w:p>
    <w:p w14:paraId="2840A60C" w14:textId="3B052899" w:rsidR="005C4760" w:rsidRPr="0011658B" w:rsidRDefault="005C4760" w:rsidP="00896176">
      <w:pPr>
        <w:pStyle w:val="DefenceHeadingNoTOC4"/>
      </w:pPr>
      <w:r w:rsidRPr="006B6EDD">
        <w:t xml:space="preserve">notwithstanding subparagraph </w:t>
      </w:r>
      <w:r>
        <w:fldChar w:fldCharType="begin"/>
      </w:r>
      <w:r>
        <w:instrText xml:space="preserve"> REF _Ref113687909 \r \h </w:instrText>
      </w:r>
      <w:r w:rsidR="00896176">
        <w:instrText xml:space="preserve"> \* MERGEFORMAT </w:instrText>
      </w:r>
      <w:r>
        <w:fldChar w:fldCharType="separate"/>
      </w:r>
      <w:r w:rsidR="00070E7D">
        <w:t>(</w:t>
      </w:r>
      <w:proofErr w:type="spellStart"/>
      <w:r w:rsidR="00070E7D">
        <w:t>i</w:t>
      </w:r>
      <w:proofErr w:type="spellEnd"/>
      <w:r w:rsidR="00070E7D">
        <w:t>)</w:t>
      </w:r>
      <w:r>
        <w:fldChar w:fldCharType="end"/>
      </w:r>
      <w:r w:rsidRPr="006B6EDD">
        <w:t xml:space="preserve">, we are submitting to the Process because we consider that </w:t>
      </w:r>
      <w:r w:rsidRPr="0011658B">
        <w:t xml:space="preserve">this represents a valuable commercial opportunity for </w:t>
      </w:r>
      <w:proofErr w:type="gramStart"/>
      <w:r w:rsidRPr="0011658B">
        <w:t>us;</w:t>
      </w:r>
      <w:proofErr w:type="gramEnd"/>
    </w:p>
    <w:p w14:paraId="532EE165" w14:textId="77777777" w:rsidR="005C4760" w:rsidRPr="0011658B" w:rsidRDefault="005C4760" w:rsidP="00896176">
      <w:pPr>
        <w:pStyle w:val="DefenceHeadingNoTOC4"/>
      </w:pPr>
      <w:r w:rsidRPr="0011658B">
        <w:t xml:space="preserve">we release the Commonwealth in respect of any </w:t>
      </w:r>
      <w:r w:rsidR="00344B28" w:rsidRPr="0011658B">
        <w:t xml:space="preserve">claim that we may have for </w:t>
      </w:r>
      <w:r w:rsidRPr="0011658B">
        <w:t xml:space="preserve">costs, expenses, losses, damages or liabilities suffered or incurred </w:t>
      </w:r>
      <w:r w:rsidR="00344B28" w:rsidRPr="0011658B">
        <w:t xml:space="preserve">by us </w:t>
      </w:r>
      <w:r w:rsidRPr="0011658B">
        <w:t>arising out of or in connection with the Process, the rejection of, failure to evaluate or failure to accept our Tender, any failure to comply with the Tender Documents, any Meeting Conduct, any debrief, any variation or suspension of the Process or any discontinuance or termination of the Process</w:t>
      </w:r>
      <w:r w:rsidR="00D95A60" w:rsidRPr="0011658B">
        <w:t>, except to the extent of any compensat</w:t>
      </w:r>
      <w:r w:rsidR="00777F9A" w:rsidRPr="0011658B">
        <w:t xml:space="preserve">ion </w:t>
      </w:r>
      <w:r w:rsidR="00D95A60" w:rsidRPr="0011658B">
        <w:t xml:space="preserve">awarded under the </w:t>
      </w:r>
      <w:r w:rsidR="00911726" w:rsidRPr="0011658B">
        <w:t>Judicial Review</w:t>
      </w:r>
      <w:r w:rsidR="00D95A60" w:rsidRPr="0011658B">
        <w:t xml:space="preserve"> Act</w:t>
      </w:r>
      <w:r w:rsidRPr="0011658B">
        <w:t>;</w:t>
      </w:r>
    </w:p>
    <w:p w14:paraId="4889B1AA" w14:textId="77777777" w:rsidR="005C4760" w:rsidRPr="0011658B" w:rsidRDefault="005C4760" w:rsidP="00896176">
      <w:pPr>
        <w:pStyle w:val="DefenceHeadingNoTOC4"/>
      </w:pPr>
      <w:r w:rsidRPr="0011658B">
        <w:t xml:space="preserve">the Commonwealth is proceeding with the Process strictly </w:t>
      </w:r>
      <w:proofErr w:type="gramStart"/>
      <w:r w:rsidRPr="0011658B">
        <w:t>on the basis of</w:t>
      </w:r>
      <w:proofErr w:type="gramEnd"/>
      <w:r w:rsidRPr="0011658B">
        <w:t xml:space="preserve">, and in reliance upon, the acknowledgements and releases set out above; </w:t>
      </w:r>
      <w:r w:rsidR="00344B28" w:rsidRPr="0011658B">
        <w:t>and</w:t>
      </w:r>
    </w:p>
    <w:p w14:paraId="657195A8" w14:textId="434C1EA4" w:rsidR="005C4760" w:rsidRPr="0011658B" w:rsidRDefault="005C4760" w:rsidP="00896176">
      <w:pPr>
        <w:pStyle w:val="DefenceHeadingNoTOC4"/>
      </w:pPr>
      <w:r w:rsidRPr="0011658B">
        <w:t xml:space="preserve">we indemnify the Commonwealth in respect of all costs, expenses, losses, </w:t>
      </w:r>
      <w:proofErr w:type="gramStart"/>
      <w:r w:rsidRPr="0011658B">
        <w:t>damages</w:t>
      </w:r>
      <w:proofErr w:type="gramEnd"/>
      <w:r w:rsidRPr="0011658B">
        <w:t xml:space="preserve"> and liabilities suffered or incurred by the Commonwealth arising out of or in connection with any breach of any acknowledgement or release given by us under this paragraph </w:t>
      </w:r>
      <w:r w:rsidRPr="0011658B">
        <w:fldChar w:fldCharType="begin"/>
      </w:r>
      <w:r w:rsidRPr="0011658B">
        <w:instrText xml:space="preserve"> REF _Ref128826106 \r \h </w:instrText>
      </w:r>
      <w:r w:rsidR="00896176" w:rsidRPr="0011658B">
        <w:instrText xml:space="preserve"> \* MERGEFORMAT </w:instrText>
      </w:r>
      <w:r w:rsidRPr="0011658B">
        <w:fldChar w:fldCharType="separate"/>
      </w:r>
      <w:r w:rsidR="00070E7D">
        <w:t>(e)</w:t>
      </w:r>
      <w:r w:rsidRPr="0011658B">
        <w:fldChar w:fldCharType="end"/>
      </w:r>
      <w:r w:rsidR="00344B28" w:rsidRPr="0011658B">
        <w:t>.</w:t>
      </w:r>
    </w:p>
    <w:p w14:paraId="51873222" w14:textId="77777777" w:rsidR="005C4760" w:rsidRPr="0011658B" w:rsidRDefault="005C4760" w:rsidP="009D59F6">
      <w:pPr>
        <w:pStyle w:val="DefenceHeading3"/>
      </w:pPr>
      <w:r w:rsidRPr="0011658B">
        <w:t>We acknowledge that each party constituting the Tenderer is bound jointly and severally by this Tender.</w:t>
      </w:r>
    </w:p>
    <w:p w14:paraId="31016EF4" w14:textId="77777777" w:rsidR="009831FA" w:rsidRPr="0011658B" w:rsidRDefault="009831FA" w:rsidP="008106E0">
      <w:pPr>
        <w:pStyle w:val="DefenceHeadingNoTOC1"/>
      </w:pPr>
      <w:r w:rsidRPr="0011658B">
        <w:t>UNACCEPTABLE TENDERING PRACTICES</w:t>
      </w:r>
    </w:p>
    <w:p w14:paraId="1F0A4881" w14:textId="20E18087" w:rsidR="009831FA" w:rsidRPr="0011658B" w:rsidRDefault="009831FA" w:rsidP="009831FA">
      <w:pPr>
        <w:pStyle w:val="DefenceIndent"/>
        <w:ind w:left="0"/>
        <w:rPr>
          <w:b/>
          <w:i/>
        </w:rPr>
      </w:pPr>
      <w:r w:rsidRPr="0011658B">
        <w:t>We warrant that, in preparing our Tender, we did not communicate (verbally or otherwise) or have any arrangement or arrive at any understanding with any of the other tenderers or with any employee of an association of which we or any of the other Tenderers are a member concerning the Tender Documents or any aspect of Services and, without limitation, further warrant that we did not engage in unacceptable tender practices which in any way reduced, or could have the effect of reducing, the competitiveness of the tender process for the Services, including:</w:t>
      </w:r>
    </w:p>
    <w:p w14:paraId="688C49BD" w14:textId="77777777" w:rsidR="009831FA" w:rsidRPr="0011658B" w:rsidRDefault="009831FA" w:rsidP="008106E0">
      <w:pPr>
        <w:pStyle w:val="DefenceHeading3"/>
        <w:numPr>
          <w:ilvl w:val="2"/>
          <w:numId w:val="236"/>
        </w:numPr>
      </w:pPr>
      <w:r w:rsidRPr="0011658B">
        <w:rPr>
          <w:b/>
        </w:rPr>
        <w:t>collusive tendering</w:t>
      </w:r>
      <w:r w:rsidRPr="0011658B">
        <w:t>:</w:t>
      </w:r>
    </w:p>
    <w:p w14:paraId="68F5BF6F" w14:textId="67C37DDE" w:rsidR="009831FA" w:rsidRPr="0011658B" w:rsidRDefault="009831FA" w:rsidP="009831FA">
      <w:pPr>
        <w:pStyle w:val="DefenceHeading4"/>
      </w:pPr>
      <w:r w:rsidRPr="0011658B">
        <w:t>neither the Tenderer nor any of its servants or agents had knowledge of the tender price of any other Tenderer prior to the Tenderer lodging its Tender for the Services; and</w:t>
      </w:r>
    </w:p>
    <w:p w14:paraId="36BDF51E" w14:textId="3CDB2D66" w:rsidR="009831FA" w:rsidRPr="0011658B" w:rsidRDefault="009831FA" w:rsidP="009831FA">
      <w:pPr>
        <w:pStyle w:val="DefenceHeading4"/>
      </w:pPr>
      <w:r w:rsidRPr="0011658B">
        <w:t xml:space="preserve">neither the Tenderer nor any of its servants or agents disclosed the tender price lodged by the Tenderer to any other Tenderer who lodged a Tender for the Services or to any other person or organisation prior to the Closing Date and </w:t>
      </w:r>
      <w:proofErr w:type="gramStart"/>
      <w:r w:rsidRPr="0011658B">
        <w:t>Time;</w:t>
      </w:r>
      <w:proofErr w:type="gramEnd"/>
      <w:r w:rsidRPr="0011658B">
        <w:t xml:space="preserve"> </w:t>
      </w:r>
    </w:p>
    <w:p w14:paraId="30715A0A" w14:textId="77777777" w:rsidR="009831FA" w:rsidRPr="0011658B" w:rsidRDefault="009831FA" w:rsidP="009831FA">
      <w:pPr>
        <w:pStyle w:val="DefenceHeading3"/>
      </w:pPr>
      <w:r w:rsidRPr="0011658B">
        <w:rPr>
          <w:b/>
        </w:rPr>
        <w:t>cover bidding</w:t>
      </w:r>
      <w:r w:rsidRPr="0011658B">
        <w:t>:</w:t>
      </w:r>
    </w:p>
    <w:p w14:paraId="0797F8D2" w14:textId="74222F52" w:rsidR="009831FA" w:rsidRPr="0011658B" w:rsidRDefault="009831FA" w:rsidP="009831FA">
      <w:pPr>
        <w:pStyle w:val="DefenceHeading4"/>
      </w:pPr>
      <w:r w:rsidRPr="0011658B">
        <w:t xml:space="preserve">neither the Tenderer nor any of its servants or agents provided information to any Tenderer, </w:t>
      </w:r>
      <w:proofErr w:type="gramStart"/>
      <w:r w:rsidRPr="0011658B">
        <w:t>person</w:t>
      </w:r>
      <w:proofErr w:type="gramEnd"/>
      <w:r w:rsidRPr="0011658B">
        <w:t xml:space="preserve"> or organisation, to assist another tenderer for the Services to prepare a Tender known in the building and construction industry as a "cover bid", whereby the Tenderer was of the opinion or belief that another Tenderer did not intend to genuinely compete for the contract; and</w:t>
      </w:r>
    </w:p>
    <w:p w14:paraId="6C3132D4" w14:textId="438F5A87" w:rsidR="009831FA" w:rsidRPr="0011658B" w:rsidRDefault="009831FA" w:rsidP="009831FA">
      <w:pPr>
        <w:pStyle w:val="DefenceHeading4"/>
      </w:pPr>
      <w:r w:rsidRPr="0011658B">
        <w:lastRenderedPageBreak/>
        <w:t>the Tenderer is genuinely competing for the contract for the Services and its Tender is not a "cover bid</w:t>
      </w:r>
      <w:proofErr w:type="gramStart"/>
      <w:r w:rsidRPr="0011658B">
        <w:t>";</w:t>
      </w:r>
      <w:proofErr w:type="gramEnd"/>
    </w:p>
    <w:p w14:paraId="3677E51B" w14:textId="08C5BB56" w:rsidR="009831FA" w:rsidRPr="0011658B" w:rsidRDefault="009831FA" w:rsidP="009831FA">
      <w:pPr>
        <w:pStyle w:val="DefenceHeading3"/>
      </w:pPr>
      <w:r w:rsidRPr="0011658B">
        <w:rPr>
          <w:b/>
        </w:rPr>
        <w:t>industry association agreements</w:t>
      </w:r>
      <w:r w:rsidRPr="0011658B">
        <w:t xml:space="preserve">: prior to the </w:t>
      </w:r>
      <w:r w:rsidRPr="0011658B">
        <w:rPr>
          <w:rStyle w:val="Hyperlink"/>
          <w:color w:val="auto"/>
        </w:rPr>
        <w:t>Tenderer</w:t>
      </w:r>
      <w:r w:rsidRPr="0011658B">
        <w:t xml:space="preserve"> lodging its Tender for Services, neither the </w:t>
      </w:r>
      <w:r w:rsidRPr="0011658B">
        <w:rPr>
          <w:rStyle w:val="Hyperlink"/>
          <w:color w:val="auto"/>
        </w:rPr>
        <w:t>Tenderer</w:t>
      </w:r>
      <w:r w:rsidRPr="0011658B">
        <w:t xml:space="preserve"> nor any of its servants or agents entered into any contract, agreement, arrangement or understanding, other than as disclosed to the Commonwealth, that the successful </w:t>
      </w:r>
      <w:r w:rsidRPr="0011658B">
        <w:rPr>
          <w:rStyle w:val="Hyperlink"/>
          <w:color w:val="auto"/>
        </w:rPr>
        <w:t>Tenderer</w:t>
      </w:r>
      <w:r w:rsidRPr="0011658B">
        <w:t xml:space="preserve"> would pay any money to, or would provide any other benefit or other financial advantage to, an industry association (being any organisation of building or construction contractors including the Master Builders' Association and the Australian Federation of Construction Contractors) in respect of the Tender; and </w:t>
      </w:r>
    </w:p>
    <w:p w14:paraId="309CFA7A" w14:textId="062F799A" w:rsidR="009831FA" w:rsidRPr="0011658B" w:rsidRDefault="009831FA" w:rsidP="009831FA">
      <w:pPr>
        <w:pStyle w:val="DefenceHeading3"/>
      </w:pPr>
      <w:r w:rsidRPr="0011658B">
        <w:rPr>
          <w:b/>
        </w:rPr>
        <w:t>unsuccessful tenderers' fees</w:t>
      </w:r>
      <w:r w:rsidRPr="0011658B">
        <w:t xml:space="preserve">: prior to the </w:t>
      </w:r>
      <w:r w:rsidRPr="0011658B">
        <w:rPr>
          <w:rStyle w:val="Hyperlink"/>
          <w:color w:val="auto"/>
        </w:rPr>
        <w:t>Tenderer</w:t>
      </w:r>
      <w:r w:rsidRPr="0011658B">
        <w:t xml:space="preserve"> lodging its </w:t>
      </w:r>
      <w:r w:rsidRPr="0011658B">
        <w:rPr>
          <w:rStyle w:val="Hyperlink"/>
          <w:color w:val="auto"/>
        </w:rPr>
        <w:t>Tender</w:t>
      </w:r>
      <w:r w:rsidRPr="0011658B">
        <w:t xml:space="preserve"> for the Services, neither the </w:t>
      </w:r>
      <w:r w:rsidRPr="0011658B">
        <w:rPr>
          <w:rStyle w:val="Hyperlink"/>
          <w:color w:val="auto"/>
        </w:rPr>
        <w:t>Tenderer</w:t>
      </w:r>
      <w:r w:rsidRPr="0011658B">
        <w:t xml:space="preserve"> nor any of its servants or agents entered into any contract, agreement, arrangement or understanding that the successful Tenderer for the Services would pay any </w:t>
      </w:r>
      <w:proofErr w:type="gramStart"/>
      <w:r w:rsidRPr="0011658B">
        <w:t>money, or</w:t>
      </w:r>
      <w:proofErr w:type="gramEnd"/>
      <w:r w:rsidRPr="0011658B">
        <w:t xml:space="preserve"> would provide any other benefit or other financial advantage, to or for the benefit of any other Tenderer who unsuccessfully tendered. </w:t>
      </w:r>
    </w:p>
    <w:p w14:paraId="4A9B35F7" w14:textId="77777777" w:rsidR="005C4760" w:rsidRPr="0011658B" w:rsidRDefault="005C4760" w:rsidP="00896176">
      <w:pPr>
        <w:pStyle w:val="DefenceHeadingNoTOC1"/>
      </w:pPr>
      <w:r w:rsidRPr="0011658B">
        <w:t>ADDENDA</w:t>
      </w:r>
    </w:p>
    <w:p w14:paraId="3F7228FC" w14:textId="704027E1" w:rsidR="005C4760" w:rsidRDefault="005C4760" w:rsidP="00896176">
      <w:pPr>
        <w:pStyle w:val="DefenceNormal"/>
      </w:pPr>
      <w:r w:rsidRPr="00EA2A0F">
        <w:t xml:space="preserve">We have allowed in our Tender for the requirements contained in all </w:t>
      </w:r>
      <w:r w:rsidRPr="00D85807">
        <w:t xml:space="preserve">addenda under clause </w:t>
      </w:r>
      <w:r w:rsidR="00BF3A27">
        <w:fldChar w:fldCharType="begin"/>
      </w:r>
      <w:r w:rsidR="00BF3A27">
        <w:instrText xml:space="preserve"> REF _Ref45022380 \r \h </w:instrText>
      </w:r>
      <w:r w:rsidR="00BF3A27">
        <w:fldChar w:fldCharType="separate"/>
      </w:r>
      <w:r w:rsidR="00070E7D">
        <w:t>2.2(d)</w:t>
      </w:r>
      <w:r w:rsidR="00BF3A27">
        <w:fldChar w:fldCharType="end"/>
      </w:r>
      <w:r w:rsidRPr="00D85807">
        <w:t xml:space="preserve"> of the Tender Conditions and identify each addendum by its number and date as follows:</w:t>
      </w:r>
      <w:r w:rsidRPr="00EA2A0F">
        <w:t xml:space="preserve"> </w:t>
      </w:r>
    </w:p>
    <w:p w14:paraId="199B26BD" w14:textId="77777777" w:rsidR="005C4760" w:rsidRPr="00EA2A0F" w:rsidRDefault="005C4760" w:rsidP="00896176">
      <w:pPr>
        <w:pStyle w:val="DefenceIndent1"/>
        <w:rPr>
          <w:rFonts w:ascii="Arial" w:hAnsi="Arial" w:cs="Arial"/>
        </w:rPr>
      </w:pPr>
      <w:r w:rsidRPr="006B6EDD">
        <w:t xml:space="preserve">Number </w:t>
      </w:r>
      <w:r w:rsidRPr="009D59F6">
        <w:rPr>
          <w:b/>
        </w:rPr>
        <w:t>[INSERT]</w:t>
      </w:r>
      <w:r w:rsidRPr="006B6EDD">
        <w:tab/>
      </w:r>
      <w:r w:rsidRPr="006B6EDD">
        <w:tab/>
        <w:t xml:space="preserve">Dated </w:t>
      </w:r>
      <w:r w:rsidRPr="009D59F6">
        <w:rPr>
          <w:b/>
        </w:rPr>
        <w:t>[INSERT]</w:t>
      </w:r>
    </w:p>
    <w:p w14:paraId="7029D64E" w14:textId="77777777" w:rsidR="005C4760" w:rsidRPr="006B6EDD" w:rsidRDefault="005C4760" w:rsidP="00896176">
      <w:pPr>
        <w:pStyle w:val="DefenceIndent1"/>
      </w:pPr>
      <w:r w:rsidRPr="006B6EDD">
        <w:t xml:space="preserve">Number </w:t>
      </w:r>
      <w:r w:rsidRPr="009D59F6">
        <w:rPr>
          <w:b/>
        </w:rPr>
        <w:t>[INSERT]</w:t>
      </w:r>
      <w:r w:rsidRPr="006B6EDD">
        <w:tab/>
      </w:r>
      <w:r w:rsidRPr="006B6EDD">
        <w:tab/>
        <w:t xml:space="preserve">Dated </w:t>
      </w:r>
      <w:r w:rsidRPr="009D59F6">
        <w:rPr>
          <w:b/>
        </w:rPr>
        <w:t>[INSERT]</w:t>
      </w:r>
    </w:p>
    <w:p w14:paraId="100F70A4" w14:textId="77777777" w:rsidR="005C4760" w:rsidRPr="00D62613" w:rsidRDefault="005C4760" w:rsidP="00896176">
      <w:pPr>
        <w:pStyle w:val="DefenceHeadingNoTOC1"/>
      </w:pPr>
      <w:r w:rsidRPr="00D62613">
        <w:t>DETAILS OF TENDERER</w:t>
      </w:r>
    </w:p>
    <w:p w14:paraId="3B60F242" w14:textId="77777777" w:rsidR="005C4760" w:rsidRPr="00287881" w:rsidRDefault="005C4760" w:rsidP="00DA1015">
      <w:pPr>
        <w:pStyle w:val="DefenceNormal"/>
      </w:pPr>
      <w:r w:rsidRPr="00287881">
        <w:t xml:space="preserve">Full Name </w:t>
      </w:r>
    </w:p>
    <w:tbl>
      <w:tblPr>
        <w:tblW w:w="0" w:type="auto"/>
        <w:tblInd w:w="108" w:type="dxa"/>
        <w:tblLayout w:type="fixed"/>
        <w:tblLook w:val="0000" w:firstRow="0" w:lastRow="0" w:firstColumn="0" w:lastColumn="0" w:noHBand="0" w:noVBand="0"/>
      </w:tblPr>
      <w:tblGrid>
        <w:gridCol w:w="9160"/>
      </w:tblGrid>
      <w:tr w:rsidR="005C4760" w:rsidRPr="00287881" w14:paraId="133363DE" w14:textId="77777777" w:rsidTr="0044433D">
        <w:trPr>
          <w:cantSplit/>
        </w:trPr>
        <w:tc>
          <w:tcPr>
            <w:tcW w:w="9160" w:type="dxa"/>
            <w:tcBorders>
              <w:top w:val="single" w:sz="6" w:space="0" w:color="auto"/>
              <w:left w:val="single" w:sz="6" w:space="0" w:color="auto"/>
              <w:bottom w:val="single" w:sz="6" w:space="0" w:color="auto"/>
              <w:right w:val="single" w:sz="6" w:space="0" w:color="auto"/>
            </w:tcBorders>
          </w:tcPr>
          <w:p w14:paraId="113AAE0A" w14:textId="77777777" w:rsidR="005C4760" w:rsidRPr="00287881" w:rsidRDefault="005C4760" w:rsidP="00DA1015">
            <w:pPr>
              <w:pStyle w:val="DefenceNormal"/>
            </w:pPr>
          </w:p>
        </w:tc>
      </w:tr>
    </w:tbl>
    <w:p w14:paraId="358AF1E6" w14:textId="77777777" w:rsidR="005C4760" w:rsidRPr="00287881" w:rsidRDefault="005C4760" w:rsidP="00DA1015">
      <w:pPr>
        <w:pStyle w:val="DefenceNormal"/>
      </w:pPr>
      <w:r w:rsidRPr="00287881">
        <w:br/>
        <w:t>ABN/</w:t>
      </w:r>
      <w:proofErr w:type="spellStart"/>
      <w:r w:rsidRPr="00287881">
        <w:t>ACN</w:t>
      </w:r>
      <w:proofErr w:type="spellEnd"/>
      <w:r w:rsidRPr="00287881">
        <w:t xml:space="preserve"> (if applicable)</w:t>
      </w:r>
    </w:p>
    <w:tbl>
      <w:tblPr>
        <w:tblW w:w="0" w:type="auto"/>
        <w:tblInd w:w="108" w:type="dxa"/>
        <w:tblLayout w:type="fixed"/>
        <w:tblLook w:val="0000" w:firstRow="0" w:lastRow="0" w:firstColumn="0" w:lastColumn="0" w:noHBand="0" w:noVBand="0"/>
      </w:tblPr>
      <w:tblGrid>
        <w:gridCol w:w="9160"/>
      </w:tblGrid>
      <w:tr w:rsidR="005C4760" w:rsidRPr="00287881" w14:paraId="6B823AF3" w14:textId="77777777" w:rsidTr="0044433D">
        <w:trPr>
          <w:cantSplit/>
        </w:trPr>
        <w:tc>
          <w:tcPr>
            <w:tcW w:w="9160" w:type="dxa"/>
            <w:tcBorders>
              <w:top w:val="single" w:sz="6" w:space="0" w:color="auto"/>
              <w:left w:val="single" w:sz="6" w:space="0" w:color="auto"/>
              <w:bottom w:val="single" w:sz="6" w:space="0" w:color="auto"/>
              <w:right w:val="single" w:sz="6" w:space="0" w:color="auto"/>
            </w:tcBorders>
          </w:tcPr>
          <w:p w14:paraId="2E6ECB83" w14:textId="77777777" w:rsidR="005C4760" w:rsidRPr="00287881" w:rsidRDefault="005C4760" w:rsidP="00DA1015">
            <w:pPr>
              <w:pStyle w:val="DefenceNormal"/>
            </w:pPr>
          </w:p>
        </w:tc>
      </w:tr>
    </w:tbl>
    <w:p w14:paraId="7E1C7EB9" w14:textId="77777777" w:rsidR="005C4760" w:rsidRPr="00287881" w:rsidRDefault="005C4760" w:rsidP="00DA1015">
      <w:pPr>
        <w:pStyle w:val="DefenceNormal"/>
      </w:pPr>
      <w:r w:rsidRPr="00287881">
        <w:br/>
        <w:t>Street address (not PO Box)</w:t>
      </w:r>
    </w:p>
    <w:tbl>
      <w:tblPr>
        <w:tblW w:w="0" w:type="auto"/>
        <w:tblInd w:w="108" w:type="dxa"/>
        <w:tblLayout w:type="fixed"/>
        <w:tblLook w:val="0000" w:firstRow="0" w:lastRow="0" w:firstColumn="0" w:lastColumn="0" w:noHBand="0" w:noVBand="0"/>
      </w:tblPr>
      <w:tblGrid>
        <w:gridCol w:w="9160"/>
      </w:tblGrid>
      <w:tr w:rsidR="005C4760" w:rsidRPr="00287881" w14:paraId="1521611E" w14:textId="77777777" w:rsidTr="0044433D">
        <w:trPr>
          <w:cantSplit/>
        </w:trPr>
        <w:tc>
          <w:tcPr>
            <w:tcW w:w="9160" w:type="dxa"/>
            <w:tcBorders>
              <w:top w:val="single" w:sz="6" w:space="0" w:color="auto"/>
              <w:left w:val="single" w:sz="6" w:space="0" w:color="auto"/>
              <w:bottom w:val="single" w:sz="6" w:space="0" w:color="auto"/>
              <w:right w:val="single" w:sz="6" w:space="0" w:color="auto"/>
            </w:tcBorders>
          </w:tcPr>
          <w:p w14:paraId="2636888D" w14:textId="77777777" w:rsidR="005C4760" w:rsidRPr="00287881" w:rsidRDefault="005C4760" w:rsidP="00DA1015">
            <w:pPr>
              <w:pStyle w:val="DefenceNormal"/>
            </w:pPr>
          </w:p>
        </w:tc>
      </w:tr>
    </w:tbl>
    <w:p w14:paraId="3C9771D9" w14:textId="77777777" w:rsidR="00940F3E" w:rsidRDefault="00940F3E" w:rsidP="00DA1015">
      <w:pPr>
        <w:pStyle w:val="DefenceNormal"/>
      </w:pPr>
    </w:p>
    <w:p w14:paraId="18F76348" w14:textId="77777777" w:rsidR="005C4760" w:rsidRPr="00287881" w:rsidRDefault="005C4760" w:rsidP="00DA1015">
      <w:pPr>
        <w:pStyle w:val="DefenceNormal"/>
      </w:pPr>
      <w:r w:rsidRPr="00287881">
        <w:t xml:space="preserve">Email address </w:t>
      </w:r>
    </w:p>
    <w:tbl>
      <w:tblPr>
        <w:tblW w:w="0" w:type="auto"/>
        <w:tblInd w:w="108" w:type="dxa"/>
        <w:tblLayout w:type="fixed"/>
        <w:tblLook w:val="0000" w:firstRow="0" w:lastRow="0" w:firstColumn="0" w:lastColumn="0" w:noHBand="0" w:noVBand="0"/>
      </w:tblPr>
      <w:tblGrid>
        <w:gridCol w:w="9160"/>
      </w:tblGrid>
      <w:tr w:rsidR="005C4760" w:rsidRPr="00287881" w14:paraId="0D1BBF2B" w14:textId="77777777" w:rsidTr="0044433D">
        <w:trPr>
          <w:cantSplit/>
        </w:trPr>
        <w:tc>
          <w:tcPr>
            <w:tcW w:w="9160" w:type="dxa"/>
            <w:tcBorders>
              <w:top w:val="single" w:sz="6" w:space="0" w:color="auto"/>
              <w:left w:val="single" w:sz="6" w:space="0" w:color="auto"/>
              <w:bottom w:val="single" w:sz="6" w:space="0" w:color="auto"/>
              <w:right w:val="single" w:sz="6" w:space="0" w:color="auto"/>
            </w:tcBorders>
          </w:tcPr>
          <w:p w14:paraId="65A885A4" w14:textId="77777777" w:rsidR="005C4760" w:rsidRPr="00287881" w:rsidRDefault="005C4760" w:rsidP="00DA1015">
            <w:pPr>
              <w:pStyle w:val="DefenceNormal"/>
            </w:pPr>
          </w:p>
        </w:tc>
      </w:tr>
    </w:tbl>
    <w:p w14:paraId="7C819F3F" w14:textId="77777777" w:rsidR="00ED3FD9" w:rsidRPr="000E0D2A" w:rsidRDefault="005C4760" w:rsidP="00ED3FD9">
      <w:pPr>
        <w:pStyle w:val="DefenceNormal"/>
      </w:pPr>
      <w:r w:rsidRPr="00287881">
        <w:br/>
      </w:r>
      <w:r w:rsidR="00ED3FD9" w:rsidRPr="000E0D2A">
        <w:t>Street address (not PO Box)</w:t>
      </w:r>
      <w:r w:rsidR="00ED3FD9">
        <w:t xml:space="preserve"> for the serving of notices upon the </w:t>
      </w:r>
      <w:r w:rsidR="000002BB">
        <w:t>Consultant</w:t>
      </w:r>
      <w:r w:rsidR="00ED3FD9">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D3FD9" w:rsidRPr="000E0D2A" w14:paraId="5BA7ADCB"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13C730CC" w14:textId="77777777" w:rsidR="00ED3FD9" w:rsidRPr="000E0D2A" w:rsidRDefault="00ED3FD9" w:rsidP="00527DB0">
            <w:pPr>
              <w:spacing w:after="200"/>
            </w:pPr>
          </w:p>
        </w:tc>
      </w:tr>
    </w:tbl>
    <w:p w14:paraId="4AC31A9D" w14:textId="77777777" w:rsidR="00ED3FD9" w:rsidRPr="000E0D2A" w:rsidRDefault="00ED3FD9" w:rsidP="00ED3FD9">
      <w:pPr>
        <w:pStyle w:val="DefenceNormal"/>
      </w:pPr>
      <w:r w:rsidRPr="000E0D2A">
        <w:br/>
        <w:t xml:space="preserve">Email address </w:t>
      </w:r>
      <w:r>
        <w:t>for the serving of notices upon the C</w:t>
      </w:r>
      <w:r w:rsidRPr="00ED5885">
        <w:t>on</w:t>
      </w:r>
      <w:r w:rsidR="000002BB">
        <w:t>sultant</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D3FD9" w:rsidRPr="000E0D2A" w14:paraId="01F26272"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39E0D905" w14:textId="77777777" w:rsidR="00ED3FD9" w:rsidRPr="000E0D2A" w:rsidRDefault="00ED3FD9" w:rsidP="00527DB0">
            <w:pPr>
              <w:spacing w:after="200"/>
            </w:pPr>
          </w:p>
        </w:tc>
      </w:tr>
    </w:tbl>
    <w:p w14:paraId="4AB769C8" w14:textId="77777777" w:rsidR="00ED3FD9" w:rsidRPr="000E0D2A" w:rsidRDefault="00ED3FD9" w:rsidP="00ED3FD9">
      <w:pPr>
        <w:pStyle w:val="DefenceNormal"/>
      </w:pPr>
      <w:r w:rsidRPr="000E0D2A">
        <w:br/>
      </w:r>
      <w:r>
        <w:t>Person for attention</w:t>
      </w:r>
      <w:r w:rsidRPr="000E0D2A">
        <w:t xml:space="preserve"> </w:t>
      </w:r>
      <w:r>
        <w:t xml:space="preserve">for the serving of notices upon the </w:t>
      </w:r>
      <w:r w:rsidR="000002BB">
        <w:t>Consultant</w:t>
      </w:r>
      <w:r>
        <w:t xml:space="preserve"> </w:t>
      </w:r>
    </w:p>
    <w:tbl>
      <w:tblPr>
        <w:tblW w:w="0" w:type="auto"/>
        <w:tblInd w:w="108" w:type="dxa"/>
        <w:tblLayout w:type="fixed"/>
        <w:tblLook w:val="0000" w:firstRow="0" w:lastRow="0" w:firstColumn="0" w:lastColumn="0" w:noHBand="0" w:noVBand="0"/>
      </w:tblPr>
      <w:tblGrid>
        <w:gridCol w:w="9160"/>
      </w:tblGrid>
      <w:tr w:rsidR="00ED3FD9" w:rsidRPr="000E0D2A" w14:paraId="413DAAD5"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79620A9A" w14:textId="77777777" w:rsidR="00ED3FD9" w:rsidRPr="000E0D2A" w:rsidRDefault="00ED3FD9" w:rsidP="00527DB0">
            <w:pPr>
              <w:spacing w:after="200"/>
            </w:pPr>
          </w:p>
        </w:tc>
      </w:tr>
    </w:tbl>
    <w:p w14:paraId="75CF9500" w14:textId="77777777" w:rsidR="00ED3FD9" w:rsidRDefault="00ED3FD9" w:rsidP="009D59F6">
      <w:pPr>
        <w:pStyle w:val="DefenceNormal"/>
        <w:spacing w:after="0"/>
      </w:pPr>
    </w:p>
    <w:p w14:paraId="37942938" w14:textId="63F2C13D" w:rsidR="005C4760" w:rsidRPr="009E1044" w:rsidRDefault="009E1044" w:rsidP="00123703">
      <w:pPr>
        <w:pStyle w:val="DefenceNormal"/>
      </w:pPr>
      <w:r w:rsidRPr="009D59F6">
        <w:t>If applicable, the Tenderer's architect, building designer or equivalent registration/ licence number (including the name of the registration/</w:t>
      </w:r>
      <w:r w:rsidR="00BD2606">
        <w:t>licence and name of the State,</w:t>
      </w:r>
      <w:r w:rsidRPr="009D59F6">
        <w:t xml:space="preserve"> Territory</w:t>
      </w:r>
      <w:r w:rsidR="00BD2606">
        <w:t xml:space="preserve"> or other jurisdiction</w:t>
      </w:r>
      <w:r w:rsidRPr="009D59F6">
        <w:t xml:space="preserve"> which issued the registration/ licence). Alternatively, list the relevant professional body and the accreditation details of that professional body applicable to the Tenderer</w:t>
      </w:r>
    </w:p>
    <w:tbl>
      <w:tblPr>
        <w:tblW w:w="3123" w:type="dxa"/>
        <w:tblInd w:w="137" w:type="dxa"/>
        <w:tblBorders>
          <w:top w:val="single" w:sz="4" w:space="0" w:color="auto"/>
          <w:left w:val="single" w:sz="4" w:space="0" w:color="auto"/>
          <w:bottom w:val="single" w:sz="6" w:space="0" w:color="auto"/>
          <w:right w:val="single" w:sz="6" w:space="0" w:color="auto"/>
        </w:tblBorders>
        <w:tblLayout w:type="fixed"/>
        <w:tblCellMar>
          <w:left w:w="0" w:type="dxa"/>
        </w:tblCellMar>
        <w:tblLook w:val="0000" w:firstRow="0" w:lastRow="0" w:firstColumn="0" w:lastColumn="0" w:noHBand="0" w:noVBand="0"/>
      </w:tblPr>
      <w:tblGrid>
        <w:gridCol w:w="3123"/>
      </w:tblGrid>
      <w:tr w:rsidR="005C4760" w:rsidRPr="00B60E2C" w14:paraId="36E604BF" w14:textId="77777777" w:rsidTr="009D59F6">
        <w:trPr>
          <w:cantSplit/>
        </w:trPr>
        <w:tc>
          <w:tcPr>
            <w:tcW w:w="3123" w:type="dxa"/>
            <w:tcBorders>
              <w:top w:val="single" w:sz="4" w:space="0" w:color="auto"/>
              <w:bottom w:val="single" w:sz="6" w:space="0" w:color="auto"/>
            </w:tcBorders>
          </w:tcPr>
          <w:p w14:paraId="49FE2BE0" w14:textId="77777777" w:rsidR="005C4760" w:rsidRPr="00B60E2C" w:rsidRDefault="005C4760" w:rsidP="00123703">
            <w:pPr>
              <w:spacing w:after="200"/>
            </w:pPr>
          </w:p>
        </w:tc>
      </w:tr>
    </w:tbl>
    <w:p w14:paraId="3150DB18" w14:textId="77777777" w:rsidR="005C4760" w:rsidRDefault="005C4760" w:rsidP="009D59F6">
      <w:pPr>
        <w:pStyle w:val="DefenceNormal"/>
        <w:spacing w:after="0"/>
      </w:pPr>
    </w:p>
    <w:p w14:paraId="05F1FB0B" w14:textId="77777777" w:rsidR="005C4760" w:rsidRPr="00287881" w:rsidRDefault="005C4760" w:rsidP="00DA1015">
      <w:pPr>
        <w:pStyle w:val="DefenceNormal"/>
      </w:pPr>
      <w:r w:rsidRPr="00287881">
        <w:t xml:space="preserve">Name of contact person </w:t>
      </w:r>
    </w:p>
    <w:tbl>
      <w:tblPr>
        <w:tblW w:w="0" w:type="auto"/>
        <w:tblInd w:w="108" w:type="dxa"/>
        <w:tblLayout w:type="fixed"/>
        <w:tblLook w:val="0000" w:firstRow="0" w:lastRow="0" w:firstColumn="0" w:lastColumn="0" w:noHBand="0" w:noVBand="0"/>
      </w:tblPr>
      <w:tblGrid>
        <w:gridCol w:w="9214"/>
      </w:tblGrid>
      <w:tr w:rsidR="005C4760" w:rsidRPr="00287881" w14:paraId="26C15CAA" w14:textId="77777777" w:rsidTr="00E53328">
        <w:trPr>
          <w:cantSplit/>
        </w:trPr>
        <w:tc>
          <w:tcPr>
            <w:tcW w:w="9214" w:type="dxa"/>
            <w:tcBorders>
              <w:top w:val="single" w:sz="6" w:space="0" w:color="auto"/>
              <w:left w:val="single" w:sz="6" w:space="0" w:color="auto"/>
              <w:bottom w:val="single" w:sz="6" w:space="0" w:color="auto"/>
              <w:right w:val="single" w:sz="6" w:space="0" w:color="auto"/>
            </w:tcBorders>
          </w:tcPr>
          <w:p w14:paraId="2F3887E0" w14:textId="77777777" w:rsidR="005C4760" w:rsidRPr="00287881" w:rsidRDefault="005C4760" w:rsidP="00DA1015">
            <w:pPr>
              <w:pStyle w:val="DefenceNormal"/>
            </w:pPr>
          </w:p>
        </w:tc>
      </w:tr>
    </w:tbl>
    <w:p w14:paraId="630CB9C0" w14:textId="77777777" w:rsidR="005C4760" w:rsidRPr="00287881" w:rsidRDefault="005C4760" w:rsidP="00DA1015">
      <w:pPr>
        <w:pStyle w:val="DefenceNormal"/>
      </w:pPr>
    </w:p>
    <w:tbl>
      <w:tblPr>
        <w:tblW w:w="0" w:type="auto"/>
        <w:tblInd w:w="142" w:type="dxa"/>
        <w:tblLayout w:type="fixed"/>
        <w:tblCellMar>
          <w:left w:w="0" w:type="dxa"/>
        </w:tblCellMar>
        <w:tblLook w:val="0000" w:firstRow="0" w:lastRow="0" w:firstColumn="0" w:lastColumn="0" w:noHBand="0" w:noVBand="0"/>
      </w:tblPr>
      <w:tblGrid>
        <w:gridCol w:w="3969"/>
        <w:gridCol w:w="425"/>
        <w:gridCol w:w="4678"/>
      </w:tblGrid>
      <w:tr w:rsidR="005C4760" w:rsidRPr="00287881" w14:paraId="31748AB3" w14:textId="77777777" w:rsidTr="009D59F6">
        <w:trPr>
          <w:cantSplit/>
        </w:trPr>
        <w:tc>
          <w:tcPr>
            <w:tcW w:w="3969" w:type="dxa"/>
            <w:tcBorders>
              <w:bottom w:val="single" w:sz="4" w:space="0" w:color="auto"/>
            </w:tcBorders>
          </w:tcPr>
          <w:p w14:paraId="7A3EEC57" w14:textId="77777777" w:rsidR="005C4760" w:rsidRPr="00287881" w:rsidRDefault="005C4760" w:rsidP="00DA1015">
            <w:pPr>
              <w:pStyle w:val="DefenceNormal"/>
            </w:pPr>
            <w:r w:rsidRPr="00287881">
              <w:t>Contact person - telephone (office)</w:t>
            </w:r>
          </w:p>
        </w:tc>
        <w:tc>
          <w:tcPr>
            <w:tcW w:w="425" w:type="dxa"/>
          </w:tcPr>
          <w:p w14:paraId="5AFDAD88" w14:textId="77777777" w:rsidR="005C4760" w:rsidRPr="00287881" w:rsidRDefault="005C4760" w:rsidP="00DA1015">
            <w:pPr>
              <w:pStyle w:val="DefenceNormal"/>
            </w:pPr>
          </w:p>
        </w:tc>
        <w:tc>
          <w:tcPr>
            <w:tcW w:w="4678" w:type="dxa"/>
            <w:tcBorders>
              <w:bottom w:val="single" w:sz="4" w:space="0" w:color="auto"/>
            </w:tcBorders>
          </w:tcPr>
          <w:p w14:paraId="50F711D9" w14:textId="77777777" w:rsidR="005C4760" w:rsidRPr="00287881" w:rsidRDefault="005C4760" w:rsidP="00DA1015">
            <w:pPr>
              <w:pStyle w:val="DefenceNormal"/>
            </w:pPr>
            <w:r w:rsidRPr="00287881">
              <w:t>Contact person - telephone (mobile)</w:t>
            </w:r>
          </w:p>
        </w:tc>
      </w:tr>
      <w:tr w:rsidR="005C4760" w:rsidRPr="00287881" w14:paraId="7A019A52" w14:textId="77777777" w:rsidTr="009D59F6">
        <w:trPr>
          <w:cantSplit/>
        </w:trPr>
        <w:tc>
          <w:tcPr>
            <w:tcW w:w="3969" w:type="dxa"/>
            <w:tcBorders>
              <w:top w:val="single" w:sz="4" w:space="0" w:color="auto"/>
              <w:left w:val="single" w:sz="6" w:space="0" w:color="auto"/>
              <w:bottom w:val="single" w:sz="6" w:space="0" w:color="auto"/>
              <w:right w:val="nil"/>
            </w:tcBorders>
          </w:tcPr>
          <w:p w14:paraId="5EF9B8D6" w14:textId="77777777" w:rsidR="005C4760" w:rsidRPr="00287881" w:rsidRDefault="005C4760" w:rsidP="00DA1015">
            <w:pPr>
              <w:pStyle w:val="DefenceNormal"/>
            </w:pPr>
          </w:p>
        </w:tc>
        <w:tc>
          <w:tcPr>
            <w:tcW w:w="425" w:type="dxa"/>
            <w:tcBorders>
              <w:left w:val="single" w:sz="6" w:space="0" w:color="auto"/>
              <w:bottom w:val="nil"/>
              <w:right w:val="nil"/>
            </w:tcBorders>
          </w:tcPr>
          <w:p w14:paraId="2D34D258" w14:textId="77777777" w:rsidR="005C4760" w:rsidRPr="00287881" w:rsidRDefault="005C4760" w:rsidP="00DA1015">
            <w:pPr>
              <w:pStyle w:val="DefenceNormal"/>
            </w:pPr>
          </w:p>
        </w:tc>
        <w:tc>
          <w:tcPr>
            <w:tcW w:w="4678" w:type="dxa"/>
            <w:tcBorders>
              <w:top w:val="single" w:sz="4" w:space="0" w:color="auto"/>
              <w:left w:val="single" w:sz="6" w:space="0" w:color="auto"/>
              <w:bottom w:val="single" w:sz="6" w:space="0" w:color="auto"/>
              <w:right w:val="single" w:sz="4" w:space="0" w:color="auto"/>
            </w:tcBorders>
          </w:tcPr>
          <w:p w14:paraId="5E764352" w14:textId="77777777" w:rsidR="005C4760" w:rsidRPr="00287881" w:rsidRDefault="005C4760" w:rsidP="00DA1015">
            <w:pPr>
              <w:pStyle w:val="DefenceNormal"/>
            </w:pPr>
          </w:p>
        </w:tc>
      </w:tr>
    </w:tbl>
    <w:p w14:paraId="2A8A2D75" w14:textId="77777777" w:rsidR="005C4760" w:rsidRPr="00287881" w:rsidRDefault="005C4760" w:rsidP="00DA1015">
      <w:pPr>
        <w:pStyle w:val="DefenceNormal"/>
      </w:pPr>
    </w:p>
    <w:p w14:paraId="11FEAA1D" w14:textId="7201C4BB" w:rsidR="00ED3FD9" w:rsidRPr="000E0D2A" w:rsidRDefault="00ED3FD9" w:rsidP="00ED3FD9">
      <w:pPr>
        <w:pStyle w:val="DefenceNormal"/>
      </w:pPr>
      <w:r w:rsidRPr="00A0374D">
        <w:t xml:space="preserve">Name of </w:t>
      </w:r>
      <w:r w:rsidR="000F7382">
        <w:t xml:space="preserve">the </w:t>
      </w:r>
      <w:r w:rsidRPr="00A0374D">
        <w:t xml:space="preserve">Executive Negotiator (the Tenderer is requested to note that its proposed Executive Negotiator should not be the same person as the </w:t>
      </w:r>
      <w:r w:rsidR="00B3583E">
        <w:t>Consultant's</w:t>
      </w:r>
      <w:r w:rsidRPr="00A0374D">
        <w:t xml:space="preserve"> Representative nominated in </w:t>
      </w:r>
      <w:r w:rsidR="007D39AA">
        <w:fldChar w:fldCharType="begin"/>
      </w:r>
      <w:r w:rsidR="007D39AA">
        <w:instrText xml:space="preserve"> REF _Ref45289784 \w \h </w:instrText>
      </w:r>
      <w:r w:rsidR="007D39AA">
        <w:fldChar w:fldCharType="separate"/>
      </w:r>
      <w:r w:rsidR="00070E7D">
        <w:t>Tender Schedule B</w:t>
      </w:r>
      <w:r w:rsidR="007D39AA">
        <w:fldChar w:fldCharType="end"/>
      </w:r>
      <w:r w:rsidR="007D39AA">
        <w:t xml:space="preserve"> </w:t>
      </w:r>
      <w:r w:rsidR="00FD0C40" w:rsidRPr="00A0374D">
        <w:t>-</w:t>
      </w:r>
      <w:r w:rsidR="00792F51">
        <w:t xml:space="preserve"> </w:t>
      </w:r>
      <w:r w:rsidR="00792F51">
        <w:fldChar w:fldCharType="begin"/>
      </w:r>
      <w:r w:rsidR="00792F51">
        <w:instrText xml:space="preserve"> REF _Ref45290527 \h </w:instrText>
      </w:r>
      <w:r w:rsidR="00792F51">
        <w:fldChar w:fldCharType="separate"/>
      </w:r>
      <w:r w:rsidR="00070E7D">
        <w:t>Proposed Resources</w:t>
      </w:r>
      <w:r w:rsidR="00792F51">
        <w:fldChar w:fldCharType="end"/>
      </w:r>
      <w:r w:rsidR="00FB2FA5">
        <w:t>)</w:t>
      </w:r>
    </w:p>
    <w:tbl>
      <w:tblPr>
        <w:tblW w:w="0" w:type="auto"/>
        <w:tblInd w:w="108" w:type="dxa"/>
        <w:tblLayout w:type="fixed"/>
        <w:tblLook w:val="0000" w:firstRow="0" w:lastRow="0" w:firstColumn="0" w:lastColumn="0" w:noHBand="0" w:noVBand="0"/>
      </w:tblPr>
      <w:tblGrid>
        <w:gridCol w:w="9160"/>
      </w:tblGrid>
      <w:tr w:rsidR="00ED3FD9" w:rsidRPr="000E0D2A" w14:paraId="728A7A1D" w14:textId="77777777" w:rsidTr="00ED3FD9">
        <w:trPr>
          <w:cantSplit/>
        </w:trPr>
        <w:tc>
          <w:tcPr>
            <w:tcW w:w="9160" w:type="dxa"/>
            <w:tcBorders>
              <w:top w:val="single" w:sz="6" w:space="0" w:color="auto"/>
              <w:left w:val="single" w:sz="6" w:space="0" w:color="auto"/>
              <w:bottom w:val="single" w:sz="6" w:space="0" w:color="auto"/>
              <w:right w:val="single" w:sz="6" w:space="0" w:color="auto"/>
            </w:tcBorders>
          </w:tcPr>
          <w:p w14:paraId="71D0CE62" w14:textId="77777777" w:rsidR="00ED3FD9" w:rsidRPr="00ED3FD9" w:rsidRDefault="00ED3FD9" w:rsidP="00527DB0">
            <w:pPr>
              <w:spacing w:after="200"/>
            </w:pPr>
          </w:p>
        </w:tc>
      </w:tr>
    </w:tbl>
    <w:p w14:paraId="457B95C2" w14:textId="77777777" w:rsidR="00ED3FD9" w:rsidRDefault="00ED3FD9" w:rsidP="00DA1015">
      <w:pPr>
        <w:pStyle w:val="DefenceNormal"/>
      </w:pPr>
    </w:p>
    <w:p w14:paraId="312D0A9F" w14:textId="77777777" w:rsidR="003929D9" w:rsidRDefault="005C4760" w:rsidP="00DA1015">
      <w:pPr>
        <w:pStyle w:val="DefenceNormal"/>
      </w:pPr>
      <w:r w:rsidRPr="00287881">
        <w:t>The Tenderer is requested to provide</w:t>
      </w:r>
      <w:r w:rsidR="003929D9">
        <w:t xml:space="preserve">: </w:t>
      </w:r>
    </w:p>
    <w:p w14:paraId="27FD32C1" w14:textId="77777777" w:rsidR="003929D9" w:rsidRDefault="003929D9" w:rsidP="009D59F6">
      <w:pPr>
        <w:pStyle w:val="DefenceHeadingNoTOC3"/>
        <w:numPr>
          <w:ilvl w:val="2"/>
          <w:numId w:val="95"/>
        </w:numPr>
      </w:pPr>
      <w:r>
        <w:t xml:space="preserve">the full name and address of the tendering </w:t>
      </w:r>
      <w:proofErr w:type="gramStart"/>
      <w:r>
        <w:t>entity;</w:t>
      </w:r>
      <w:proofErr w:type="gramEnd"/>
      <w:r>
        <w:t xml:space="preserve"> </w:t>
      </w:r>
    </w:p>
    <w:p w14:paraId="3790EA69" w14:textId="77777777" w:rsidR="003929D9" w:rsidRDefault="003929D9" w:rsidP="009D59F6">
      <w:pPr>
        <w:pStyle w:val="DefenceHeadingNoTOC3"/>
        <w:numPr>
          <w:ilvl w:val="2"/>
          <w:numId w:val="95"/>
        </w:numPr>
      </w:pPr>
      <w:r>
        <w:t xml:space="preserve">full </w:t>
      </w:r>
      <w:r w:rsidR="005C4760" w:rsidRPr="00287881">
        <w:t xml:space="preserve">details of the </w:t>
      </w:r>
      <w:r>
        <w:t xml:space="preserve">tendering entity's corporate structure, including trading or business names, related bodies corporate, details of its registration and place of business and details of relevant trust or fiduciary arrangements; and </w:t>
      </w:r>
    </w:p>
    <w:p w14:paraId="4D7D7EE2" w14:textId="77777777" w:rsidR="003929D9" w:rsidRDefault="003929D9" w:rsidP="009D59F6">
      <w:pPr>
        <w:pStyle w:val="DefenceHeadingNoTOC3"/>
        <w:numPr>
          <w:ilvl w:val="2"/>
          <w:numId w:val="95"/>
        </w:numPr>
      </w:pPr>
      <w:r>
        <w:t xml:space="preserve">details of: </w:t>
      </w:r>
    </w:p>
    <w:p w14:paraId="62797B8B" w14:textId="1A17235E" w:rsidR="003929D9" w:rsidRDefault="003929D9" w:rsidP="00910A81">
      <w:pPr>
        <w:pStyle w:val="DefenceHeadingNoTOC4"/>
        <w:numPr>
          <w:ilvl w:val="3"/>
          <w:numId w:val="95"/>
        </w:numPr>
      </w:pPr>
      <w:r>
        <w:t xml:space="preserve">the basis on which the Tenderer gives </w:t>
      </w:r>
      <w:r w:rsidR="00BF3A27">
        <w:t xml:space="preserve">the </w:t>
      </w:r>
      <w:r>
        <w:t xml:space="preserve">warranty under clause </w:t>
      </w:r>
      <w:r w:rsidR="003B7331">
        <w:fldChar w:fldCharType="begin"/>
      </w:r>
      <w:r w:rsidR="003B7331">
        <w:instrText xml:space="preserve"> REF _Ref425762443 \w \h </w:instrText>
      </w:r>
      <w:r w:rsidR="003B7331">
        <w:fldChar w:fldCharType="separate"/>
      </w:r>
      <w:r w:rsidR="00070E7D">
        <w:t>27.1</w:t>
      </w:r>
      <w:r w:rsidR="003B7331">
        <w:fldChar w:fldCharType="end"/>
      </w:r>
      <w:r w:rsidR="001B206C" w:rsidRPr="001B206C">
        <w:t xml:space="preserve"> of the Tender Conditions</w:t>
      </w:r>
      <w:r w:rsidRPr="00A0374D">
        <w:t>;</w:t>
      </w:r>
      <w:r>
        <w:t xml:space="preserve"> and </w:t>
      </w:r>
    </w:p>
    <w:p w14:paraId="69855C5C" w14:textId="0E2E1255" w:rsidR="005C4760" w:rsidRPr="00B60E2C" w:rsidRDefault="005C4760" w:rsidP="009D59F6">
      <w:pPr>
        <w:pStyle w:val="DefenceHeadingNoTOC4"/>
        <w:numPr>
          <w:ilvl w:val="3"/>
          <w:numId w:val="95"/>
        </w:numPr>
      </w:pPr>
      <w:r w:rsidRPr="00287881">
        <w:t>to the extent applicable, the steps which the Tender</w:t>
      </w:r>
      <w:r w:rsidR="003929D9">
        <w:t>er</w:t>
      </w:r>
      <w:r w:rsidRPr="00287881">
        <w:t xml:space="preserve"> has taken to prevent, </w:t>
      </w:r>
      <w:r w:rsidR="003929D9">
        <w:t>end,</w:t>
      </w:r>
      <w:r w:rsidRPr="00287881">
        <w:t xml:space="preserve"> avoid, mitigate, </w:t>
      </w:r>
      <w:proofErr w:type="gramStart"/>
      <w:r w:rsidRPr="00287881">
        <w:t>resolve</w:t>
      </w:r>
      <w:proofErr w:type="gramEnd"/>
      <w:r w:rsidRPr="00287881">
        <w:t xml:space="preserve"> or otherwise manage the risk of any </w:t>
      </w:r>
      <w:r w:rsidRPr="0084037E">
        <w:t>Material Change</w:t>
      </w:r>
      <w:r w:rsidRPr="00287881">
        <w:t xml:space="preserve"> or Strategic </w:t>
      </w:r>
      <w:r w:rsidR="003929D9">
        <w:t xml:space="preserve">Interest </w:t>
      </w:r>
      <w:r w:rsidRPr="00287881">
        <w:t>Issue o</w:t>
      </w:r>
      <w:r w:rsidR="003929D9">
        <w:t>n</w:t>
      </w:r>
      <w:r w:rsidRPr="00287881">
        <w:t xml:space="preserve"> the interests of the Commonwealth</w:t>
      </w:r>
      <w:r w:rsidR="003929D9">
        <w:t xml:space="preserve"> (if applicable)</w:t>
      </w:r>
      <w:r w:rsidRPr="00287881">
        <w:t>.</w:t>
      </w:r>
      <w:r w:rsidRPr="00B60E2C">
        <w:t xml:space="preserve">  </w:t>
      </w:r>
    </w:p>
    <w:tbl>
      <w:tblPr>
        <w:tblW w:w="0" w:type="auto"/>
        <w:tblInd w:w="108" w:type="dxa"/>
        <w:tblLayout w:type="fixed"/>
        <w:tblLook w:val="0000" w:firstRow="0" w:lastRow="0" w:firstColumn="0" w:lastColumn="0" w:noHBand="0" w:noVBand="0"/>
      </w:tblPr>
      <w:tblGrid>
        <w:gridCol w:w="9172"/>
      </w:tblGrid>
      <w:tr w:rsidR="005C4760" w:rsidRPr="00B60E2C" w14:paraId="601FC607" w14:textId="77777777" w:rsidTr="009D59F6">
        <w:trPr>
          <w:cantSplit/>
          <w:trHeight w:val="2031"/>
        </w:trPr>
        <w:tc>
          <w:tcPr>
            <w:tcW w:w="9172" w:type="dxa"/>
            <w:tcBorders>
              <w:top w:val="single" w:sz="6" w:space="0" w:color="auto"/>
              <w:left w:val="single" w:sz="6" w:space="0" w:color="auto"/>
              <w:bottom w:val="single" w:sz="6" w:space="0" w:color="auto"/>
              <w:right w:val="single" w:sz="6" w:space="0" w:color="auto"/>
            </w:tcBorders>
          </w:tcPr>
          <w:p w14:paraId="3C351F99" w14:textId="77777777" w:rsidR="005C4760" w:rsidRPr="00B60E2C" w:rsidRDefault="005C4760" w:rsidP="00DA1015">
            <w:pPr>
              <w:pStyle w:val="DefenceNormal"/>
            </w:pPr>
          </w:p>
          <w:p w14:paraId="5D09F2D1" w14:textId="77777777" w:rsidR="005C4760" w:rsidRPr="00B60E2C" w:rsidRDefault="005C4760" w:rsidP="00DA1015">
            <w:pPr>
              <w:pStyle w:val="DefenceNormal"/>
            </w:pPr>
          </w:p>
          <w:p w14:paraId="61B52BA4" w14:textId="77777777" w:rsidR="005C4760" w:rsidRPr="00B60E2C" w:rsidRDefault="005C4760" w:rsidP="00DA1015">
            <w:pPr>
              <w:pStyle w:val="DefenceNormal"/>
            </w:pPr>
          </w:p>
          <w:p w14:paraId="7E582C1C" w14:textId="77777777" w:rsidR="005C4760" w:rsidRPr="00B60E2C" w:rsidRDefault="005C4760" w:rsidP="00DA1015">
            <w:pPr>
              <w:pStyle w:val="DefenceNormal"/>
            </w:pPr>
          </w:p>
          <w:p w14:paraId="17A11FD7" w14:textId="77777777" w:rsidR="005C4760" w:rsidRPr="00B60E2C" w:rsidRDefault="005C4760" w:rsidP="00DA1015">
            <w:pPr>
              <w:pStyle w:val="DefenceNormal"/>
            </w:pPr>
          </w:p>
          <w:p w14:paraId="1B4F43B7" w14:textId="77777777" w:rsidR="005C4760" w:rsidRPr="00B60E2C" w:rsidRDefault="005C4760" w:rsidP="00DA1015">
            <w:pPr>
              <w:pStyle w:val="DefenceNormal"/>
            </w:pPr>
          </w:p>
          <w:p w14:paraId="4AE57755" w14:textId="77777777" w:rsidR="005C4760" w:rsidRPr="00B60E2C" w:rsidRDefault="005C4760" w:rsidP="00DA1015">
            <w:pPr>
              <w:pStyle w:val="DefenceNormal"/>
            </w:pPr>
          </w:p>
        </w:tc>
      </w:tr>
    </w:tbl>
    <w:p w14:paraId="3DFCE5B1" w14:textId="77777777" w:rsidR="005C4760" w:rsidRDefault="005C4760" w:rsidP="00DA1015">
      <w:pPr>
        <w:pStyle w:val="DefenceNormal"/>
      </w:pPr>
    </w:p>
    <w:p w14:paraId="2A048767" w14:textId="77777777" w:rsidR="005C4760" w:rsidRDefault="003929D9" w:rsidP="00AB4087">
      <w:pPr>
        <w:pStyle w:val="DefenceNormal"/>
      </w:pPr>
      <w:r>
        <w:lastRenderedPageBreak/>
        <w:t xml:space="preserve">If the </w:t>
      </w:r>
      <w:r w:rsidR="005C4760">
        <w:t>Tenderer</w:t>
      </w:r>
      <w:r>
        <w:t xml:space="preserve"> wishes to lodge its Tender on a Joint Bid Basis, the Tenderer confirms that each party to the joint bid will be jointly and severally liable to the Commonwealth if they are the successful Tenderer. </w:t>
      </w:r>
      <w:r w:rsidR="005C4760">
        <w:t xml:space="preserve"> </w:t>
      </w:r>
    </w:p>
    <w:p w14:paraId="5D9376F1" w14:textId="13F41C94" w:rsidR="00261F72" w:rsidRPr="002024F9" w:rsidRDefault="00261F72" w:rsidP="00261F72">
      <w:pPr>
        <w:pStyle w:val="DefenceHeadingNoTOC1"/>
      </w:pPr>
      <w:r>
        <w:t>FINANCIAL VIABILITY</w:t>
      </w:r>
    </w:p>
    <w:p w14:paraId="135CE0AF" w14:textId="1DE7D295" w:rsidR="00261F72" w:rsidRDefault="00261F72" w:rsidP="00872674">
      <w:pPr>
        <w:pStyle w:val="DefenceNormal"/>
      </w:pPr>
      <w:r>
        <w:t>The Tenderer declares that</w:t>
      </w:r>
      <w:r w:rsidR="005011C0">
        <w:t>, subject to any disclosures made below</w:t>
      </w:r>
      <w:r w:rsidR="00C644C5">
        <w:t xml:space="preserve"> </w:t>
      </w:r>
      <w:r>
        <w:t xml:space="preserve">it has the necessary financial viability </w:t>
      </w:r>
      <w:r w:rsidR="00CF66FF">
        <w:t xml:space="preserve">to </w:t>
      </w:r>
      <w:r w:rsidRPr="006640AF">
        <w:t xml:space="preserve">perform the </w:t>
      </w:r>
      <w:r>
        <w:t>Services</w:t>
      </w:r>
      <w:r w:rsidRPr="006640AF">
        <w:t>, achieve Completion</w:t>
      </w:r>
      <w:r>
        <w:t xml:space="preserve"> </w:t>
      </w:r>
      <w:r w:rsidRPr="006640AF">
        <w:t xml:space="preserve">and otherwise meet its obligations under the Contract </w:t>
      </w:r>
      <w:r>
        <w:t xml:space="preserve">in </w:t>
      </w:r>
      <w:r>
        <w:fldChar w:fldCharType="begin"/>
      </w:r>
      <w:r>
        <w:instrText xml:space="preserve"> REF _Ref45285627 \r \h  \* MERGEFORMAT </w:instrText>
      </w:r>
      <w:r>
        <w:fldChar w:fldCharType="separate"/>
      </w:r>
      <w:r w:rsidR="00070E7D">
        <w:t>Part 5</w:t>
      </w:r>
      <w:r>
        <w:fldChar w:fldCharType="end"/>
      </w:r>
      <w:r>
        <w:t xml:space="preserve"> if it is the successful Tenderer</w:t>
      </w:r>
      <w:r w:rsidR="00C644C5">
        <w:t>.</w:t>
      </w:r>
    </w:p>
    <w:tbl>
      <w:tblPr>
        <w:tblW w:w="0" w:type="auto"/>
        <w:tblInd w:w="108" w:type="dxa"/>
        <w:tblLayout w:type="fixed"/>
        <w:tblLook w:val="0000" w:firstRow="0" w:lastRow="0" w:firstColumn="0" w:lastColumn="0" w:noHBand="0" w:noVBand="0"/>
      </w:tblPr>
      <w:tblGrid>
        <w:gridCol w:w="9160"/>
      </w:tblGrid>
      <w:tr w:rsidR="00261F72" w:rsidRPr="00A528B0" w14:paraId="63EFF9F6" w14:textId="77777777" w:rsidTr="00015CC7">
        <w:trPr>
          <w:cantSplit/>
        </w:trPr>
        <w:tc>
          <w:tcPr>
            <w:tcW w:w="9160" w:type="dxa"/>
            <w:tcBorders>
              <w:top w:val="single" w:sz="6" w:space="0" w:color="auto"/>
              <w:left w:val="single" w:sz="6" w:space="0" w:color="auto"/>
              <w:bottom w:val="single" w:sz="6" w:space="0" w:color="auto"/>
              <w:right w:val="single" w:sz="6" w:space="0" w:color="auto"/>
            </w:tcBorders>
          </w:tcPr>
          <w:p w14:paraId="6D24615A" w14:textId="77777777" w:rsidR="00261F72" w:rsidRPr="00A528B0" w:rsidRDefault="00261F72" w:rsidP="00015CC7">
            <w:pPr>
              <w:spacing w:after="200"/>
              <w:rPr>
                <w:rFonts w:ascii="Cambria" w:hAnsi="Cambria" w:cs="Cambria"/>
              </w:rPr>
            </w:pPr>
          </w:p>
          <w:p w14:paraId="27B7BA59" w14:textId="77777777" w:rsidR="00261F72" w:rsidRPr="00A528B0" w:rsidRDefault="00261F72" w:rsidP="00015CC7">
            <w:pPr>
              <w:spacing w:after="200"/>
              <w:rPr>
                <w:rFonts w:ascii="Cambria" w:hAnsi="Cambria" w:cs="Cambria"/>
              </w:rPr>
            </w:pPr>
          </w:p>
          <w:p w14:paraId="4E74BD86" w14:textId="77777777" w:rsidR="00261F72" w:rsidRPr="00A528B0" w:rsidRDefault="00261F72" w:rsidP="00015CC7">
            <w:pPr>
              <w:spacing w:after="200"/>
              <w:rPr>
                <w:rFonts w:ascii="Cambria" w:hAnsi="Cambria" w:cs="Cambria"/>
              </w:rPr>
            </w:pPr>
          </w:p>
          <w:p w14:paraId="6F97ABAC" w14:textId="77777777" w:rsidR="00261F72" w:rsidRPr="00A528B0" w:rsidRDefault="00261F72" w:rsidP="00015CC7">
            <w:pPr>
              <w:spacing w:after="200"/>
              <w:rPr>
                <w:rFonts w:ascii="Cambria" w:hAnsi="Cambria" w:cs="Cambria"/>
              </w:rPr>
            </w:pPr>
          </w:p>
          <w:p w14:paraId="28A1D834" w14:textId="77777777" w:rsidR="00261F72" w:rsidRPr="00A528B0" w:rsidRDefault="00261F72" w:rsidP="00015CC7">
            <w:pPr>
              <w:spacing w:after="200"/>
              <w:rPr>
                <w:rFonts w:ascii="Cambria" w:hAnsi="Cambria" w:cs="Cambria"/>
              </w:rPr>
            </w:pPr>
          </w:p>
        </w:tc>
      </w:tr>
    </w:tbl>
    <w:p w14:paraId="59ED274D" w14:textId="338B397E" w:rsidR="00635075" w:rsidRDefault="00635075" w:rsidP="00635075">
      <w:pPr>
        <w:pStyle w:val="DefenceNormal"/>
      </w:pPr>
    </w:p>
    <w:p w14:paraId="7A09939B" w14:textId="2A739A64" w:rsidR="00C3661C" w:rsidRDefault="00C3661C" w:rsidP="009D59F6">
      <w:pPr>
        <w:pStyle w:val="DefenceHeadingNoTOC1"/>
      </w:pPr>
      <w:r>
        <w:t>PAYMENT TIMES PROCUREMENT CONNECTED POLICY</w:t>
      </w:r>
    </w:p>
    <w:p w14:paraId="5C708AF5" w14:textId="514720DD" w:rsidR="00C3661C" w:rsidRDefault="00C3661C" w:rsidP="00C3661C">
      <w:pPr>
        <w:pStyle w:val="DefenceNormal"/>
      </w:pPr>
      <w:r>
        <w:t xml:space="preserve">The Tenderer is referred to the definition of "Reporting Entity" in the </w:t>
      </w:r>
      <w:r w:rsidRPr="009D59F6">
        <w:rPr>
          <w:i/>
        </w:rPr>
        <w:t>Payment Times Reporting Act 2020</w:t>
      </w:r>
      <w:r>
        <w:t xml:space="preserve"> (</w:t>
      </w:r>
      <w:proofErr w:type="spellStart"/>
      <w:r>
        <w:t>Cth</w:t>
      </w:r>
      <w:proofErr w:type="spellEnd"/>
      <w:r>
        <w:t xml:space="preserve">). </w:t>
      </w:r>
    </w:p>
    <w:p w14:paraId="648FB756" w14:textId="3CE06F70" w:rsidR="00C3661C" w:rsidRDefault="00C3661C" w:rsidP="00C3661C">
      <w:pPr>
        <w:pStyle w:val="DefenceNormal"/>
      </w:pPr>
      <w:r>
        <w:t xml:space="preserve">The Tenderer is requested to identify, by ticking the relevant box below, </w:t>
      </w:r>
      <w:proofErr w:type="gramStart"/>
      <w:r>
        <w:t>whether or not</w:t>
      </w:r>
      <w:proofErr w:type="gramEnd"/>
      <w:r>
        <w:t xml:space="preserve"> it is a Reporting Entity for the purposes of the Payment Times Procurement Connected Policy (being the procurement connected policy available at https://treasury.gov.au/publication/p2021-183909). </w:t>
      </w:r>
    </w:p>
    <w:p w14:paraId="78795261" w14:textId="643E7150" w:rsidR="00C3661C" w:rsidRDefault="00C3661C" w:rsidP="00C3661C">
      <w:pPr>
        <w:pStyle w:val="DefenceNormal"/>
      </w:pPr>
      <w:r w:rsidRPr="002E0241">
        <w:rPr>
          <w:b/>
        </w:rPr>
        <w:sym w:font="Wingdings" w:char="F071"/>
      </w:r>
      <w:r>
        <w:t xml:space="preserve">  The Tenderer is a Reporting Entity; or</w:t>
      </w:r>
    </w:p>
    <w:p w14:paraId="615A41E8" w14:textId="33F5C51B" w:rsidR="00C3661C" w:rsidRDefault="00C3661C" w:rsidP="00635075">
      <w:pPr>
        <w:pStyle w:val="DefenceNormal"/>
      </w:pPr>
      <w:r w:rsidRPr="002E0241">
        <w:rPr>
          <w:b/>
        </w:rPr>
        <w:sym w:font="Wingdings" w:char="F071"/>
      </w:r>
      <w:r>
        <w:t xml:space="preserve">  The Tenderer is not a Reporting Entity.</w:t>
      </w:r>
      <w:r w:rsidRPr="009D59F6">
        <w:t xml:space="preserve"> </w:t>
      </w:r>
    </w:p>
    <w:p w14:paraId="1F4F930E" w14:textId="6EA4A3EB" w:rsidR="002A02A5" w:rsidRPr="00282C4D" w:rsidRDefault="002A02A5" w:rsidP="00EC5877">
      <w:pPr>
        <w:pStyle w:val="DefenceHeadingNoTOC1"/>
      </w:pPr>
      <w:r w:rsidRPr="00282C4D">
        <w:t xml:space="preserve">VETERAN PARTICIPATION IN THE DELIVERY OF THE </w:t>
      </w:r>
      <w:r w:rsidR="001C1DEE" w:rsidRPr="00282C4D">
        <w:t>SERVICES</w:t>
      </w:r>
    </w:p>
    <w:p w14:paraId="4AC93F40" w14:textId="4AB3DE7F" w:rsidR="002A02A5" w:rsidRPr="00EC5877" w:rsidRDefault="002A02A5" w:rsidP="002A02A5">
      <w:pPr>
        <w:pStyle w:val="DefenceHeading3"/>
        <w:numPr>
          <w:ilvl w:val="0"/>
          <w:numId w:val="0"/>
        </w:numPr>
        <w:rPr>
          <w:b/>
          <w:i/>
        </w:rPr>
      </w:pPr>
      <w:r w:rsidRPr="00EC5877">
        <w:t xml:space="preserve">Describe your approach to employing and engaging Australian veterans in connection with the delivery of the </w:t>
      </w:r>
      <w:r w:rsidR="001C1DEE" w:rsidRPr="00BB6EF5">
        <w:t>Services</w:t>
      </w:r>
      <w:r w:rsidRPr="00EC5877">
        <w:t>, whether directly or through the engagement of subcon</w:t>
      </w:r>
      <w:r w:rsidR="008F585E">
        <w:t>sultants</w:t>
      </w:r>
      <w:r w:rsidRPr="00EC5877">
        <w:t>:</w:t>
      </w:r>
      <w:r w:rsidR="001C1DEE">
        <w:t xml:space="preserve">  </w:t>
      </w:r>
    </w:p>
    <w:tbl>
      <w:tblPr>
        <w:tblW w:w="0" w:type="auto"/>
        <w:tblInd w:w="108" w:type="dxa"/>
        <w:tblLayout w:type="fixed"/>
        <w:tblLook w:val="0000" w:firstRow="0" w:lastRow="0" w:firstColumn="0" w:lastColumn="0" w:noHBand="0" w:noVBand="0"/>
      </w:tblPr>
      <w:tblGrid>
        <w:gridCol w:w="9160"/>
      </w:tblGrid>
      <w:tr w:rsidR="002A02A5" w:rsidRPr="00A528B0" w14:paraId="7DD32966" w14:textId="0C230DF5" w:rsidTr="002A02A5">
        <w:trPr>
          <w:cantSplit/>
        </w:trPr>
        <w:tc>
          <w:tcPr>
            <w:tcW w:w="9160" w:type="dxa"/>
            <w:tcBorders>
              <w:top w:val="single" w:sz="6" w:space="0" w:color="auto"/>
              <w:left w:val="single" w:sz="6" w:space="0" w:color="auto"/>
              <w:bottom w:val="single" w:sz="6" w:space="0" w:color="auto"/>
              <w:right w:val="single" w:sz="6" w:space="0" w:color="auto"/>
            </w:tcBorders>
          </w:tcPr>
          <w:p w14:paraId="258C58D0" w14:textId="716B8EF1" w:rsidR="002A02A5" w:rsidRPr="00A528B0" w:rsidRDefault="002A02A5" w:rsidP="002A02A5">
            <w:pPr>
              <w:spacing w:after="200"/>
              <w:rPr>
                <w:rFonts w:ascii="Cambria" w:hAnsi="Cambria" w:cs="Cambria"/>
              </w:rPr>
            </w:pPr>
          </w:p>
          <w:p w14:paraId="1437DFE2" w14:textId="4657A777" w:rsidR="002A02A5" w:rsidRPr="00A528B0" w:rsidRDefault="002A02A5" w:rsidP="002A02A5">
            <w:pPr>
              <w:spacing w:after="200"/>
              <w:rPr>
                <w:rFonts w:ascii="Cambria" w:hAnsi="Cambria" w:cs="Cambria"/>
              </w:rPr>
            </w:pPr>
          </w:p>
          <w:p w14:paraId="3E949D0B" w14:textId="2BC05A12" w:rsidR="002A02A5" w:rsidRPr="00A528B0" w:rsidRDefault="002A02A5" w:rsidP="002A02A5">
            <w:pPr>
              <w:spacing w:after="200"/>
              <w:rPr>
                <w:rFonts w:ascii="Cambria" w:hAnsi="Cambria" w:cs="Cambria"/>
              </w:rPr>
            </w:pPr>
          </w:p>
          <w:p w14:paraId="665994D2" w14:textId="0D4C3637" w:rsidR="002A02A5" w:rsidRPr="00A528B0" w:rsidRDefault="002A02A5" w:rsidP="002A02A5">
            <w:pPr>
              <w:spacing w:after="200"/>
              <w:rPr>
                <w:rFonts w:ascii="Cambria" w:hAnsi="Cambria" w:cs="Cambria"/>
              </w:rPr>
            </w:pPr>
          </w:p>
          <w:p w14:paraId="15AF36BA" w14:textId="3FC88F02" w:rsidR="002A02A5" w:rsidRPr="00A528B0" w:rsidRDefault="002A02A5" w:rsidP="002A02A5">
            <w:pPr>
              <w:spacing w:after="200"/>
              <w:rPr>
                <w:rFonts w:ascii="Cambria" w:hAnsi="Cambria" w:cs="Cambria"/>
              </w:rPr>
            </w:pPr>
          </w:p>
        </w:tc>
      </w:tr>
    </w:tbl>
    <w:p w14:paraId="28E83839" w14:textId="77777777" w:rsidR="002A02A5" w:rsidRDefault="002A02A5" w:rsidP="00635075">
      <w:pPr>
        <w:pStyle w:val="DefenceNormal"/>
      </w:pPr>
    </w:p>
    <w:p w14:paraId="6FC1BA72" w14:textId="07371A61" w:rsidR="000C7D4D" w:rsidRPr="00445D3F" w:rsidRDefault="000C7D4D" w:rsidP="00070E7D">
      <w:pPr>
        <w:pStyle w:val="DefenceHeadingNoTOC1"/>
        <w:keepNext/>
      </w:pPr>
      <w:r w:rsidRPr="002024F9">
        <w:lastRenderedPageBreak/>
        <w:t xml:space="preserve">EXECUTION OF THE TENDER FORM </w:t>
      </w:r>
    </w:p>
    <w:p w14:paraId="761A9C26" w14:textId="7931D643" w:rsidR="000C7D4D" w:rsidRPr="00463A1C" w:rsidRDefault="000C7D4D" w:rsidP="00070E7D">
      <w:pPr>
        <w:pStyle w:val="DefenceNormal"/>
        <w:keepNext/>
      </w:pPr>
      <w:r w:rsidRPr="00463A1C">
        <w:t xml:space="preserve">In accordance with clause </w:t>
      </w:r>
      <w:r>
        <w:fldChar w:fldCharType="begin"/>
      </w:r>
      <w:r>
        <w:instrText xml:space="preserve"> REF _Ref254675291 \r \h </w:instrText>
      </w:r>
      <w:r>
        <w:fldChar w:fldCharType="separate"/>
      </w:r>
      <w:r w:rsidR="00070E7D">
        <w:t>3.4(a)(ii)</w:t>
      </w:r>
      <w:r>
        <w:fldChar w:fldCharType="end"/>
      </w:r>
      <w:r>
        <w:t>, t</w:t>
      </w:r>
      <w:r w:rsidRPr="00463A1C">
        <w:t xml:space="preserve">he Tenderer </w:t>
      </w:r>
      <w:r w:rsidR="00BD0423">
        <w:t xml:space="preserve">is requested to </w:t>
      </w:r>
      <w:r w:rsidRPr="00463A1C">
        <w:t>provide evidence of the full authority of the person or persons executing the Tender Form</w:t>
      </w:r>
      <w:r>
        <w:t>.</w:t>
      </w:r>
    </w:p>
    <w:tbl>
      <w:tblPr>
        <w:tblW w:w="0" w:type="auto"/>
        <w:tblInd w:w="108" w:type="dxa"/>
        <w:tblLayout w:type="fixed"/>
        <w:tblLook w:val="0000" w:firstRow="0" w:lastRow="0" w:firstColumn="0" w:lastColumn="0" w:noHBand="0" w:noVBand="0"/>
      </w:tblPr>
      <w:tblGrid>
        <w:gridCol w:w="9160"/>
      </w:tblGrid>
      <w:tr w:rsidR="000C7D4D" w:rsidRPr="00A528B0" w14:paraId="534FE630" w14:textId="77777777" w:rsidTr="00672AA6">
        <w:trPr>
          <w:cantSplit/>
        </w:trPr>
        <w:tc>
          <w:tcPr>
            <w:tcW w:w="9160" w:type="dxa"/>
            <w:tcBorders>
              <w:top w:val="single" w:sz="6" w:space="0" w:color="auto"/>
              <w:left w:val="single" w:sz="6" w:space="0" w:color="auto"/>
              <w:bottom w:val="single" w:sz="6" w:space="0" w:color="auto"/>
              <w:right w:val="single" w:sz="6" w:space="0" w:color="auto"/>
            </w:tcBorders>
          </w:tcPr>
          <w:p w14:paraId="75E55E01" w14:textId="77777777" w:rsidR="000C7D4D" w:rsidRPr="00A528B0" w:rsidRDefault="000C7D4D" w:rsidP="00070E7D">
            <w:pPr>
              <w:keepNext/>
              <w:spacing w:after="200"/>
              <w:rPr>
                <w:rFonts w:ascii="Cambria" w:hAnsi="Cambria" w:cs="Cambria"/>
              </w:rPr>
            </w:pPr>
          </w:p>
          <w:p w14:paraId="7B544478" w14:textId="77777777" w:rsidR="000C7D4D" w:rsidRPr="00A528B0" w:rsidRDefault="000C7D4D" w:rsidP="00070E7D">
            <w:pPr>
              <w:keepNext/>
              <w:spacing w:after="200"/>
              <w:rPr>
                <w:rFonts w:ascii="Cambria" w:hAnsi="Cambria" w:cs="Cambria"/>
              </w:rPr>
            </w:pPr>
          </w:p>
          <w:p w14:paraId="6AD3B663" w14:textId="77777777" w:rsidR="000C7D4D" w:rsidRPr="00A528B0" w:rsidRDefault="000C7D4D" w:rsidP="00070E7D">
            <w:pPr>
              <w:keepNext/>
              <w:spacing w:after="200"/>
              <w:rPr>
                <w:rFonts w:ascii="Cambria" w:hAnsi="Cambria" w:cs="Cambria"/>
              </w:rPr>
            </w:pPr>
          </w:p>
          <w:p w14:paraId="5708EB79" w14:textId="77777777" w:rsidR="000C7D4D" w:rsidRPr="00A528B0" w:rsidRDefault="000C7D4D" w:rsidP="00070E7D">
            <w:pPr>
              <w:keepNext/>
              <w:spacing w:after="200"/>
              <w:rPr>
                <w:rFonts w:ascii="Cambria" w:hAnsi="Cambria" w:cs="Cambria"/>
              </w:rPr>
            </w:pPr>
          </w:p>
          <w:p w14:paraId="0C3E7660" w14:textId="77777777" w:rsidR="000C7D4D" w:rsidRPr="00A528B0" w:rsidRDefault="000C7D4D" w:rsidP="00070E7D">
            <w:pPr>
              <w:keepNext/>
              <w:spacing w:after="200"/>
              <w:rPr>
                <w:rFonts w:ascii="Cambria" w:hAnsi="Cambria" w:cs="Cambria"/>
              </w:rPr>
            </w:pPr>
          </w:p>
        </w:tc>
      </w:tr>
    </w:tbl>
    <w:p w14:paraId="3B3EAACF" w14:textId="77777777" w:rsidR="005C4760" w:rsidRDefault="005C4760" w:rsidP="002024F9">
      <w:pPr>
        <w:spacing w:after="0"/>
      </w:pPr>
    </w:p>
    <w:p w14:paraId="6E2BAC33" w14:textId="77777777" w:rsidR="005C4760" w:rsidRPr="00472FE8" w:rsidRDefault="005C4760" w:rsidP="00DA1015">
      <w:pPr>
        <w:pStyle w:val="DefenceNormal"/>
      </w:pPr>
      <w:r w:rsidRPr="00472FE8">
        <w:t>DATED this                       day of                     20</w:t>
      </w:r>
      <w:r>
        <w:t xml:space="preserve"> </w:t>
      </w:r>
    </w:p>
    <w:p w14:paraId="1C7A1B0A" w14:textId="77777777" w:rsidR="00937D86" w:rsidRDefault="005C4760" w:rsidP="00287881">
      <w:pPr>
        <w:pStyle w:val="DefenceNormal"/>
        <w:keepNext/>
        <w:spacing w:after="180"/>
        <w:rPr>
          <w:b/>
          <w:bCs/>
        </w:rPr>
      </w:pPr>
      <w:r w:rsidRPr="00472FE8">
        <w:rPr>
          <w:b/>
          <w:bCs/>
        </w:rPr>
        <w:t>[COMPLETE ONE OF THE FOLLOWING SIGNING BLOCKS</w:t>
      </w:r>
      <w:r w:rsidR="000C7D4D">
        <w:rPr>
          <w:b/>
          <w:bCs/>
        </w:rPr>
        <w:t>, OR INSERT AS APPROPRIATE,</w:t>
      </w:r>
      <w:r w:rsidRPr="00472FE8">
        <w:rPr>
          <w:b/>
          <w:bCs/>
        </w:rPr>
        <w:t xml:space="preserve"> THEN DELETE </w:t>
      </w:r>
      <w:r w:rsidR="002637F2" w:rsidRPr="002637F2">
        <w:rPr>
          <w:b/>
          <w:bCs/>
        </w:rPr>
        <w:t xml:space="preserve">ANY </w:t>
      </w:r>
      <w:r w:rsidR="009A7682" w:rsidRPr="009A7682">
        <w:rPr>
          <w:b/>
          <w:bCs/>
        </w:rPr>
        <w:t xml:space="preserve">SIGNING </w:t>
      </w:r>
      <w:r w:rsidR="002637F2" w:rsidRPr="002637F2">
        <w:rPr>
          <w:b/>
          <w:bCs/>
        </w:rPr>
        <w:t>BLOCK</w:t>
      </w:r>
      <w:r w:rsidRPr="00472FE8">
        <w:rPr>
          <w:b/>
          <w:bCs/>
        </w:rPr>
        <w:t xml:space="preserve"> NOT USED</w:t>
      </w:r>
      <w:r w:rsidR="00937D86">
        <w:rPr>
          <w:b/>
          <w:bCs/>
        </w:rPr>
        <w:t>.</w:t>
      </w:r>
    </w:p>
    <w:p w14:paraId="136C0183" w14:textId="77777777" w:rsidR="00937D86" w:rsidRPr="002C7701" w:rsidRDefault="00937D86" w:rsidP="002C7701">
      <w:pPr>
        <w:rPr>
          <w:b/>
        </w:rPr>
      </w:pPr>
      <w:r w:rsidRPr="002C7701">
        <w:rPr>
          <w:b/>
        </w:rPr>
        <w:t>THE FOLLOWING IS PROVIDED AS GUIDANCE ONLY:</w:t>
      </w:r>
    </w:p>
    <w:p w14:paraId="3182BEE1" w14:textId="77777777" w:rsidR="00937D86" w:rsidRPr="002C7701" w:rsidRDefault="00937D86" w:rsidP="002C7701">
      <w:pPr>
        <w:ind w:left="993"/>
        <w:rPr>
          <w:b/>
        </w:rPr>
      </w:pPr>
      <w:r w:rsidRPr="002C7701">
        <w:rPr>
          <w:b/>
        </w:rPr>
        <w:t xml:space="preserve">IF YOU ARE EXECUTING UNDER S 127 OF THE CORPORATIONS ACT, THEN THIS DOCUMENT MUST BE EXECUTED BY (A) 2 DIRECTORS OF THE COMPANY; OR (B) A DIRECTOR AND THE COMPANY SECRETARY; OR (C) IF THE COMPANY HAS A SOLE DIRECTOR WHO IS ALSO THE SOLE SECRETARY, THAT DIRECTOR. </w:t>
      </w:r>
    </w:p>
    <w:p w14:paraId="7FE191BB" w14:textId="77777777" w:rsidR="005C4760" w:rsidRDefault="00937D86" w:rsidP="009D59F6">
      <w:pPr>
        <w:ind w:left="993"/>
      </w:pPr>
      <w:r w:rsidRPr="002C7701">
        <w:rPr>
          <w:b/>
        </w:rPr>
        <w:t>IF YOU ARE EXECUTING BY AUTHORISED SIGNATORY OF THE COMPANY, THEN THIS DOCUMENT MUST BE EXECUTED BY THE AUTHORISED SIGNATORY AND</w:t>
      </w:r>
      <w:r w:rsidR="00940F3E" w:rsidRPr="002C7701">
        <w:rPr>
          <w:b/>
        </w:rPr>
        <w:t xml:space="preserve"> </w:t>
      </w:r>
      <w:r w:rsidRPr="002C7701">
        <w:rPr>
          <w:b/>
        </w:rPr>
        <w:t>SIGNED BY A WITNESS, AND THE DOCUMENT THAT AUTHORISES THE SIGNATORY TO EXECUTE THIS DOCUMENT MUST BE PROVIDED TO THE COMMONWEALTH.</w:t>
      </w:r>
      <w:r w:rsidR="005C4760" w:rsidRPr="002C7701">
        <w:rPr>
          <w:b/>
        </w:rPr>
        <w:t>]</w:t>
      </w:r>
    </w:p>
    <w:p w14:paraId="0BA0A487" w14:textId="77777777" w:rsidR="005C4760" w:rsidRDefault="005C4760" w:rsidP="00B143C2">
      <w:pPr>
        <w:pStyle w:val="DefenceNormal"/>
        <w:keepNext/>
        <w:rPr>
          <w:b/>
          <w:bCs/>
        </w:rPr>
      </w:pPr>
      <w:r>
        <w:rPr>
          <w:b/>
          <w:bCs/>
        </w:rPr>
        <w:t>[S 127 OF CORPORATIONS ACT]</w:t>
      </w:r>
    </w:p>
    <w:p w14:paraId="2CD4909B" w14:textId="77777777" w:rsidR="005C4760" w:rsidRPr="001D2798" w:rsidRDefault="005C4760" w:rsidP="00222855">
      <w:pPr>
        <w:keepNext/>
        <w:keepLines/>
        <w:spacing w:after="0"/>
        <w:rPr>
          <w:vanish/>
          <w:color w:val="FF0000"/>
          <w:sz w:val="2"/>
          <w:szCs w:val="2"/>
        </w:rPr>
      </w:pP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940C4" w:rsidRPr="00AA4C64" w14:paraId="6605D745" w14:textId="77777777" w:rsidTr="00B91351">
        <w:trPr>
          <w:cantSplit/>
        </w:trPr>
        <w:tc>
          <w:tcPr>
            <w:tcW w:w="4400" w:type="dxa"/>
            <w:hideMark/>
          </w:tcPr>
          <w:p w14:paraId="32713CB3" w14:textId="703F2227" w:rsidR="00A940C4" w:rsidRPr="00AA4C64" w:rsidRDefault="002B09AC" w:rsidP="00B91351">
            <w:pPr>
              <w:keepNext/>
              <w:keepLines/>
              <w:spacing w:after="0"/>
              <w:rPr>
                <w:rFonts w:eastAsia="SimSun"/>
                <w:color w:val="000000"/>
              </w:rPr>
            </w:pPr>
            <w:r>
              <w:rPr>
                <w:rFonts w:eastAsia="SimSun" w:cs="Arial"/>
                <w:b/>
                <w:bCs/>
              </w:rPr>
              <w:t>E</w:t>
            </w:r>
            <w:r w:rsidR="00A940C4" w:rsidRPr="00AA4C64">
              <w:rPr>
                <w:rFonts w:eastAsia="SimSun" w:cs="Arial"/>
                <w:b/>
                <w:bCs/>
              </w:rPr>
              <w:t xml:space="preserve">xecuted </w:t>
            </w:r>
            <w:r w:rsidR="00A940C4" w:rsidRPr="00AA4C64">
              <w:rPr>
                <w:rFonts w:eastAsia="SimSun"/>
              </w:rPr>
              <w:t xml:space="preserve">by </w:t>
            </w:r>
            <w:r w:rsidR="00A940C4" w:rsidRPr="00AA4C64">
              <w:rPr>
                <w:rFonts w:eastAsia="SimSun" w:cs="Arial"/>
                <w:b/>
                <w:bCs/>
              </w:rPr>
              <w:t>[INSERT NAME]</w:t>
            </w:r>
            <w:r w:rsidR="00A940C4" w:rsidRPr="00AA4C64">
              <w:rPr>
                <w:rFonts w:eastAsia="SimSun"/>
                <w:b/>
                <w:bCs/>
              </w:rPr>
              <w:t xml:space="preserve"> </w:t>
            </w:r>
            <w:r w:rsidR="00A940C4" w:rsidRPr="00AA4C64">
              <w:rPr>
                <w:rFonts w:eastAsia="SimSun"/>
              </w:rPr>
              <w:t xml:space="preserve">in accordance with section 127 of the </w:t>
            </w:r>
            <w:r w:rsidR="00A940C4" w:rsidRPr="00AA4C64">
              <w:rPr>
                <w:rFonts w:eastAsia="SimSun"/>
                <w:i/>
              </w:rPr>
              <w:t>Corporations Act 2001</w:t>
            </w:r>
            <w:r w:rsidR="00A940C4" w:rsidRPr="00AA4C64">
              <w:rPr>
                <w:rFonts w:eastAsia="SimSun"/>
              </w:rPr>
              <w:t xml:space="preserve"> (</w:t>
            </w:r>
            <w:proofErr w:type="spellStart"/>
            <w:r w:rsidR="00A940C4" w:rsidRPr="00AA4C64">
              <w:rPr>
                <w:rFonts w:eastAsia="SimSun"/>
              </w:rPr>
              <w:t>Cth</w:t>
            </w:r>
            <w:proofErr w:type="spellEnd"/>
            <w:r w:rsidR="00A940C4" w:rsidRPr="00AA4C64">
              <w:rPr>
                <w:rFonts w:eastAsia="SimSun"/>
              </w:rPr>
              <w:t>):</w:t>
            </w:r>
          </w:p>
        </w:tc>
        <w:tc>
          <w:tcPr>
            <w:tcW w:w="330" w:type="dxa"/>
            <w:tcBorders>
              <w:top w:val="nil"/>
              <w:left w:val="nil"/>
              <w:bottom w:val="nil"/>
              <w:right w:val="single" w:sz="4" w:space="0" w:color="auto"/>
            </w:tcBorders>
          </w:tcPr>
          <w:p w14:paraId="3D3266E2" w14:textId="77777777" w:rsidR="00A940C4" w:rsidRPr="00AA4C64" w:rsidRDefault="00A940C4" w:rsidP="00B91351">
            <w:pPr>
              <w:keepNext/>
              <w:keepLines/>
              <w:spacing w:after="0"/>
              <w:rPr>
                <w:rFonts w:eastAsia="SimSun"/>
                <w:color w:val="000000"/>
              </w:rPr>
            </w:pPr>
          </w:p>
        </w:tc>
        <w:tc>
          <w:tcPr>
            <w:tcW w:w="330" w:type="dxa"/>
            <w:tcBorders>
              <w:top w:val="nil"/>
              <w:left w:val="single" w:sz="4" w:space="0" w:color="auto"/>
              <w:bottom w:val="nil"/>
              <w:right w:val="nil"/>
            </w:tcBorders>
          </w:tcPr>
          <w:p w14:paraId="51A1CD5C" w14:textId="77777777" w:rsidR="00A940C4" w:rsidRPr="00AA4C64" w:rsidRDefault="00A940C4" w:rsidP="00B91351">
            <w:pPr>
              <w:keepNext/>
              <w:keepLines/>
              <w:spacing w:after="0"/>
              <w:rPr>
                <w:rFonts w:eastAsia="SimSun"/>
                <w:color w:val="000000"/>
              </w:rPr>
            </w:pPr>
          </w:p>
        </w:tc>
        <w:tc>
          <w:tcPr>
            <w:tcW w:w="4290" w:type="dxa"/>
          </w:tcPr>
          <w:p w14:paraId="4750136B" w14:textId="77777777" w:rsidR="00A940C4" w:rsidRPr="00AA4C64" w:rsidRDefault="00A940C4" w:rsidP="00B91351">
            <w:pPr>
              <w:keepNext/>
              <w:keepLines/>
              <w:spacing w:after="0"/>
              <w:rPr>
                <w:rFonts w:eastAsia="SimSun"/>
                <w:color w:val="000000"/>
              </w:rPr>
            </w:pPr>
          </w:p>
        </w:tc>
      </w:tr>
      <w:tr w:rsidR="00A940C4" w:rsidRPr="00AA4C64" w14:paraId="10DAA891" w14:textId="77777777" w:rsidTr="00B91351">
        <w:trPr>
          <w:cantSplit/>
          <w:trHeight w:hRule="exact" w:val="737"/>
        </w:trPr>
        <w:tc>
          <w:tcPr>
            <w:tcW w:w="4400" w:type="dxa"/>
            <w:tcBorders>
              <w:top w:val="nil"/>
              <w:left w:val="nil"/>
              <w:bottom w:val="single" w:sz="4" w:space="0" w:color="auto"/>
              <w:right w:val="nil"/>
            </w:tcBorders>
          </w:tcPr>
          <w:p w14:paraId="09206562" w14:textId="77777777" w:rsidR="00A940C4" w:rsidRPr="00AA4C64" w:rsidRDefault="00A940C4" w:rsidP="00B91351">
            <w:pPr>
              <w:keepNext/>
              <w:keepLines/>
              <w:spacing w:after="0"/>
              <w:rPr>
                <w:rFonts w:eastAsia="SimSun"/>
                <w:color w:val="000000"/>
              </w:rPr>
            </w:pPr>
          </w:p>
        </w:tc>
        <w:tc>
          <w:tcPr>
            <w:tcW w:w="330" w:type="dxa"/>
            <w:tcBorders>
              <w:top w:val="nil"/>
              <w:left w:val="nil"/>
              <w:bottom w:val="nil"/>
              <w:right w:val="single" w:sz="4" w:space="0" w:color="auto"/>
            </w:tcBorders>
          </w:tcPr>
          <w:p w14:paraId="3ADE28FC" w14:textId="77777777" w:rsidR="00A940C4" w:rsidRPr="00AA4C64" w:rsidRDefault="00A940C4" w:rsidP="00B91351">
            <w:pPr>
              <w:keepNext/>
              <w:keepLines/>
              <w:spacing w:after="0"/>
              <w:rPr>
                <w:rFonts w:eastAsia="SimSun"/>
                <w:color w:val="000000"/>
              </w:rPr>
            </w:pPr>
          </w:p>
        </w:tc>
        <w:tc>
          <w:tcPr>
            <w:tcW w:w="330" w:type="dxa"/>
            <w:tcBorders>
              <w:top w:val="nil"/>
              <w:left w:val="single" w:sz="4" w:space="0" w:color="auto"/>
              <w:bottom w:val="nil"/>
              <w:right w:val="nil"/>
            </w:tcBorders>
          </w:tcPr>
          <w:p w14:paraId="77D710DA" w14:textId="77777777" w:rsidR="00A940C4" w:rsidRPr="00AA4C64" w:rsidRDefault="00A940C4" w:rsidP="00B91351">
            <w:pPr>
              <w:keepNext/>
              <w:keepLines/>
              <w:spacing w:after="0"/>
              <w:rPr>
                <w:rFonts w:eastAsia="SimSun"/>
                <w:color w:val="000000"/>
              </w:rPr>
            </w:pPr>
          </w:p>
        </w:tc>
        <w:tc>
          <w:tcPr>
            <w:tcW w:w="4290" w:type="dxa"/>
            <w:tcBorders>
              <w:top w:val="nil"/>
              <w:left w:val="nil"/>
              <w:bottom w:val="single" w:sz="4" w:space="0" w:color="auto"/>
              <w:right w:val="nil"/>
            </w:tcBorders>
          </w:tcPr>
          <w:p w14:paraId="10AE7C13" w14:textId="77777777" w:rsidR="00A940C4" w:rsidRPr="00AA4C64" w:rsidRDefault="00A940C4" w:rsidP="00B91351">
            <w:pPr>
              <w:keepNext/>
              <w:keepLines/>
              <w:spacing w:after="0"/>
              <w:rPr>
                <w:rFonts w:eastAsia="SimSun"/>
                <w:color w:val="000000"/>
              </w:rPr>
            </w:pPr>
          </w:p>
        </w:tc>
      </w:tr>
      <w:tr w:rsidR="00A940C4" w:rsidRPr="00AA4C64" w14:paraId="48D8B699" w14:textId="77777777" w:rsidTr="00B91351">
        <w:trPr>
          <w:cantSplit/>
        </w:trPr>
        <w:tc>
          <w:tcPr>
            <w:tcW w:w="4400" w:type="dxa"/>
            <w:tcBorders>
              <w:top w:val="single" w:sz="4" w:space="0" w:color="auto"/>
              <w:left w:val="nil"/>
              <w:bottom w:val="nil"/>
              <w:right w:val="nil"/>
            </w:tcBorders>
            <w:hideMark/>
          </w:tcPr>
          <w:p w14:paraId="2F8176FA" w14:textId="77777777" w:rsidR="00A940C4" w:rsidRPr="00AA4C64" w:rsidRDefault="00A940C4" w:rsidP="00B91351">
            <w:pPr>
              <w:keepNext/>
              <w:keepLines/>
              <w:spacing w:after="0"/>
              <w:rPr>
                <w:rFonts w:eastAsia="SimSun"/>
                <w:color w:val="000000"/>
              </w:rPr>
            </w:pPr>
            <w:r w:rsidRPr="00AA4C64">
              <w:rPr>
                <w:rFonts w:eastAsia="SimSun"/>
                <w:color w:val="000000"/>
              </w:rPr>
              <w:t>Signature of director</w:t>
            </w:r>
          </w:p>
        </w:tc>
        <w:tc>
          <w:tcPr>
            <w:tcW w:w="330" w:type="dxa"/>
          </w:tcPr>
          <w:p w14:paraId="14BE266C" w14:textId="77777777" w:rsidR="00A940C4" w:rsidRPr="00AA4C64" w:rsidRDefault="00A940C4" w:rsidP="00B91351">
            <w:pPr>
              <w:keepNext/>
              <w:keepLines/>
              <w:spacing w:after="0"/>
              <w:rPr>
                <w:rFonts w:eastAsia="SimSun"/>
                <w:color w:val="000000"/>
              </w:rPr>
            </w:pPr>
          </w:p>
        </w:tc>
        <w:tc>
          <w:tcPr>
            <w:tcW w:w="330" w:type="dxa"/>
          </w:tcPr>
          <w:p w14:paraId="5DD4A94A" w14:textId="77777777" w:rsidR="00A940C4" w:rsidRPr="00AA4C64" w:rsidRDefault="00A940C4" w:rsidP="00B91351">
            <w:pPr>
              <w:keepNext/>
              <w:keepLines/>
              <w:spacing w:after="0"/>
              <w:rPr>
                <w:rFonts w:eastAsia="SimSun"/>
                <w:color w:val="000000"/>
              </w:rPr>
            </w:pPr>
          </w:p>
        </w:tc>
        <w:tc>
          <w:tcPr>
            <w:tcW w:w="4290" w:type="dxa"/>
            <w:tcBorders>
              <w:top w:val="single" w:sz="4" w:space="0" w:color="auto"/>
              <w:left w:val="nil"/>
              <w:bottom w:val="nil"/>
              <w:right w:val="nil"/>
            </w:tcBorders>
            <w:hideMark/>
          </w:tcPr>
          <w:p w14:paraId="426F7498" w14:textId="77777777" w:rsidR="00A940C4" w:rsidRPr="00AA4C64" w:rsidRDefault="00A940C4" w:rsidP="00B91351">
            <w:pPr>
              <w:keepNext/>
              <w:keepLines/>
              <w:spacing w:after="0"/>
              <w:rPr>
                <w:rFonts w:eastAsia="SimSun"/>
                <w:color w:val="000000"/>
              </w:rPr>
            </w:pPr>
            <w:r w:rsidRPr="00AA4C64">
              <w:rPr>
                <w:rFonts w:eastAsia="SimSun"/>
              </w:rPr>
              <w:t xml:space="preserve">Signature of company secretary/director </w:t>
            </w:r>
            <w:r w:rsidRPr="00AA4C64">
              <w:rPr>
                <w:rFonts w:eastAsia="SimSun"/>
                <w:b/>
                <w:i/>
              </w:rPr>
              <w:t>[</w:t>
            </w:r>
            <w:r w:rsidRPr="00AA4C64">
              <w:rPr>
                <w:rFonts w:eastAsia="SimSun"/>
                <w:b/>
                <w:i/>
                <w:iCs/>
              </w:rPr>
              <w:t>delete position as appropriate</w:t>
            </w:r>
            <w:r w:rsidRPr="00AA4C64">
              <w:rPr>
                <w:rFonts w:eastAsia="SimSun"/>
                <w:b/>
                <w:i/>
              </w:rPr>
              <w:t>]</w:t>
            </w:r>
          </w:p>
        </w:tc>
      </w:tr>
      <w:tr w:rsidR="00A940C4" w:rsidRPr="00AA4C64" w14:paraId="28DAF6F3" w14:textId="77777777" w:rsidTr="00B91351">
        <w:trPr>
          <w:cantSplit/>
          <w:trHeight w:hRule="exact" w:val="737"/>
        </w:trPr>
        <w:tc>
          <w:tcPr>
            <w:tcW w:w="4400" w:type="dxa"/>
          </w:tcPr>
          <w:p w14:paraId="3CE1DB15" w14:textId="77777777" w:rsidR="00A940C4" w:rsidRPr="00AA4C64" w:rsidRDefault="00A940C4" w:rsidP="00B91351">
            <w:pPr>
              <w:keepNext/>
              <w:keepLines/>
              <w:spacing w:after="0"/>
              <w:rPr>
                <w:rFonts w:eastAsia="SimSun"/>
                <w:color w:val="000000"/>
              </w:rPr>
            </w:pPr>
          </w:p>
        </w:tc>
        <w:tc>
          <w:tcPr>
            <w:tcW w:w="330" w:type="dxa"/>
          </w:tcPr>
          <w:p w14:paraId="3F9E83C1" w14:textId="77777777" w:rsidR="00A940C4" w:rsidRPr="00AA4C64" w:rsidRDefault="00A940C4" w:rsidP="00B91351">
            <w:pPr>
              <w:keepNext/>
              <w:keepLines/>
              <w:spacing w:after="0"/>
              <w:rPr>
                <w:rFonts w:eastAsia="SimSun"/>
                <w:color w:val="000000"/>
              </w:rPr>
            </w:pPr>
          </w:p>
        </w:tc>
        <w:tc>
          <w:tcPr>
            <w:tcW w:w="330" w:type="dxa"/>
          </w:tcPr>
          <w:p w14:paraId="3F3155C2" w14:textId="77777777" w:rsidR="00A940C4" w:rsidRPr="00AA4C64" w:rsidRDefault="00A940C4" w:rsidP="00B91351">
            <w:pPr>
              <w:keepNext/>
              <w:keepLines/>
              <w:spacing w:after="0"/>
              <w:rPr>
                <w:rFonts w:eastAsia="SimSun"/>
                <w:color w:val="000000"/>
              </w:rPr>
            </w:pPr>
          </w:p>
        </w:tc>
        <w:tc>
          <w:tcPr>
            <w:tcW w:w="4290" w:type="dxa"/>
          </w:tcPr>
          <w:p w14:paraId="62B3DABA" w14:textId="77777777" w:rsidR="00A940C4" w:rsidRPr="00AA4C64" w:rsidRDefault="00A940C4" w:rsidP="00B91351">
            <w:pPr>
              <w:keepNext/>
              <w:keepLines/>
              <w:spacing w:after="0"/>
              <w:rPr>
                <w:rFonts w:eastAsia="SimSun"/>
                <w:color w:val="000000"/>
              </w:rPr>
            </w:pPr>
          </w:p>
        </w:tc>
      </w:tr>
      <w:tr w:rsidR="00A940C4" w:rsidRPr="00AA4C64" w14:paraId="1B11AAB2" w14:textId="77777777" w:rsidTr="00B91351">
        <w:trPr>
          <w:cantSplit/>
        </w:trPr>
        <w:tc>
          <w:tcPr>
            <w:tcW w:w="4400" w:type="dxa"/>
            <w:tcBorders>
              <w:top w:val="single" w:sz="4" w:space="0" w:color="auto"/>
              <w:left w:val="nil"/>
              <w:bottom w:val="nil"/>
              <w:right w:val="nil"/>
            </w:tcBorders>
            <w:hideMark/>
          </w:tcPr>
          <w:p w14:paraId="734098E6" w14:textId="77777777" w:rsidR="00A940C4" w:rsidRPr="00AA4C64" w:rsidRDefault="00A940C4" w:rsidP="00B91351">
            <w:pPr>
              <w:keepLines/>
              <w:spacing w:after="0"/>
              <w:rPr>
                <w:rFonts w:eastAsia="SimSun"/>
                <w:noProof/>
                <w:color w:val="000000"/>
              </w:rPr>
            </w:pPr>
            <w:r w:rsidRPr="00AA4C64">
              <w:rPr>
                <w:rFonts w:eastAsia="SimSun"/>
              </w:rPr>
              <w:t xml:space="preserve">Full name of director who states that they are a director of </w:t>
            </w:r>
            <w:r w:rsidRPr="00AA4C64">
              <w:rPr>
                <w:rFonts w:eastAsia="SimSun" w:cs="Arial"/>
                <w:b/>
                <w:bCs/>
              </w:rPr>
              <w:t>[INSERT NAME]</w:t>
            </w:r>
          </w:p>
        </w:tc>
        <w:tc>
          <w:tcPr>
            <w:tcW w:w="330" w:type="dxa"/>
          </w:tcPr>
          <w:p w14:paraId="10369A7B" w14:textId="77777777" w:rsidR="00A940C4" w:rsidRPr="00AA4C64" w:rsidRDefault="00A940C4" w:rsidP="00B91351">
            <w:pPr>
              <w:keepLines/>
              <w:spacing w:after="0"/>
              <w:rPr>
                <w:rFonts w:eastAsia="SimSun"/>
                <w:color w:val="000000"/>
              </w:rPr>
            </w:pPr>
          </w:p>
        </w:tc>
        <w:tc>
          <w:tcPr>
            <w:tcW w:w="330" w:type="dxa"/>
          </w:tcPr>
          <w:p w14:paraId="19D11BF4" w14:textId="77777777" w:rsidR="00A940C4" w:rsidRPr="00AA4C64" w:rsidRDefault="00A940C4" w:rsidP="00B91351">
            <w:pPr>
              <w:keepLines/>
              <w:spacing w:after="0"/>
              <w:rPr>
                <w:rFonts w:eastAsia="SimSun"/>
                <w:color w:val="000000"/>
              </w:rPr>
            </w:pPr>
          </w:p>
        </w:tc>
        <w:tc>
          <w:tcPr>
            <w:tcW w:w="4290" w:type="dxa"/>
            <w:tcBorders>
              <w:top w:val="single" w:sz="4" w:space="0" w:color="auto"/>
              <w:left w:val="nil"/>
              <w:bottom w:val="nil"/>
              <w:right w:val="nil"/>
            </w:tcBorders>
            <w:hideMark/>
          </w:tcPr>
          <w:p w14:paraId="062A2D1F" w14:textId="77777777" w:rsidR="00A940C4" w:rsidRPr="00AA4C64" w:rsidRDefault="00A940C4" w:rsidP="00B91351">
            <w:pPr>
              <w:keepLines/>
              <w:spacing w:after="0"/>
              <w:rPr>
                <w:rFonts w:eastAsia="SimSun"/>
                <w:color w:val="000000"/>
              </w:rPr>
            </w:pPr>
            <w:r w:rsidRPr="00AA4C64">
              <w:rPr>
                <w:rFonts w:eastAsia="SimSun"/>
              </w:rPr>
              <w:t xml:space="preserve">Full name of company secretary/director </w:t>
            </w:r>
            <w:r w:rsidRPr="00AA4C64">
              <w:rPr>
                <w:rFonts w:eastAsia="SimSun"/>
                <w:b/>
                <w:i/>
              </w:rPr>
              <w:t>[</w:t>
            </w:r>
            <w:r w:rsidRPr="00AA4C64">
              <w:rPr>
                <w:rFonts w:eastAsia="SimSun"/>
                <w:b/>
                <w:i/>
                <w:iCs/>
              </w:rPr>
              <w:t>delete position as appropriate</w:t>
            </w:r>
            <w:r w:rsidRPr="00AA4C64">
              <w:rPr>
                <w:rFonts w:eastAsia="SimSun"/>
                <w:b/>
                <w:i/>
              </w:rPr>
              <w:t xml:space="preserve">] </w:t>
            </w:r>
            <w:r w:rsidRPr="00AA4C64">
              <w:rPr>
                <w:rFonts w:eastAsia="SimSun"/>
              </w:rPr>
              <w:t xml:space="preserve">who states that they are a company secretary/director </w:t>
            </w:r>
            <w:r w:rsidRPr="00AA4C64">
              <w:rPr>
                <w:rFonts w:eastAsia="SimSun"/>
                <w:b/>
                <w:i/>
              </w:rPr>
              <w:t>[</w:t>
            </w:r>
            <w:r w:rsidRPr="00AA4C64">
              <w:rPr>
                <w:rFonts w:eastAsia="SimSun"/>
                <w:b/>
                <w:i/>
                <w:iCs/>
              </w:rPr>
              <w:t>delete position as appropriate</w:t>
            </w:r>
            <w:r w:rsidRPr="00AA4C64">
              <w:rPr>
                <w:rFonts w:eastAsia="SimSun"/>
                <w:b/>
                <w:i/>
              </w:rPr>
              <w:t>]</w:t>
            </w:r>
            <w:r w:rsidRPr="00AA4C64">
              <w:rPr>
                <w:rFonts w:eastAsia="SimSun"/>
              </w:rPr>
              <w:t xml:space="preserve"> of </w:t>
            </w:r>
            <w:r w:rsidRPr="00AA4C64">
              <w:rPr>
                <w:rFonts w:eastAsia="SimSun" w:cs="Arial"/>
                <w:b/>
                <w:bCs/>
              </w:rPr>
              <w:t>[INSERT NAME]</w:t>
            </w:r>
          </w:p>
        </w:tc>
      </w:tr>
    </w:tbl>
    <w:p w14:paraId="124F9337" w14:textId="77777777" w:rsidR="005C4760" w:rsidRDefault="005C4760" w:rsidP="00105EF9">
      <w:pPr>
        <w:pStyle w:val="DefenceNormal"/>
        <w:rPr>
          <w:b/>
          <w:bCs/>
        </w:rPr>
      </w:pPr>
    </w:p>
    <w:p w14:paraId="11CF62B9" w14:textId="77777777" w:rsidR="005C4760" w:rsidRDefault="005C4760" w:rsidP="00105EF9">
      <w:pPr>
        <w:pStyle w:val="DefenceNormal"/>
        <w:rPr>
          <w:b/>
          <w:bCs/>
        </w:rPr>
      </w:pPr>
      <w:r>
        <w:rPr>
          <w:b/>
          <w:bCs/>
        </w:rPr>
        <w:t>[OR - AUTHORISED SIGNATORY OF COMPANY]</w:t>
      </w:r>
    </w:p>
    <w:p w14:paraId="5C0B2075" w14:textId="77777777" w:rsidR="005C4760" w:rsidRPr="001D2798" w:rsidRDefault="005C4760" w:rsidP="00222855">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C4760" w:rsidRPr="00314304" w14:paraId="6FD590D4" w14:textId="77777777" w:rsidTr="00222855">
        <w:trPr>
          <w:cantSplit/>
        </w:trPr>
        <w:tc>
          <w:tcPr>
            <w:tcW w:w="4400" w:type="dxa"/>
          </w:tcPr>
          <w:p w14:paraId="31E90CC2" w14:textId="77777777" w:rsidR="005C4760" w:rsidRPr="00FE62E7" w:rsidRDefault="005C4760" w:rsidP="00AB7FF1">
            <w:pPr>
              <w:keepNext/>
              <w:keepLines/>
            </w:pPr>
            <w:r w:rsidRPr="00FE62E7">
              <w:rPr>
                <w:rFonts w:cs="Arial"/>
                <w:b/>
                <w:bCs/>
              </w:rPr>
              <w:t xml:space="preserve">Signed </w:t>
            </w:r>
            <w:r w:rsidRPr="00FE62E7">
              <w:t xml:space="preserve">for and on behalf of </w:t>
            </w:r>
            <w:r w:rsidRPr="00FE62E7">
              <w:rPr>
                <w:rFonts w:cs="Arial"/>
                <w:b/>
                <w:bCs/>
              </w:rPr>
              <w:t>[INSERT NAME]</w:t>
            </w:r>
            <w:r w:rsidRPr="00FE62E7">
              <w:t xml:space="preserve"> by its authorised signatory in the presence of:</w:t>
            </w:r>
          </w:p>
        </w:tc>
        <w:tc>
          <w:tcPr>
            <w:tcW w:w="330" w:type="dxa"/>
            <w:tcBorders>
              <w:right w:val="single" w:sz="4" w:space="0" w:color="auto"/>
            </w:tcBorders>
          </w:tcPr>
          <w:p w14:paraId="549B49AA" w14:textId="77777777" w:rsidR="005C4760" w:rsidRPr="00314304" w:rsidRDefault="005C4760" w:rsidP="00222855">
            <w:pPr>
              <w:keepNext/>
              <w:keepLines/>
              <w:rPr>
                <w:szCs w:val="22"/>
              </w:rPr>
            </w:pPr>
          </w:p>
        </w:tc>
        <w:tc>
          <w:tcPr>
            <w:tcW w:w="330" w:type="dxa"/>
            <w:tcBorders>
              <w:left w:val="single" w:sz="4" w:space="0" w:color="auto"/>
            </w:tcBorders>
          </w:tcPr>
          <w:p w14:paraId="6465DAC5" w14:textId="77777777" w:rsidR="005C4760" w:rsidRPr="00314304" w:rsidRDefault="005C4760" w:rsidP="00222855">
            <w:pPr>
              <w:keepNext/>
              <w:keepLines/>
              <w:rPr>
                <w:szCs w:val="22"/>
              </w:rPr>
            </w:pPr>
          </w:p>
        </w:tc>
        <w:tc>
          <w:tcPr>
            <w:tcW w:w="4290" w:type="dxa"/>
          </w:tcPr>
          <w:p w14:paraId="32869381" w14:textId="77777777" w:rsidR="005C4760" w:rsidRPr="00314304" w:rsidRDefault="005C4760" w:rsidP="00222855">
            <w:pPr>
              <w:keepNext/>
              <w:keepLines/>
              <w:rPr>
                <w:szCs w:val="22"/>
              </w:rPr>
            </w:pPr>
          </w:p>
        </w:tc>
      </w:tr>
      <w:tr w:rsidR="005C4760" w:rsidRPr="00DB45D4" w14:paraId="43FB79D2" w14:textId="77777777" w:rsidTr="00222855">
        <w:trPr>
          <w:cantSplit/>
          <w:trHeight w:hRule="exact" w:val="737"/>
        </w:trPr>
        <w:tc>
          <w:tcPr>
            <w:tcW w:w="4400" w:type="dxa"/>
            <w:tcBorders>
              <w:bottom w:val="single" w:sz="4" w:space="0" w:color="auto"/>
            </w:tcBorders>
          </w:tcPr>
          <w:p w14:paraId="6F221477" w14:textId="77777777" w:rsidR="005C4760" w:rsidRPr="00DB45D4" w:rsidRDefault="005C4760" w:rsidP="00222855">
            <w:pPr>
              <w:keepNext/>
              <w:keepLines/>
            </w:pPr>
          </w:p>
        </w:tc>
        <w:tc>
          <w:tcPr>
            <w:tcW w:w="330" w:type="dxa"/>
            <w:tcBorders>
              <w:right w:val="single" w:sz="4" w:space="0" w:color="auto"/>
            </w:tcBorders>
          </w:tcPr>
          <w:p w14:paraId="09781863" w14:textId="77777777" w:rsidR="005C4760" w:rsidRPr="00DB45D4" w:rsidRDefault="005C4760" w:rsidP="00222855">
            <w:pPr>
              <w:keepNext/>
              <w:keepLines/>
            </w:pPr>
          </w:p>
        </w:tc>
        <w:tc>
          <w:tcPr>
            <w:tcW w:w="330" w:type="dxa"/>
            <w:tcBorders>
              <w:left w:val="single" w:sz="4" w:space="0" w:color="auto"/>
            </w:tcBorders>
          </w:tcPr>
          <w:p w14:paraId="5F4C4AE1" w14:textId="77777777" w:rsidR="005C4760" w:rsidRPr="00DB45D4" w:rsidRDefault="005C4760" w:rsidP="00222855">
            <w:pPr>
              <w:keepNext/>
              <w:keepLines/>
            </w:pPr>
          </w:p>
        </w:tc>
        <w:tc>
          <w:tcPr>
            <w:tcW w:w="4290" w:type="dxa"/>
            <w:tcBorders>
              <w:bottom w:val="single" w:sz="4" w:space="0" w:color="auto"/>
            </w:tcBorders>
          </w:tcPr>
          <w:p w14:paraId="0CE18D6E" w14:textId="77777777" w:rsidR="005C4760" w:rsidRPr="00DB45D4" w:rsidRDefault="005C4760" w:rsidP="00222855">
            <w:pPr>
              <w:keepNext/>
              <w:keepLines/>
            </w:pPr>
          </w:p>
        </w:tc>
      </w:tr>
      <w:tr w:rsidR="005C4760" w:rsidRPr="00DB45D4" w14:paraId="769A86FC" w14:textId="77777777" w:rsidTr="00222855">
        <w:trPr>
          <w:cantSplit/>
        </w:trPr>
        <w:tc>
          <w:tcPr>
            <w:tcW w:w="4400" w:type="dxa"/>
            <w:tcBorders>
              <w:top w:val="single" w:sz="4" w:space="0" w:color="auto"/>
            </w:tcBorders>
          </w:tcPr>
          <w:p w14:paraId="217D445C" w14:textId="77777777" w:rsidR="005C4760" w:rsidRPr="0033408F" w:rsidRDefault="005C4760" w:rsidP="00222855">
            <w:pPr>
              <w:keepNext/>
              <w:keepLines/>
              <w:rPr>
                <w:sz w:val="18"/>
                <w:szCs w:val="18"/>
              </w:rPr>
            </w:pPr>
            <w:r w:rsidRPr="0033408F">
              <w:rPr>
                <w:sz w:val="18"/>
                <w:szCs w:val="18"/>
              </w:rPr>
              <w:t>Signature of witness</w:t>
            </w:r>
          </w:p>
        </w:tc>
        <w:tc>
          <w:tcPr>
            <w:tcW w:w="330" w:type="dxa"/>
          </w:tcPr>
          <w:p w14:paraId="5DB43372" w14:textId="77777777" w:rsidR="005C4760" w:rsidRPr="00DB45D4" w:rsidRDefault="005C4760" w:rsidP="00222855">
            <w:pPr>
              <w:keepNext/>
              <w:keepLines/>
            </w:pPr>
          </w:p>
        </w:tc>
        <w:tc>
          <w:tcPr>
            <w:tcW w:w="330" w:type="dxa"/>
          </w:tcPr>
          <w:p w14:paraId="652674D4" w14:textId="77777777" w:rsidR="005C4760" w:rsidRPr="00DB45D4" w:rsidRDefault="005C4760" w:rsidP="00222855">
            <w:pPr>
              <w:keepNext/>
              <w:keepLines/>
            </w:pPr>
          </w:p>
        </w:tc>
        <w:tc>
          <w:tcPr>
            <w:tcW w:w="4290" w:type="dxa"/>
            <w:tcBorders>
              <w:top w:val="single" w:sz="4" w:space="0" w:color="auto"/>
            </w:tcBorders>
          </w:tcPr>
          <w:p w14:paraId="0F5CCFBF" w14:textId="77777777" w:rsidR="005C4760" w:rsidRPr="0033408F" w:rsidRDefault="005C4760" w:rsidP="00222855">
            <w:pPr>
              <w:keepNext/>
              <w:keepLines/>
              <w:rPr>
                <w:sz w:val="18"/>
                <w:szCs w:val="18"/>
              </w:rPr>
            </w:pPr>
            <w:r w:rsidRPr="0033408F">
              <w:rPr>
                <w:sz w:val="18"/>
                <w:szCs w:val="18"/>
              </w:rPr>
              <w:t>Signature of authorised signatory</w:t>
            </w:r>
          </w:p>
        </w:tc>
      </w:tr>
      <w:tr w:rsidR="005C4760" w:rsidRPr="00DB45D4" w14:paraId="7F386A66" w14:textId="77777777" w:rsidTr="00222855">
        <w:trPr>
          <w:cantSplit/>
          <w:trHeight w:hRule="exact" w:val="737"/>
        </w:trPr>
        <w:tc>
          <w:tcPr>
            <w:tcW w:w="4400" w:type="dxa"/>
            <w:tcBorders>
              <w:bottom w:val="single" w:sz="4" w:space="0" w:color="auto"/>
            </w:tcBorders>
          </w:tcPr>
          <w:p w14:paraId="21395F05" w14:textId="77777777" w:rsidR="005C4760" w:rsidRPr="00DB45D4" w:rsidRDefault="005C4760" w:rsidP="00222855">
            <w:pPr>
              <w:keepNext/>
              <w:keepLines/>
            </w:pPr>
          </w:p>
        </w:tc>
        <w:tc>
          <w:tcPr>
            <w:tcW w:w="330" w:type="dxa"/>
          </w:tcPr>
          <w:p w14:paraId="30FF04D4" w14:textId="77777777" w:rsidR="005C4760" w:rsidRPr="00DB45D4" w:rsidRDefault="005C4760" w:rsidP="00222855">
            <w:pPr>
              <w:keepNext/>
              <w:keepLines/>
            </w:pPr>
          </w:p>
        </w:tc>
        <w:tc>
          <w:tcPr>
            <w:tcW w:w="330" w:type="dxa"/>
          </w:tcPr>
          <w:p w14:paraId="426913D4" w14:textId="77777777" w:rsidR="005C4760" w:rsidRPr="00DB45D4" w:rsidRDefault="005C4760" w:rsidP="00222855">
            <w:pPr>
              <w:keepNext/>
              <w:keepLines/>
            </w:pPr>
          </w:p>
        </w:tc>
        <w:tc>
          <w:tcPr>
            <w:tcW w:w="4290" w:type="dxa"/>
            <w:tcBorders>
              <w:bottom w:val="single" w:sz="4" w:space="0" w:color="auto"/>
            </w:tcBorders>
          </w:tcPr>
          <w:p w14:paraId="542A8B8C" w14:textId="77777777" w:rsidR="005C4760" w:rsidRPr="00DB45D4" w:rsidRDefault="005C4760" w:rsidP="00222855">
            <w:pPr>
              <w:keepNext/>
              <w:keepLines/>
            </w:pPr>
          </w:p>
        </w:tc>
      </w:tr>
      <w:tr w:rsidR="005C4760" w:rsidRPr="00DB45D4" w14:paraId="0CF86694" w14:textId="77777777" w:rsidTr="00222855">
        <w:trPr>
          <w:cantSplit/>
        </w:trPr>
        <w:tc>
          <w:tcPr>
            <w:tcW w:w="4400" w:type="dxa"/>
            <w:tcBorders>
              <w:top w:val="single" w:sz="4" w:space="0" w:color="auto"/>
            </w:tcBorders>
          </w:tcPr>
          <w:p w14:paraId="3256C484" w14:textId="77777777" w:rsidR="005C4760" w:rsidRPr="0033408F" w:rsidRDefault="005C4760" w:rsidP="00222855">
            <w:pPr>
              <w:keepLines/>
              <w:rPr>
                <w:noProof/>
                <w:sz w:val="18"/>
                <w:szCs w:val="18"/>
              </w:rPr>
            </w:pPr>
            <w:r w:rsidRPr="0033408F">
              <w:rPr>
                <w:sz w:val="18"/>
                <w:szCs w:val="18"/>
              </w:rPr>
              <w:t>Full name of witness</w:t>
            </w:r>
          </w:p>
        </w:tc>
        <w:tc>
          <w:tcPr>
            <w:tcW w:w="330" w:type="dxa"/>
          </w:tcPr>
          <w:p w14:paraId="45BDC05D" w14:textId="77777777" w:rsidR="005C4760" w:rsidRPr="00DB45D4" w:rsidRDefault="005C4760" w:rsidP="00222855">
            <w:pPr>
              <w:keepLines/>
            </w:pPr>
          </w:p>
        </w:tc>
        <w:tc>
          <w:tcPr>
            <w:tcW w:w="330" w:type="dxa"/>
          </w:tcPr>
          <w:p w14:paraId="1B898368" w14:textId="77777777" w:rsidR="005C4760" w:rsidRPr="00DB45D4" w:rsidRDefault="005C4760" w:rsidP="00222855">
            <w:pPr>
              <w:keepLines/>
            </w:pPr>
          </w:p>
        </w:tc>
        <w:tc>
          <w:tcPr>
            <w:tcW w:w="4290" w:type="dxa"/>
          </w:tcPr>
          <w:p w14:paraId="0582FB89" w14:textId="77777777" w:rsidR="005C4760" w:rsidRPr="0033408F" w:rsidRDefault="005C4760" w:rsidP="00222855">
            <w:pPr>
              <w:keepLines/>
              <w:rPr>
                <w:sz w:val="18"/>
                <w:szCs w:val="18"/>
              </w:rPr>
            </w:pPr>
            <w:r w:rsidRPr="0033408F">
              <w:rPr>
                <w:sz w:val="18"/>
                <w:szCs w:val="18"/>
              </w:rPr>
              <w:t>Full name of authorised signatory</w:t>
            </w:r>
          </w:p>
        </w:tc>
      </w:tr>
    </w:tbl>
    <w:p w14:paraId="3083EAE6" w14:textId="77777777" w:rsidR="005C4760" w:rsidRDefault="005C4760" w:rsidP="00105EF9">
      <w:pPr>
        <w:pStyle w:val="DefenceNormal"/>
        <w:rPr>
          <w:b/>
          <w:bCs/>
        </w:rPr>
      </w:pPr>
    </w:p>
    <w:p w14:paraId="4FD736B2" w14:textId="774D85A9" w:rsidR="005C4760" w:rsidRDefault="005C4760" w:rsidP="00B445D7">
      <w:pPr>
        <w:pStyle w:val="DefenceNormal"/>
        <w:jc w:val="center"/>
        <w:rPr>
          <w:b/>
        </w:rPr>
      </w:pPr>
      <w:r>
        <w:rPr>
          <w:b/>
        </w:rPr>
        <w:t>[THESE ARE EXAMPLE EXECUTION CLAUSES ONLY.</w:t>
      </w:r>
      <w:r w:rsidR="00150CA7">
        <w:rPr>
          <w:b/>
        </w:rPr>
        <w:t xml:space="preserve">  IF </w:t>
      </w:r>
      <w:r w:rsidR="00D225BB">
        <w:rPr>
          <w:b/>
        </w:rPr>
        <w:t xml:space="preserve">SUBMITTING </w:t>
      </w:r>
      <w:r w:rsidR="00150CA7">
        <w:rPr>
          <w:b/>
        </w:rPr>
        <w:t>ON A JOINT BID BASIS, EACH ENTITY MUST EXECUTE ONE TENDER FORM BETWEEN THEM</w:t>
      </w:r>
      <w:r>
        <w:rPr>
          <w:b/>
        </w:rPr>
        <w:t>]</w:t>
      </w:r>
    </w:p>
    <w:p w14:paraId="740D9CCD" w14:textId="1A3A7E29" w:rsidR="009872EA" w:rsidRPr="00070E7D" w:rsidRDefault="009872EA" w:rsidP="00B445D7">
      <w:pPr>
        <w:pStyle w:val="DefenceNormal"/>
        <w:jc w:val="center"/>
        <w:rPr>
          <w:b/>
          <w:bCs/>
        </w:rPr>
      </w:pPr>
      <w:r w:rsidRPr="00070E7D">
        <w:rPr>
          <w:b/>
          <w:bCs/>
        </w:rPr>
        <w:t>[THE TENDERER IS REQUESTED TO ENSURE THAT THE TENDER FORM IS COMPLETE, ACCURATE, DULY EXECUTED AND VALID]</w:t>
      </w:r>
    </w:p>
    <w:p w14:paraId="07A41B3C" w14:textId="5541032E" w:rsidR="005C4760" w:rsidRDefault="00FF29B5" w:rsidP="0034564C">
      <w:pPr>
        <w:pStyle w:val="DefencePartHeading"/>
        <w:framePr w:wrap="notBeside"/>
        <w:ind w:left="567" w:right="567"/>
      </w:pPr>
      <w:r>
        <w:lastRenderedPageBreak/>
        <w:br w:type="page"/>
      </w:r>
      <w:bookmarkStart w:id="1388" w:name="_Toc472336984"/>
      <w:bookmarkStart w:id="1389" w:name="_Toc13225214"/>
      <w:bookmarkStart w:id="1390" w:name="_Toc13225414"/>
      <w:bookmarkStart w:id="1391" w:name="_Toc13225616"/>
      <w:bookmarkStart w:id="1392" w:name="_Toc13225956"/>
      <w:bookmarkStart w:id="1393" w:name="_Toc13228276"/>
      <w:bookmarkStart w:id="1394" w:name="_Toc13404802"/>
      <w:r>
        <w:rPr>
          <w:rFonts w:hint="eastAsia"/>
        </w:rPr>
        <w:t> </w:t>
      </w:r>
      <w:bookmarkStart w:id="1395" w:name="_Ref45286942"/>
      <w:bookmarkStart w:id="1396" w:name="_Toc137745730"/>
      <w:r w:rsidR="005C4760" w:rsidRPr="006B6EDD">
        <w:t>-</w:t>
      </w:r>
      <w:r>
        <w:rPr>
          <w:rFonts w:hint="eastAsia"/>
        </w:rPr>
        <w:t> </w:t>
      </w:r>
      <w:r>
        <w:t>TENDER </w:t>
      </w:r>
      <w:r w:rsidR="005C4760" w:rsidRPr="006B6EDD">
        <w:t>SCHEDULE</w:t>
      </w:r>
      <w:r w:rsidR="005C4760">
        <w:t>S</w:t>
      </w:r>
      <w:bookmarkEnd w:id="1388"/>
      <w:bookmarkEnd w:id="1389"/>
      <w:bookmarkEnd w:id="1390"/>
      <w:bookmarkEnd w:id="1391"/>
      <w:bookmarkEnd w:id="1392"/>
      <w:bookmarkEnd w:id="1393"/>
      <w:bookmarkEnd w:id="1394"/>
      <w:bookmarkEnd w:id="1395"/>
      <w:bookmarkEnd w:id="1396"/>
    </w:p>
    <w:p w14:paraId="3DB575C8" w14:textId="03698AF3" w:rsidR="00F95986" w:rsidRPr="00926554" w:rsidRDefault="00926554" w:rsidP="00926554">
      <w:pPr>
        <w:pStyle w:val="DefenceTenderScheduleHeading"/>
      </w:pPr>
      <w:bookmarkStart w:id="1397" w:name="_Ref45288440"/>
      <w:bookmarkStart w:id="1398" w:name="_Ref45288478"/>
      <w:bookmarkStart w:id="1399" w:name="_Ref45288901"/>
      <w:bookmarkStart w:id="1400" w:name="_Ref45288910"/>
      <w:bookmarkStart w:id="1401" w:name="_Ref45289014"/>
      <w:bookmarkStart w:id="1402" w:name="_Ref45289025"/>
      <w:bookmarkStart w:id="1403" w:name="_Ref45289072"/>
      <w:bookmarkStart w:id="1404" w:name="_Ref45289102"/>
      <w:bookmarkStart w:id="1405" w:name="_Ref45289115"/>
      <w:bookmarkStart w:id="1406" w:name="_Ref45289139"/>
      <w:bookmarkStart w:id="1407" w:name="_Ref45289150"/>
      <w:bookmarkStart w:id="1408" w:name="_Ref45289362"/>
      <w:bookmarkStart w:id="1409" w:name="_Ref45289372"/>
      <w:bookmarkStart w:id="1410" w:name="_Ref475701773"/>
      <w:bookmarkStart w:id="1411" w:name="_Ref475701808"/>
      <w:bookmarkStart w:id="1412" w:name="_Ref475701824"/>
      <w:bookmarkStart w:id="1413" w:name="_Ref475701865"/>
      <w:bookmarkStart w:id="1414" w:name="_Toc472336985"/>
      <w:bookmarkStart w:id="1415" w:name="_Toc13225215"/>
      <w:bookmarkStart w:id="1416" w:name="_Toc13225415"/>
      <w:bookmarkStart w:id="1417" w:name="_Toc13225617"/>
      <w:bookmarkStart w:id="1418" w:name="_Toc13225957"/>
      <w:bookmarkStart w:id="1419" w:name="_Toc13228277"/>
      <w:bookmarkStart w:id="1420" w:name="_Toc13404803"/>
      <w:bookmarkStart w:id="1421" w:name="_Toc68333664"/>
      <w:r>
        <w:lastRenderedPageBreak/>
        <w:br/>
      </w:r>
      <w:bookmarkStart w:id="1422" w:name="_Ref97228215"/>
      <w:bookmarkStart w:id="1423" w:name="_Toc137745731"/>
      <w:r w:rsidR="00A1312D" w:rsidRPr="00926554">
        <w:t xml:space="preserve">Project </w:t>
      </w:r>
      <w:r w:rsidR="00BB64CD" w:rsidRPr="00926554">
        <w:t>Understanding</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22"/>
      <w:bookmarkEnd w:id="1423"/>
    </w:p>
    <w:p w14:paraId="75746134" w14:textId="79918008" w:rsidR="00A66179" w:rsidRPr="008A5B47" w:rsidRDefault="00A66179" w:rsidP="00A66179">
      <w:pPr>
        <w:pStyle w:val="DefenceNormal"/>
      </w:pPr>
      <w:r w:rsidRPr="008A5B47">
        <w:t xml:space="preserve">To assist the Tenderer to demonstrate its ability to satisfy the evaluation criterion described under clause </w:t>
      </w:r>
      <w:r>
        <w:fldChar w:fldCharType="begin"/>
      </w:r>
      <w:r>
        <w:instrText xml:space="preserve"> REF _Ref475693554 \w \h </w:instrText>
      </w:r>
      <w:r>
        <w:fldChar w:fldCharType="separate"/>
      </w:r>
      <w:r w:rsidR="00070E7D">
        <w:t>4(a)(</w:t>
      </w:r>
      <w:proofErr w:type="spellStart"/>
      <w:r w:rsidR="00070E7D">
        <w:t>i</w:t>
      </w:r>
      <w:proofErr w:type="spellEnd"/>
      <w:r w:rsidR="00070E7D">
        <w:t>)</w:t>
      </w:r>
      <w:r>
        <w:fldChar w:fldCharType="end"/>
      </w:r>
      <w:r w:rsidRPr="008A5B47">
        <w:t xml:space="preserve"> of the Tender Conditions and to assist the Commonwealth in evaluating its Tender, the Tenderer is requested to provide </w:t>
      </w:r>
      <w:r>
        <w:t>the following information</w:t>
      </w:r>
      <w:r w:rsidRPr="008A5B47">
        <w:t xml:space="preserve">. </w:t>
      </w:r>
    </w:p>
    <w:p w14:paraId="0CC20925" w14:textId="3A842A64" w:rsidR="00A66179" w:rsidRDefault="00A66179" w:rsidP="00A66179">
      <w:pPr>
        <w:pStyle w:val="DefenceNormal"/>
      </w:pPr>
      <w:r>
        <w:t xml:space="preserve">The Tenderer should ensure that </w:t>
      </w:r>
      <w:r w:rsidRPr="00995BB9">
        <w:t xml:space="preserve">the information </w:t>
      </w:r>
      <w:r>
        <w:t>provided</w:t>
      </w:r>
      <w:r w:rsidRPr="00995BB9">
        <w:t xml:space="preserve"> in this </w:t>
      </w:r>
      <w:r w:rsidR="00926554">
        <w:fldChar w:fldCharType="begin"/>
      </w:r>
      <w:r w:rsidR="00926554">
        <w:instrText xml:space="preserve"> REF _Ref97228215 \w \h </w:instrText>
      </w:r>
      <w:r w:rsidR="00926554">
        <w:fldChar w:fldCharType="separate"/>
      </w:r>
      <w:r w:rsidR="00070E7D">
        <w:t>Tender Schedule A</w:t>
      </w:r>
      <w:r w:rsidR="00926554">
        <w:fldChar w:fldCharType="end"/>
      </w:r>
      <w:r w:rsidR="00926554">
        <w:t xml:space="preserve"> - </w:t>
      </w:r>
      <w:r w:rsidR="00926554">
        <w:fldChar w:fldCharType="begin"/>
      </w:r>
      <w:r w:rsidR="00926554">
        <w:instrText xml:space="preserve"> REF _Ref97228215 \h </w:instrText>
      </w:r>
      <w:r w:rsidR="00926554">
        <w:fldChar w:fldCharType="separate"/>
      </w:r>
      <w:r w:rsidR="00070E7D" w:rsidRPr="00926554">
        <w:t>Project Understanding</w:t>
      </w:r>
      <w:r w:rsidR="00926554">
        <w:fldChar w:fldCharType="end"/>
      </w:r>
      <w:r w:rsidR="00926554">
        <w:t xml:space="preserve"> </w:t>
      </w:r>
      <w:r>
        <w:t>is consistent with information given in other parts of its Tender (as applicable)</w:t>
      </w:r>
      <w:r w:rsidRPr="00995BB9">
        <w:t xml:space="preserve">.  </w:t>
      </w:r>
    </w:p>
    <w:p w14:paraId="0AE590A9" w14:textId="62828189" w:rsidR="00A66179" w:rsidRPr="00D62984" w:rsidRDefault="00B45CB5" w:rsidP="009D59F6">
      <w:pPr>
        <w:pStyle w:val="DefenceHeadingNoTOC1"/>
        <w:numPr>
          <w:ilvl w:val="0"/>
          <w:numId w:val="140"/>
        </w:numPr>
      </w:pPr>
      <w:bookmarkStart w:id="1424" w:name="_Ref103256463"/>
      <w:r>
        <w:t>METHODOLOGY STATEMENT</w:t>
      </w:r>
      <w:bookmarkEnd w:id="1424"/>
    </w:p>
    <w:p w14:paraId="23EB4A0F" w14:textId="77777777" w:rsidR="00A66179" w:rsidRDefault="00A66179" w:rsidP="00B143C2">
      <w:pPr>
        <w:pStyle w:val="DefenceNormal"/>
      </w:pPr>
      <w:r>
        <w:t xml:space="preserve">Tenderers are referred to: </w:t>
      </w:r>
    </w:p>
    <w:p w14:paraId="1484F0CD" w14:textId="6FAFA751" w:rsidR="00A66179" w:rsidRDefault="001C0333" w:rsidP="00910A81">
      <w:pPr>
        <w:pStyle w:val="DefenceHeadingNoTOC3"/>
        <w:numPr>
          <w:ilvl w:val="2"/>
          <w:numId w:val="35"/>
        </w:numPr>
      </w:pPr>
      <w:r>
        <w:t>clause 6.10</w:t>
      </w:r>
      <w:r w:rsidR="00A66179">
        <w:t xml:space="preserve"> of the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00A66179" w:rsidRPr="006B6EDD">
        <w:t>;</w:t>
      </w:r>
      <w:r w:rsidR="00A66179">
        <w:t xml:space="preserve"> and </w:t>
      </w:r>
      <w:r w:rsidR="00A66179" w:rsidRPr="006B6EDD">
        <w:t xml:space="preserve"> </w:t>
      </w:r>
    </w:p>
    <w:p w14:paraId="4B16A9A9" w14:textId="26910988" w:rsidR="00A66179" w:rsidRDefault="00A66179" w:rsidP="00910A81">
      <w:pPr>
        <w:pStyle w:val="DefenceHeadingNoTOC3"/>
        <w:numPr>
          <w:ilvl w:val="2"/>
          <w:numId w:val="35"/>
        </w:numPr>
      </w:pPr>
      <w:r>
        <w:t xml:space="preserve">the definition of </w:t>
      </w:r>
      <w:r w:rsidR="00E729B1">
        <w:t>"</w:t>
      </w:r>
      <w:r w:rsidR="00B45CB5">
        <w:t>Methodology Statement</w:t>
      </w:r>
      <w:r w:rsidR="00E729B1">
        <w:t>"</w:t>
      </w:r>
      <w:r w:rsidR="00B45CB5">
        <w:t xml:space="preserve"> </w:t>
      </w:r>
      <w:r>
        <w:t xml:space="preserve">in clause 1.1 of the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w:t>
      </w:r>
    </w:p>
    <w:p w14:paraId="3F779348" w14:textId="7317549B" w:rsidR="008F3844" w:rsidRDefault="00A66179" w:rsidP="00910A81">
      <w:pPr>
        <w:pStyle w:val="DefenceHeadingNoTOC3"/>
      </w:pPr>
      <w:r>
        <w:rPr>
          <w:bCs/>
        </w:rPr>
        <w:t xml:space="preserve">To assist the Tenderer to </w:t>
      </w:r>
      <w:r>
        <w:t>demonstrate its ability to</w:t>
      </w:r>
      <w:r>
        <w:rPr>
          <w:bCs/>
        </w:rPr>
        <w:t xml:space="preserve"> satisfy the evaluation criterion described in clause </w:t>
      </w:r>
      <w:r w:rsidR="00F27787">
        <w:rPr>
          <w:bCs/>
          <w:highlight w:val="green"/>
        </w:rPr>
        <w:fldChar w:fldCharType="begin"/>
      </w:r>
      <w:r w:rsidR="00F27787">
        <w:rPr>
          <w:bCs/>
        </w:rPr>
        <w:instrText xml:space="preserve"> REF _Ref45025103 \w \h </w:instrText>
      </w:r>
      <w:r w:rsidR="00F27787">
        <w:rPr>
          <w:bCs/>
          <w:highlight w:val="green"/>
        </w:rPr>
      </w:r>
      <w:r w:rsidR="00F27787">
        <w:rPr>
          <w:bCs/>
          <w:highlight w:val="green"/>
        </w:rPr>
        <w:fldChar w:fldCharType="separate"/>
      </w:r>
      <w:r w:rsidR="00070E7D">
        <w:rPr>
          <w:bCs/>
        </w:rPr>
        <w:t>4(a)(</w:t>
      </w:r>
      <w:proofErr w:type="spellStart"/>
      <w:r w:rsidR="00070E7D">
        <w:rPr>
          <w:bCs/>
        </w:rPr>
        <w:t>i</w:t>
      </w:r>
      <w:proofErr w:type="spellEnd"/>
      <w:r w:rsidR="00070E7D">
        <w:rPr>
          <w:bCs/>
        </w:rPr>
        <w:t>)</w:t>
      </w:r>
      <w:r w:rsidR="00F27787">
        <w:rPr>
          <w:bCs/>
          <w:highlight w:val="green"/>
        </w:rPr>
        <w:fldChar w:fldCharType="end"/>
      </w:r>
      <w:r>
        <w:rPr>
          <w:bCs/>
        </w:rPr>
        <w:t xml:space="preserve"> of the Tender Conditions, and to assist the Commonwealth in evaluating its Tender, the</w:t>
      </w:r>
      <w:r w:rsidRPr="00C24584">
        <w:t xml:space="preserve"> Tenderer is requested</w:t>
      </w:r>
      <w:r>
        <w:t xml:space="preserve"> to:</w:t>
      </w:r>
      <w:r w:rsidRPr="00C24584">
        <w:t xml:space="preserve"> </w:t>
      </w:r>
    </w:p>
    <w:p w14:paraId="695A17A8" w14:textId="61D06912" w:rsidR="008C458A" w:rsidRPr="00A0374D" w:rsidRDefault="008C458A" w:rsidP="00910A81">
      <w:pPr>
        <w:pStyle w:val="DefenceHeadingNoTOC3"/>
        <w:numPr>
          <w:ilvl w:val="2"/>
          <w:numId w:val="35"/>
        </w:numPr>
      </w:pPr>
      <w:r w:rsidRPr="008C458A">
        <w:t xml:space="preserve">complete each item in the </w:t>
      </w:r>
      <w:r w:rsidR="00B45CB5">
        <w:t>Methodology Statement</w:t>
      </w:r>
      <w:r w:rsidRPr="008C458A">
        <w:t xml:space="preserve"> outline attached to this </w:t>
      </w:r>
      <w:r w:rsidR="00926554">
        <w:fldChar w:fldCharType="begin"/>
      </w:r>
      <w:r w:rsidR="00926554">
        <w:instrText xml:space="preserve"> REF _Ref97228215 \w \h </w:instrText>
      </w:r>
      <w:r w:rsidR="00926554">
        <w:fldChar w:fldCharType="separate"/>
      </w:r>
      <w:r w:rsidR="00070E7D">
        <w:t>Tender Schedule A</w:t>
      </w:r>
      <w:r w:rsidR="00926554">
        <w:fldChar w:fldCharType="end"/>
      </w:r>
      <w:r w:rsidR="00926554">
        <w:t xml:space="preserve"> - </w:t>
      </w:r>
      <w:r w:rsidR="00926554">
        <w:fldChar w:fldCharType="begin"/>
      </w:r>
      <w:r w:rsidR="00926554">
        <w:instrText xml:space="preserve"> REF _Ref97228215 \h </w:instrText>
      </w:r>
      <w:r w:rsidR="00926554">
        <w:fldChar w:fldCharType="separate"/>
      </w:r>
      <w:r w:rsidR="00070E7D" w:rsidRPr="00926554">
        <w:t>Project Understanding</w:t>
      </w:r>
      <w:r w:rsidR="00926554">
        <w:fldChar w:fldCharType="end"/>
      </w:r>
      <w:r w:rsidRPr="008C458A">
        <w:t xml:space="preserve">; </w:t>
      </w:r>
    </w:p>
    <w:p w14:paraId="267FF6EA" w14:textId="6E8E3784" w:rsidR="00963E45" w:rsidRDefault="00963E45" w:rsidP="00963E45">
      <w:pPr>
        <w:pStyle w:val="DefenceHeadingNoTOC3"/>
        <w:numPr>
          <w:ilvl w:val="2"/>
          <w:numId w:val="35"/>
        </w:numPr>
      </w:pPr>
      <w:r w:rsidRPr="00072442">
        <w:t>to the extent possible, not include in the</w:t>
      </w:r>
      <w:r>
        <w:t xml:space="preserve"> Methodology Statement the matters included in the draft Project Plans </w:t>
      </w:r>
      <w:r w:rsidRPr="00072442">
        <w:t>provided by the Tenderer with its Tender</w:t>
      </w:r>
      <w:r>
        <w:t xml:space="preserve"> (including as specified in item </w:t>
      </w:r>
      <w:r>
        <w:fldChar w:fldCharType="begin"/>
      </w:r>
      <w:r>
        <w:instrText xml:space="preserve"> REF _Ref45024985 \r \h </w:instrText>
      </w:r>
      <w:r>
        <w:fldChar w:fldCharType="separate"/>
      </w:r>
      <w:r w:rsidR="00070E7D">
        <w:t>2</w:t>
      </w:r>
      <w:r>
        <w:fldChar w:fldCharType="end"/>
      </w:r>
      <w:r>
        <w:t xml:space="preserve"> of this </w:t>
      </w:r>
      <w:r>
        <w:fldChar w:fldCharType="begin"/>
      </w:r>
      <w:r>
        <w:instrText xml:space="preserve"> REF _Ref97228215 \w \h </w:instrText>
      </w:r>
      <w:r>
        <w:fldChar w:fldCharType="separate"/>
      </w:r>
      <w:r w:rsidR="00070E7D">
        <w:t>Tender Schedule A</w:t>
      </w:r>
      <w:r>
        <w:fldChar w:fldCharType="end"/>
      </w:r>
      <w:r>
        <w:t xml:space="preserve"> - </w:t>
      </w:r>
      <w:r>
        <w:fldChar w:fldCharType="begin"/>
      </w:r>
      <w:r>
        <w:instrText xml:space="preserve"> REF _Ref97228215 \h </w:instrText>
      </w:r>
      <w:r>
        <w:fldChar w:fldCharType="separate"/>
      </w:r>
      <w:r w:rsidR="00070E7D" w:rsidRPr="00926554">
        <w:t>Project Understanding</w:t>
      </w:r>
      <w:r>
        <w:fldChar w:fldCharType="end"/>
      </w:r>
      <w:r>
        <w:t>);</w:t>
      </w:r>
    </w:p>
    <w:p w14:paraId="404A7474" w14:textId="2737DB24" w:rsidR="00A66179" w:rsidRDefault="00A66179" w:rsidP="00910A81">
      <w:pPr>
        <w:pStyle w:val="DefenceHeadingNoTOC3"/>
        <w:numPr>
          <w:ilvl w:val="2"/>
          <w:numId w:val="35"/>
        </w:numPr>
      </w:pPr>
      <w:r>
        <w:t>ensure th</w:t>
      </w:r>
      <w:r w:rsidR="008C458A">
        <w:t xml:space="preserve">at the </w:t>
      </w:r>
      <w:r w:rsidR="00B45CB5">
        <w:t>Methodology Statement</w:t>
      </w:r>
      <w:r w:rsidR="008C458A">
        <w:t xml:space="preserve"> provides approaches,</w:t>
      </w:r>
      <w:r>
        <w:t xml:space="preserve"> solutions and methodologies that comply with the terms of the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and </w:t>
      </w:r>
    </w:p>
    <w:p w14:paraId="0362599D" w14:textId="4732E802" w:rsidR="00A66179" w:rsidRDefault="00A66179" w:rsidP="009D59F6">
      <w:pPr>
        <w:pStyle w:val="DefenceHeadingNoTOC3"/>
        <w:numPr>
          <w:ilvl w:val="2"/>
          <w:numId w:val="35"/>
        </w:numPr>
      </w:pPr>
      <w:r>
        <w:t xml:space="preserve">include in the </w:t>
      </w:r>
      <w:r w:rsidR="00B45CB5">
        <w:t>Methodology Statement</w:t>
      </w:r>
      <w:r>
        <w:t xml:space="preserve"> such additional items as the Tenderer considers necessary, </w:t>
      </w:r>
    </w:p>
    <w:p w14:paraId="6F149CD8" w14:textId="77777777" w:rsidR="00A66179" w:rsidRDefault="00A66179">
      <w:pPr>
        <w:pStyle w:val="DefenceHeadingNoTOC3"/>
      </w:pPr>
      <w:r>
        <w:t>to clearly demonstrate:</w:t>
      </w:r>
    </w:p>
    <w:p w14:paraId="04D20F3F" w14:textId="77777777" w:rsidR="00A66179" w:rsidRDefault="00A66179" w:rsidP="009D59F6">
      <w:pPr>
        <w:pStyle w:val="DefenceHeadingNoTOC3"/>
        <w:numPr>
          <w:ilvl w:val="2"/>
          <w:numId w:val="35"/>
        </w:numPr>
      </w:pPr>
      <w:r>
        <w:t>the Tenderer's detailed understanding of what the Contract requires the Tenderer to do in respect of all aspects of the</w:t>
      </w:r>
      <w:r w:rsidR="001C0333">
        <w:t xml:space="preserve"> Services</w:t>
      </w:r>
      <w:r>
        <w:t xml:space="preserve">; and </w:t>
      </w:r>
    </w:p>
    <w:p w14:paraId="099F9245" w14:textId="77777777" w:rsidR="00A66179" w:rsidRDefault="00A66179" w:rsidP="009D59F6">
      <w:pPr>
        <w:pStyle w:val="DefenceHeadingNoTOC3"/>
        <w:numPr>
          <w:ilvl w:val="2"/>
          <w:numId w:val="35"/>
        </w:numPr>
      </w:pPr>
      <w:r>
        <w:t xml:space="preserve">all aspects of the way in which the Tenderer proposes to perform the </w:t>
      </w:r>
      <w:r w:rsidR="001C0333">
        <w:t>Services</w:t>
      </w:r>
      <w:r>
        <w:t xml:space="preserve"> which could distinguish the Tenderer's approach from that of other Tenderers.</w:t>
      </w:r>
    </w:p>
    <w:p w14:paraId="49BB2540" w14:textId="77777777" w:rsidR="00A66179" w:rsidRDefault="00A66179">
      <w:pPr>
        <w:pStyle w:val="DefenceHeadingNoTOC3"/>
      </w:pPr>
      <w:r>
        <w:t xml:space="preserve">The Tenderer should note that: </w:t>
      </w:r>
    </w:p>
    <w:p w14:paraId="2B90ED54" w14:textId="7499B316" w:rsidR="00A66179" w:rsidRDefault="00A66179" w:rsidP="00910A81">
      <w:pPr>
        <w:pStyle w:val="DefenceHeadingNoTOC3"/>
        <w:numPr>
          <w:ilvl w:val="2"/>
          <w:numId w:val="35"/>
        </w:numPr>
      </w:pPr>
      <w:r>
        <w:t xml:space="preserve">subject to paragraph </w:t>
      </w:r>
      <w:r w:rsidR="000400DF">
        <w:rPr>
          <w:highlight w:val="green"/>
        </w:rPr>
        <w:fldChar w:fldCharType="begin"/>
      </w:r>
      <w:r w:rsidR="000400DF">
        <w:instrText xml:space="preserve"> REF _Ref44946896 \r \h </w:instrText>
      </w:r>
      <w:r w:rsidR="000400DF">
        <w:rPr>
          <w:highlight w:val="green"/>
        </w:rPr>
      </w:r>
      <w:r w:rsidR="000400DF">
        <w:rPr>
          <w:highlight w:val="green"/>
        </w:rPr>
        <w:fldChar w:fldCharType="separate"/>
      </w:r>
      <w:r w:rsidR="00070E7D">
        <w:t>(j)</w:t>
      </w:r>
      <w:r w:rsidR="000400DF">
        <w:rPr>
          <w:highlight w:val="green"/>
        </w:rPr>
        <w:fldChar w:fldCharType="end"/>
      </w:r>
      <w:r w:rsidR="000400DF">
        <w:t>,</w:t>
      </w:r>
      <w:r>
        <w:t xml:space="preserve"> the </w:t>
      </w:r>
      <w:r w:rsidR="00B45CB5">
        <w:t>Methodology Statement</w:t>
      </w:r>
      <w:r>
        <w:t xml:space="preserve"> provided by the successful Tenderer will become the </w:t>
      </w:r>
      <w:r w:rsidR="00B45CB5">
        <w:t>Methodology Statement</w:t>
      </w:r>
      <w:r w:rsidR="001C0333">
        <w:t xml:space="preserve"> for the purposes of clause 6.10</w:t>
      </w:r>
      <w:r>
        <w:t xml:space="preserve"> of the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w:t>
      </w:r>
      <w:r w:rsidR="00015CC7">
        <w:t>and</w:t>
      </w:r>
    </w:p>
    <w:p w14:paraId="71ED8AA0" w14:textId="6A303633" w:rsidR="00A66179" w:rsidRDefault="00A66179" w:rsidP="009D59F6">
      <w:pPr>
        <w:pStyle w:val="DefenceHeadingNoTOC3"/>
        <w:numPr>
          <w:ilvl w:val="2"/>
          <w:numId w:val="35"/>
        </w:numPr>
      </w:pPr>
      <w:bookmarkStart w:id="1425" w:name="_Ref44946896"/>
      <w:r>
        <w:t xml:space="preserve">the </w:t>
      </w:r>
      <w:r w:rsidRPr="00072442">
        <w:t xml:space="preserve">Commonwealth reserves the right to negotiate the </w:t>
      </w:r>
      <w:r w:rsidR="00B45CB5">
        <w:t>Methodology Statement</w:t>
      </w:r>
      <w:r w:rsidRPr="00072442">
        <w:t xml:space="preserve"> provided by any Tenderer with a view to amending the terms of the </w:t>
      </w:r>
      <w:r w:rsidR="00B45CB5">
        <w:t>Methodology Statement</w:t>
      </w:r>
      <w:r w:rsidRPr="00072442">
        <w:t xml:space="preserve"> before </w:t>
      </w:r>
      <w:proofErr w:type="gramStart"/>
      <w:r w:rsidRPr="00072442">
        <w:t>entering into</w:t>
      </w:r>
      <w:proofErr w:type="gramEnd"/>
      <w:r w:rsidRPr="00072442">
        <w:t xml:space="preserve"> any Contr</w:t>
      </w:r>
      <w:r w:rsidR="00015CC7">
        <w:t>act with the successful Tenderer.</w:t>
      </w:r>
      <w:r>
        <w:t xml:space="preserve"> </w:t>
      </w:r>
      <w:bookmarkEnd w:id="1425"/>
    </w:p>
    <w:p w14:paraId="40EC1788" w14:textId="3892A6C8" w:rsidR="00A66179" w:rsidRDefault="00A66179" w:rsidP="00A66179">
      <w:pPr>
        <w:pStyle w:val="DefenceNormal"/>
      </w:pPr>
      <w:r w:rsidRPr="00D7069A">
        <w:t xml:space="preserve">If the </w:t>
      </w:r>
      <w:r w:rsidRPr="00D52739">
        <w:t>Tenderer</w:t>
      </w:r>
      <w:r w:rsidRPr="00D7069A">
        <w:t xml:space="preserve"> wishes to </w:t>
      </w:r>
      <w:r>
        <w:t>lodge</w:t>
      </w:r>
      <w:r w:rsidRPr="00D7069A">
        <w:t xml:space="preserve"> its </w:t>
      </w:r>
      <w:r w:rsidRPr="00D52739">
        <w:t>Tender</w:t>
      </w:r>
      <w:r w:rsidRPr="00D7069A">
        <w:t xml:space="preserve"> on a Joint Bid </w:t>
      </w:r>
      <w:r>
        <w:t>Basis,</w:t>
      </w:r>
      <w:r w:rsidRPr="00D7069A">
        <w:t xml:space="preserve"> it is requested to provid</w:t>
      </w:r>
      <w:r>
        <w:t>e any information in this item </w:t>
      </w:r>
      <w:r w:rsidR="0083318C">
        <w:fldChar w:fldCharType="begin"/>
      </w:r>
      <w:r w:rsidR="0083318C">
        <w:instrText xml:space="preserve"> REF _Ref103256463 \w \h </w:instrText>
      </w:r>
      <w:r w:rsidR="0083318C">
        <w:fldChar w:fldCharType="separate"/>
      </w:r>
      <w:r w:rsidR="00070E7D">
        <w:t>1</w:t>
      </w:r>
      <w:r w:rsidR="0083318C">
        <w:fldChar w:fldCharType="end"/>
      </w:r>
      <w:r w:rsidR="002C07FB">
        <w:t xml:space="preserve"> of </w:t>
      </w:r>
      <w:r w:rsidR="001B206C">
        <w:t xml:space="preserve">this </w:t>
      </w:r>
      <w:r w:rsidR="00926554">
        <w:fldChar w:fldCharType="begin"/>
      </w:r>
      <w:r w:rsidR="00926554">
        <w:instrText xml:space="preserve"> REF _Ref97228215 \w \h </w:instrText>
      </w:r>
      <w:r w:rsidR="00926554">
        <w:fldChar w:fldCharType="separate"/>
      </w:r>
      <w:r w:rsidR="00070E7D">
        <w:t>Tender Schedule A</w:t>
      </w:r>
      <w:r w:rsidR="00926554">
        <w:fldChar w:fldCharType="end"/>
      </w:r>
      <w:r w:rsidR="00926554">
        <w:t xml:space="preserve"> - </w:t>
      </w:r>
      <w:r w:rsidR="00926554">
        <w:fldChar w:fldCharType="begin"/>
      </w:r>
      <w:r w:rsidR="00926554">
        <w:instrText xml:space="preserve"> REF _Ref97228215 \h </w:instrText>
      </w:r>
      <w:r w:rsidR="00926554">
        <w:fldChar w:fldCharType="separate"/>
      </w:r>
      <w:r w:rsidR="00070E7D" w:rsidRPr="00926554">
        <w:t>Project Understanding</w:t>
      </w:r>
      <w:r w:rsidR="00926554">
        <w:fldChar w:fldCharType="end"/>
      </w:r>
      <w:r w:rsidR="002C07FB">
        <w:t xml:space="preserve"> </w:t>
      </w:r>
      <w:r w:rsidRPr="00D7069A">
        <w:t>which it considers relevant to proposed joint bid arrangements (as applicable).</w:t>
      </w:r>
    </w:p>
    <w:p w14:paraId="3C4F9C8A" w14:textId="77777777" w:rsidR="00A66179" w:rsidRPr="00F0137D" w:rsidRDefault="00A66179" w:rsidP="009D59F6">
      <w:pPr>
        <w:pStyle w:val="DefenceHeadingNoTOC1"/>
        <w:keepNext/>
      </w:pPr>
      <w:bookmarkStart w:id="1426" w:name="_Ref45024985"/>
      <w:r w:rsidRPr="00F0137D">
        <w:t>PROJECT PLANS</w:t>
      </w:r>
      <w:bookmarkEnd w:id="1426"/>
      <w:r w:rsidRPr="00F0137D">
        <w:t xml:space="preserve"> </w:t>
      </w:r>
    </w:p>
    <w:p w14:paraId="553535B2" w14:textId="5CF72C0B" w:rsidR="00430A37" w:rsidRPr="006B6EDD" w:rsidRDefault="00430A37" w:rsidP="00430A37">
      <w:pPr>
        <w:pStyle w:val="DefenceNormal"/>
      </w:pPr>
      <w:r w:rsidRPr="006B6EDD">
        <w:t xml:space="preserve">To assist the Tenderer </w:t>
      </w:r>
      <w:r>
        <w:t>to demonstrate its ability to satisfy the evaluation criterion</w:t>
      </w:r>
      <w:r w:rsidRPr="006B6EDD">
        <w:t xml:space="preserve"> described </w:t>
      </w:r>
      <w:r>
        <w:t>under</w:t>
      </w:r>
      <w:r w:rsidRPr="006B6EDD">
        <w:t xml:space="preserve"> clause </w:t>
      </w:r>
      <w:r w:rsidR="00F27787">
        <w:fldChar w:fldCharType="begin"/>
      </w:r>
      <w:r w:rsidR="00F27787">
        <w:instrText xml:space="preserve"> REF _Ref45025103 \w \h </w:instrText>
      </w:r>
      <w:r w:rsidR="00F27787">
        <w:fldChar w:fldCharType="separate"/>
      </w:r>
      <w:r w:rsidR="00070E7D">
        <w:t>4(a)(</w:t>
      </w:r>
      <w:proofErr w:type="spellStart"/>
      <w:r w:rsidR="00070E7D">
        <w:t>i</w:t>
      </w:r>
      <w:proofErr w:type="spellEnd"/>
      <w:r w:rsidR="00070E7D">
        <w:t>)</w:t>
      </w:r>
      <w:r w:rsidR="00F27787">
        <w:fldChar w:fldCharType="end"/>
      </w:r>
      <w:r>
        <w:t xml:space="preserve"> </w:t>
      </w:r>
      <w:r w:rsidRPr="006B6EDD">
        <w:t>of the Tender Conditions and to assist the Commonwealth in evaluating its Tender</w:t>
      </w:r>
      <w:r>
        <w:t>,</w:t>
      </w:r>
      <w:r w:rsidRPr="006B6EDD">
        <w:t xml:space="preserve"> the Tenderer is requested to prepare and </w:t>
      </w:r>
      <w:r>
        <w:t>provide</w:t>
      </w:r>
      <w:r w:rsidRPr="006B6EDD">
        <w:t xml:space="preserve"> the following </w:t>
      </w:r>
      <w:r>
        <w:rPr>
          <w:b/>
        </w:rPr>
        <w:t>draft</w:t>
      </w:r>
      <w:r w:rsidRPr="00CE71C6">
        <w:t xml:space="preserve"> </w:t>
      </w:r>
      <w:r>
        <w:t>Project Plans</w:t>
      </w:r>
      <w:r w:rsidRPr="006B6EDD">
        <w:t>:</w:t>
      </w:r>
    </w:p>
    <w:p w14:paraId="1013B3DE" w14:textId="77777777" w:rsidR="00430A37" w:rsidRPr="008438EF" w:rsidRDefault="00430A37" w:rsidP="009D59F6">
      <w:pPr>
        <w:pStyle w:val="DefenceHeadingNoTOC3"/>
        <w:numPr>
          <w:ilvl w:val="2"/>
          <w:numId w:val="35"/>
        </w:numPr>
      </w:pPr>
      <w:r w:rsidRPr="008438EF">
        <w:lastRenderedPageBreak/>
        <w:t>Work Health and Safety Plan; and</w:t>
      </w:r>
    </w:p>
    <w:p w14:paraId="5EE7FC20" w14:textId="77777777" w:rsidR="00430A37" w:rsidRPr="008438EF" w:rsidRDefault="00430A37" w:rsidP="009D59F6">
      <w:pPr>
        <w:pStyle w:val="DefenceHeadingNoTOC3"/>
        <w:numPr>
          <w:ilvl w:val="2"/>
          <w:numId w:val="35"/>
        </w:numPr>
      </w:pPr>
      <w:bookmarkStart w:id="1427" w:name="_Ref45096759"/>
      <w:r w:rsidRPr="008438EF">
        <w:t>any additional Project Plans specified in the Tender Particulars,</w:t>
      </w:r>
      <w:bookmarkEnd w:id="1427"/>
    </w:p>
    <w:p w14:paraId="04C04579" w14:textId="64A1C95C" w:rsidR="00D17E1E" w:rsidRDefault="00430A37" w:rsidP="00430A37">
      <w:pPr>
        <w:pStyle w:val="DefenceNormal"/>
      </w:pPr>
      <w:r w:rsidRPr="008438EF">
        <w:t xml:space="preserve">to demonstrate that the Tenderer comprehends key issues and will implement appropriate solutions and management strategies in </w:t>
      </w:r>
      <w:r w:rsidRPr="00266752">
        <w:t xml:space="preserve">performing the </w:t>
      </w:r>
      <w:r>
        <w:t>Services</w:t>
      </w:r>
      <w:r w:rsidRPr="00266752">
        <w:t xml:space="preserve">, achieving </w:t>
      </w:r>
      <w:proofErr w:type="gramStart"/>
      <w:r w:rsidRPr="00266752">
        <w:t>Completion</w:t>
      </w:r>
      <w:proofErr w:type="gramEnd"/>
      <w:r w:rsidRPr="00266752">
        <w:t xml:space="preserve"> and otherwise meeting its obligations under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266752">
        <w:t xml:space="preserve"> if it is the successful Tenderer.</w:t>
      </w:r>
      <w:r w:rsidRPr="008438EF">
        <w:t xml:space="preserve"> </w:t>
      </w:r>
      <w:r>
        <w:t xml:space="preserve"> </w:t>
      </w:r>
    </w:p>
    <w:p w14:paraId="5F35F15F" w14:textId="5613C4F9" w:rsidR="00D17E1E" w:rsidRDefault="00D17E1E" w:rsidP="00430A37">
      <w:pPr>
        <w:pStyle w:val="DefenceNormal"/>
      </w:pPr>
      <w:r>
        <w:t>In preparing th</w:t>
      </w:r>
      <w:r w:rsidR="00150CA7">
        <w:t>e draft Project Plans referenced</w:t>
      </w:r>
      <w:r>
        <w:t xml:space="preserve"> above, the Tenderer's attention is drawn to the definitions of </w:t>
      </w:r>
      <w:r w:rsidR="00E729B1">
        <w:t>"</w:t>
      </w:r>
      <w:r>
        <w:t>Project Plans</w:t>
      </w:r>
      <w:r w:rsidR="00E729B1">
        <w:t>"</w:t>
      </w:r>
      <w:r>
        <w:t xml:space="preserve"> and </w:t>
      </w:r>
      <w:r w:rsidR="00E729B1">
        <w:t>"</w:t>
      </w:r>
      <w:r>
        <w:t>Work Health and Safety Plan</w:t>
      </w:r>
      <w:r w:rsidR="00E729B1">
        <w:t>"</w:t>
      </w:r>
      <w:r>
        <w:t xml:space="preserve"> under clauses 1.1 and 7.4 of the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w:t>
      </w:r>
    </w:p>
    <w:p w14:paraId="3379AF1E" w14:textId="77777777" w:rsidR="00430A37" w:rsidRPr="006B6EDD" w:rsidRDefault="00430A37" w:rsidP="00430A37">
      <w:pPr>
        <w:pStyle w:val="DefenceNormal"/>
      </w:pPr>
      <w:r>
        <w:t>The Tenderer</w:t>
      </w:r>
      <w:r w:rsidRPr="006B6EDD">
        <w:t xml:space="preserve"> should note that:</w:t>
      </w:r>
    </w:p>
    <w:p w14:paraId="5E3FD110" w14:textId="136FA895" w:rsidR="00430A37" w:rsidRPr="00287881" w:rsidRDefault="00430A37" w:rsidP="00910A81">
      <w:pPr>
        <w:pStyle w:val="DefenceHeadingNoTOC3"/>
        <w:numPr>
          <w:ilvl w:val="2"/>
          <w:numId w:val="35"/>
        </w:numPr>
      </w:pPr>
      <w:r w:rsidRPr="00287881">
        <w:t>subject to paragraph</w:t>
      </w:r>
      <w:r w:rsidR="001C0333">
        <w:t xml:space="preserve"> </w:t>
      </w:r>
      <w:r w:rsidR="001C0333">
        <w:fldChar w:fldCharType="begin"/>
      </w:r>
      <w:r w:rsidR="001C0333">
        <w:instrText xml:space="preserve"> REF _Ref45024551 \r \h </w:instrText>
      </w:r>
      <w:r w:rsidR="00A2725C">
        <w:instrText xml:space="preserve"> \* MERGEFORMAT </w:instrText>
      </w:r>
      <w:r w:rsidR="001C0333">
        <w:fldChar w:fldCharType="separate"/>
      </w:r>
      <w:r w:rsidR="00070E7D">
        <w:t>(d)</w:t>
      </w:r>
      <w:r w:rsidR="001C0333">
        <w:fldChar w:fldCharType="end"/>
      </w:r>
      <w:r w:rsidRPr="00287881">
        <w:t xml:space="preserve">, the </w:t>
      </w:r>
      <w:r>
        <w:t>draft</w:t>
      </w:r>
      <w:r w:rsidRPr="00287881">
        <w:t xml:space="preserve"> Project Plans provided by the successful Tenderer will become the </w:t>
      </w:r>
      <w:r>
        <w:t>draft Project Plans</w:t>
      </w:r>
      <w:r w:rsidRPr="00287881">
        <w:t xml:space="preserve"> for the purposes of </w:t>
      </w:r>
      <w:r w:rsidRPr="00963E1F">
        <w:t>clause 7.4(a)(ii)A of</w:t>
      </w:r>
      <w:r w:rsidRPr="00287881">
        <w:t xml:space="preserve"> the Conditions of Contract in </w:t>
      </w:r>
      <w:r w:rsidR="00897FEC">
        <w:fldChar w:fldCharType="begin"/>
      </w:r>
      <w:r w:rsidR="00897FEC">
        <w:instrText xml:space="preserve"> REF _Ref45285627 \r \h </w:instrText>
      </w:r>
      <w:r w:rsidR="00A2725C">
        <w:instrText xml:space="preserve"> \* MERGEFORMAT </w:instrText>
      </w:r>
      <w:r w:rsidR="00897FEC">
        <w:fldChar w:fldCharType="separate"/>
      </w:r>
      <w:r w:rsidR="00070E7D">
        <w:t>Part 5</w:t>
      </w:r>
      <w:r w:rsidR="00897FEC">
        <w:fldChar w:fldCharType="end"/>
      </w:r>
      <w:r w:rsidRPr="00287881">
        <w:t>; and</w:t>
      </w:r>
    </w:p>
    <w:p w14:paraId="5144315F" w14:textId="77777777" w:rsidR="00430A37" w:rsidRPr="00287881" w:rsidRDefault="00430A37" w:rsidP="009D59F6">
      <w:pPr>
        <w:pStyle w:val="DefenceHeadingNoTOC3"/>
        <w:numPr>
          <w:ilvl w:val="2"/>
          <w:numId w:val="35"/>
        </w:numPr>
      </w:pPr>
      <w:bookmarkStart w:id="1428" w:name="_Ref45024551"/>
      <w:r w:rsidRPr="00287881">
        <w:t xml:space="preserve">the Commonwealth reserves the right to negotiate the </w:t>
      </w:r>
      <w:r>
        <w:t>draft</w:t>
      </w:r>
      <w:r w:rsidRPr="00287881">
        <w:t xml:space="preserve"> Project Plans provided by the Tenderer, with a view to amending the terms of the </w:t>
      </w:r>
      <w:r w:rsidRPr="009D59F6">
        <w:t>draft Project Plans</w:t>
      </w:r>
      <w:r w:rsidRPr="00287881">
        <w:t xml:space="preserve">, before </w:t>
      </w:r>
      <w:proofErr w:type="gramStart"/>
      <w:r w:rsidRPr="00287881">
        <w:t>entering into</w:t>
      </w:r>
      <w:proofErr w:type="gramEnd"/>
      <w:r w:rsidRPr="00287881">
        <w:t xml:space="preserve"> any Contract with the successful Tenderer.</w:t>
      </w:r>
      <w:bookmarkEnd w:id="1428"/>
    </w:p>
    <w:p w14:paraId="4026EC31" w14:textId="330AC573" w:rsidR="00430A37" w:rsidRDefault="00430A37" w:rsidP="00430A37">
      <w:pPr>
        <w:pStyle w:val="DefenceNormal"/>
      </w:pPr>
      <w:r w:rsidRPr="00322BAB">
        <w:t xml:space="preserve">The Tenderer is requested to ensure that its </w:t>
      </w:r>
      <w:r>
        <w:t>draft</w:t>
      </w:r>
      <w:r w:rsidRPr="00322BAB">
        <w:t xml:space="preserve"> Project Plans are focused on the </w:t>
      </w:r>
      <w:r>
        <w:t xml:space="preserve">Services </w:t>
      </w:r>
      <w:r w:rsidRPr="00322BAB">
        <w:t>described in the Contract</w:t>
      </w:r>
      <w:r>
        <w:t xml:space="preserve">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322BAB">
        <w:t>.</w:t>
      </w:r>
    </w:p>
    <w:p w14:paraId="303FF61C" w14:textId="6842757A" w:rsidR="00430A37" w:rsidRDefault="00430A37" w:rsidP="00430A37">
      <w:pPr>
        <w:pStyle w:val="DefenceNormal"/>
      </w:pPr>
      <w:r w:rsidRPr="002B73F0">
        <w:t xml:space="preserve">If the Tenderer wishes to </w:t>
      </w:r>
      <w:r>
        <w:t>lodge</w:t>
      </w:r>
      <w:r w:rsidRPr="002B73F0">
        <w:t xml:space="preserve"> its Tender on a </w:t>
      </w:r>
      <w:r w:rsidRPr="0084037E">
        <w:t>Joint Bid Basis</w:t>
      </w:r>
      <w:r>
        <w:t>,</w:t>
      </w:r>
      <w:r w:rsidRPr="002B73F0">
        <w:t xml:space="preserve"> it is requested to provide any information in this </w:t>
      </w:r>
      <w:r>
        <w:t xml:space="preserve">item </w:t>
      </w:r>
      <w:r w:rsidR="001C0333">
        <w:fldChar w:fldCharType="begin"/>
      </w:r>
      <w:r w:rsidR="001C0333">
        <w:instrText xml:space="preserve"> REF _Ref45024985 \r \h </w:instrText>
      </w:r>
      <w:r w:rsidR="001C0333">
        <w:fldChar w:fldCharType="separate"/>
      </w:r>
      <w:r w:rsidR="00070E7D">
        <w:t>2</w:t>
      </w:r>
      <w:r w:rsidR="001C0333">
        <w:fldChar w:fldCharType="end"/>
      </w:r>
      <w:r w:rsidRPr="002B73F0">
        <w:t xml:space="preserve"> of</w:t>
      </w:r>
      <w:r w:rsidR="001B206C">
        <w:t xml:space="preserve"> this</w:t>
      </w:r>
      <w:r w:rsidR="000400DF">
        <w:t xml:space="preserve"> </w:t>
      </w:r>
      <w:r w:rsidR="00926554">
        <w:fldChar w:fldCharType="begin"/>
      </w:r>
      <w:r w:rsidR="00926554">
        <w:instrText xml:space="preserve"> REF _Ref97228215 \w \h </w:instrText>
      </w:r>
      <w:r w:rsidR="00926554">
        <w:fldChar w:fldCharType="separate"/>
      </w:r>
      <w:r w:rsidR="00070E7D">
        <w:t>Tender Schedule A</w:t>
      </w:r>
      <w:r w:rsidR="00926554">
        <w:fldChar w:fldCharType="end"/>
      </w:r>
      <w:r w:rsidR="00926554">
        <w:t xml:space="preserve"> - </w:t>
      </w:r>
      <w:r w:rsidR="00926554">
        <w:fldChar w:fldCharType="begin"/>
      </w:r>
      <w:r w:rsidR="00926554">
        <w:instrText xml:space="preserve"> REF _Ref97228215 \h </w:instrText>
      </w:r>
      <w:r w:rsidR="00926554">
        <w:fldChar w:fldCharType="separate"/>
      </w:r>
      <w:r w:rsidR="00070E7D" w:rsidRPr="00926554">
        <w:t>Project Understanding</w:t>
      </w:r>
      <w:r w:rsidR="00926554">
        <w:fldChar w:fldCharType="end"/>
      </w:r>
      <w:r w:rsidR="00792F51">
        <w:t xml:space="preserve"> </w:t>
      </w:r>
      <w:r w:rsidRPr="00A0374D">
        <w:t>which it considers relevant to proposed joint bid arrangements (as applicable).</w:t>
      </w:r>
    </w:p>
    <w:p w14:paraId="58366E2C" w14:textId="77777777" w:rsidR="006B5D2C" w:rsidRPr="006B5D2C" w:rsidRDefault="00A66179">
      <w:pPr>
        <w:pStyle w:val="DefenceHeadingNoTOC1"/>
      </w:pPr>
      <w:bookmarkStart w:id="1429" w:name="_Ref45025241"/>
      <w:r w:rsidRPr="009D59F6">
        <w:rPr>
          <w:bCs/>
        </w:rPr>
        <w:t xml:space="preserve">PRELIMINARY DESIGN SOLUTION </w:t>
      </w:r>
    </w:p>
    <w:p w14:paraId="20D14FA3" w14:textId="146EDF62" w:rsidR="00A66179" w:rsidRPr="00872674" w:rsidRDefault="00A66179" w:rsidP="00872674">
      <w:pPr>
        <w:pStyle w:val="DefenceNormal"/>
        <w:rPr>
          <w:i/>
        </w:rPr>
      </w:pPr>
      <w:r w:rsidRPr="00872674">
        <w:rPr>
          <w:b/>
          <w:i/>
        </w:rPr>
        <w:t>[IF A PRELIMINARY DESIGN SOLUTION IS REQUIRED</w:t>
      </w:r>
      <w:r w:rsidR="00B95153">
        <w:rPr>
          <w:b/>
          <w:i/>
        </w:rPr>
        <w:t xml:space="preserve"> TO BE PREPARED BY THE TENDERER</w:t>
      </w:r>
      <w:r w:rsidRPr="00872674">
        <w:rPr>
          <w:b/>
          <w:i/>
        </w:rPr>
        <w:t xml:space="preserve">. </w:t>
      </w:r>
      <w:r w:rsidR="00EC7DF8" w:rsidRPr="00872674">
        <w:rPr>
          <w:b/>
          <w:i/>
        </w:rPr>
        <w:t xml:space="preserve"> </w:t>
      </w:r>
      <w:r w:rsidRPr="00872674">
        <w:rPr>
          <w:b/>
          <w:i/>
        </w:rPr>
        <w:t>IF NOT, DELETE THIS ITEM]</w:t>
      </w:r>
      <w:bookmarkEnd w:id="1429"/>
    </w:p>
    <w:p w14:paraId="18E8F449" w14:textId="505B5B42" w:rsidR="00A66179" w:rsidRPr="009D59F6" w:rsidRDefault="00A66179" w:rsidP="00A66179">
      <w:pPr>
        <w:pStyle w:val="DefenceNormal"/>
        <w:keepNext/>
      </w:pPr>
      <w:r w:rsidRPr="009D59F6">
        <w:t xml:space="preserve">To assist the Tenderer to demonstrate its ability to satisfy the evaluation criterion described under clause </w:t>
      </w:r>
      <w:r w:rsidR="00F27787">
        <w:fldChar w:fldCharType="begin"/>
      </w:r>
      <w:r w:rsidR="00F27787">
        <w:instrText xml:space="preserve"> REF _Ref45025103 \w \h </w:instrText>
      </w:r>
      <w:r w:rsidR="00F27787">
        <w:fldChar w:fldCharType="separate"/>
      </w:r>
      <w:r w:rsidR="00070E7D">
        <w:t>4(a)(</w:t>
      </w:r>
      <w:proofErr w:type="spellStart"/>
      <w:r w:rsidR="00070E7D">
        <w:t>i</w:t>
      </w:r>
      <w:proofErr w:type="spellEnd"/>
      <w:r w:rsidR="00070E7D">
        <w:t>)</w:t>
      </w:r>
      <w:r w:rsidR="00F27787">
        <w:fldChar w:fldCharType="end"/>
      </w:r>
      <w:r w:rsidR="001C0333">
        <w:rPr>
          <w:b/>
          <w:i/>
        </w:rPr>
        <w:t xml:space="preserve"> </w:t>
      </w:r>
      <w:r w:rsidRPr="009D59F6">
        <w:t xml:space="preserve">of the Tender Conditions and to assist the Commonwealth in evaluating its Tender, the Tenderer is requested to prepare and provide a preliminary design solution for the Works to the level specified in the Tender Particulars.  </w:t>
      </w:r>
    </w:p>
    <w:p w14:paraId="3BF066B7" w14:textId="77777777" w:rsidR="00A66179" w:rsidRPr="009D59F6" w:rsidRDefault="00A66179" w:rsidP="00A66179">
      <w:pPr>
        <w:pStyle w:val="DefenceNormal"/>
        <w:keepNext/>
      </w:pPr>
      <w:r w:rsidRPr="009D59F6">
        <w:t>The Tenderer should note that:</w:t>
      </w:r>
    </w:p>
    <w:p w14:paraId="10A15E4A" w14:textId="7113C890" w:rsidR="00A66179" w:rsidRPr="009D59F6" w:rsidRDefault="00A66179" w:rsidP="00910A81">
      <w:pPr>
        <w:pStyle w:val="DefenceHeadingNoTOC3"/>
        <w:numPr>
          <w:ilvl w:val="2"/>
          <w:numId w:val="35"/>
        </w:numPr>
      </w:pPr>
      <w:r w:rsidRPr="009D59F6">
        <w:t xml:space="preserve">subject to paragraph </w:t>
      </w:r>
      <w:r w:rsidR="001C0333">
        <w:fldChar w:fldCharType="begin"/>
      </w:r>
      <w:r w:rsidR="001C0333">
        <w:instrText xml:space="preserve"> REF _Ref45025206 \r \h </w:instrText>
      </w:r>
      <w:r w:rsidR="00A2725C">
        <w:instrText xml:space="preserve"> \* MERGEFORMAT </w:instrText>
      </w:r>
      <w:r w:rsidR="001C0333">
        <w:fldChar w:fldCharType="separate"/>
      </w:r>
      <w:r w:rsidR="00070E7D">
        <w:t>(b)</w:t>
      </w:r>
      <w:r w:rsidR="001C0333">
        <w:fldChar w:fldCharType="end"/>
      </w:r>
      <w:r w:rsidRPr="009D59F6">
        <w:t xml:space="preserve">, the preliminary design solution provided by the successful Tenderer will </w:t>
      </w:r>
      <w:r w:rsidR="00B95153">
        <w:t xml:space="preserve">become the Preliminary Design Solution for the purposes </w:t>
      </w:r>
      <w:r w:rsidR="00356CE9">
        <w:t xml:space="preserve">of </w:t>
      </w:r>
      <w:r w:rsidR="0056413B" w:rsidRPr="008230F5">
        <w:rPr>
          <w:b/>
          <w:i/>
        </w:rPr>
        <w:t>[</w:t>
      </w:r>
      <w:r w:rsidR="00356CE9" w:rsidRPr="008230F5">
        <w:rPr>
          <w:b/>
          <w:i/>
        </w:rPr>
        <w:t>clause 9]</w:t>
      </w:r>
      <w:r w:rsidR="00356CE9">
        <w:t xml:space="preserve"> of the Special</w:t>
      </w:r>
      <w:r w:rsidRPr="009D59F6">
        <w:t xml:space="preserve"> Conditions in </w:t>
      </w:r>
      <w:r w:rsidR="00897FEC">
        <w:fldChar w:fldCharType="begin"/>
      </w:r>
      <w:r w:rsidR="00897FEC">
        <w:instrText xml:space="preserve"> REF _Ref45285627 \r \h </w:instrText>
      </w:r>
      <w:r w:rsidR="00A2725C">
        <w:instrText xml:space="preserve"> \* MERGEFORMAT </w:instrText>
      </w:r>
      <w:r w:rsidR="00897FEC">
        <w:fldChar w:fldCharType="separate"/>
      </w:r>
      <w:r w:rsidR="00070E7D">
        <w:t>Part 5</w:t>
      </w:r>
      <w:r w:rsidR="00897FEC">
        <w:fldChar w:fldCharType="end"/>
      </w:r>
      <w:r w:rsidRPr="009D59F6">
        <w:t>; and</w:t>
      </w:r>
    </w:p>
    <w:p w14:paraId="19AAEE43" w14:textId="77777777" w:rsidR="00A66179" w:rsidRPr="009D59F6" w:rsidRDefault="00A66179" w:rsidP="009D59F6">
      <w:pPr>
        <w:pStyle w:val="DefenceHeadingNoTOC3"/>
        <w:numPr>
          <w:ilvl w:val="2"/>
          <w:numId w:val="35"/>
        </w:numPr>
      </w:pPr>
      <w:bookmarkStart w:id="1430" w:name="_Ref45025206"/>
      <w:r w:rsidRPr="009D59F6">
        <w:t xml:space="preserve">the Commonwealth reserves the right to negotiate the preliminary design solution provided by the Tenderer before </w:t>
      </w:r>
      <w:proofErr w:type="gramStart"/>
      <w:r w:rsidRPr="009D59F6">
        <w:t>entering into</w:t>
      </w:r>
      <w:proofErr w:type="gramEnd"/>
      <w:r w:rsidRPr="009D59F6">
        <w:t xml:space="preserve"> any Contract with the successful Tenderer.</w:t>
      </w:r>
      <w:bookmarkEnd w:id="1430"/>
      <w:r w:rsidRPr="009D59F6">
        <w:t xml:space="preserve"> </w:t>
      </w:r>
    </w:p>
    <w:p w14:paraId="416F9C2B" w14:textId="77777777" w:rsidR="00A66179" w:rsidRPr="00F0137D" w:rsidRDefault="00A66179" w:rsidP="009D59F6">
      <w:pPr>
        <w:pStyle w:val="DefenceHeadingNoTOC1"/>
        <w:keepNext/>
      </w:pPr>
      <w:r w:rsidRPr="00F0137D">
        <w:t>PAGE LIMITS</w:t>
      </w:r>
    </w:p>
    <w:p w14:paraId="71C707B8" w14:textId="77777777" w:rsidR="00A66179" w:rsidRPr="00F0137D" w:rsidRDefault="00A66179" w:rsidP="00A66179">
      <w:pPr>
        <w:pStyle w:val="DefenceNormal"/>
        <w:rPr>
          <w:b/>
          <w:i/>
        </w:rPr>
      </w:pPr>
      <w:r>
        <w:rPr>
          <w:b/>
          <w:i/>
        </w:rPr>
        <w:t xml:space="preserve">[CONSIDER WHETHER OR NOT </w:t>
      </w:r>
      <w:r w:rsidR="00FD339D">
        <w:rPr>
          <w:b/>
          <w:i/>
        </w:rPr>
        <w:t xml:space="preserve">THERE ARE TO BE </w:t>
      </w:r>
      <w:r>
        <w:rPr>
          <w:b/>
          <w:i/>
        </w:rPr>
        <w:t>ANY PAGE LIMITS.  IF NOT, DELETE THIS ITEM IN ITS ENTIRETY.</w:t>
      </w:r>
      <w:r w:rsidR="004A3C58">
        <w:rPr>
          <w:b/>
          <w:i/>
        </w:rPr>
        <w:t xml:space="preserve">  </w:t>
      </w:r>
      <w:r w:rsidR="004A3C58" w:rsidRPr="004A3C58">
        <w:rPr>
          <w:b/>
          <w:i/>
        </w:rPr>
        <w:t>ANY PAGE LIMITS MUST BE REASONABLE AND SUFFICIENT TO ALLOW A COMPETENT TENDERER TO RESPOND ADEQUATELY TO THE CRITERION</w:t>
      </w:r>
      <w:r>
        <w:rPr>
          <w:b/>
          <w:i/>
        </w:rPr>
        <w:t>]</w:t>
      </w:r>
    </w:p>
    <w:p w14:paraId="7B7FFF79" w14:textId="208AB86B" w:rsidR="00A66179" w:rsidRDefault="00A66179" w:rsidP="00B143C2">
      <w:pPr>
        <w:pStyle w:val="DefenceNormal"/>
      </w:pPr>
      <w:r w:rsidRPr="00A528B0">
        <w:t>T</w:t>
      </w:r>
      <w:r>
        <w:t>he Tenderer may lodge up to (but no more than)</w:t>
      </w:r>
      <w:r w:rsidR="00272E88">
        <w:t xml:space="preserve"> </w:t>
      </w:r>
      <w:r w:rsidRPr="00A0374D">
        <w:rPr>
          <w:b/>
          <w:i/>
        </w:rPr>
        <w:t xml:space="preserve">[INSERT] </w:t>
      </w:r>
      <w:r>
        <w:t xml:space="preserve">pages in response to item </w:t>
      </w:r>
      <w:r w:rsidR="0083318C">
        <w:fldChar w:fldCharType="begin"/>
      </w:r>
      <w:r w:rsidR="0083318C">
        <w:instrText xml:space="preserve"> REF _Ref103256463 \w \h </w:instrText>
      </w:r>
      <w:r w:rsidR="0083318C">
        <w:fldChar w:fldCharType="separate"/>
      </w:r>
      <w:r w:rsidR="00070E7D">
        <w:t>1</w:t>
      </w:r>
      <w:r w:rsidR="0083318C">
        <w:fldChar w:fldCharType="end"/>
      </w:r>
      <w:r w:rsidR="00272E88">
        <w:t xml:space="preserve"> </w:t>
      </w:r>
      <w:r>
        <w:t xml:space="preserve">of this </w:t>
      </w:r>
      <w:r w:rsidR="00926554">
        <w:fldChar w:fldCharType="begin"/>
      </w:r>
      <w:r w:rsidR="00926554">
        <w:instrText xml:space="preserve"> REF _Ref97228215 \w \h </w:instrText>
      </w:r>
      <w:r w:rsidR="00926554">
        <w:fldChar w:fldCharType="separate"/>
      </w:r>
      <w:r w:rsidR="00070E7D">
        <w:t>Tender Schedule A</w:t>
      </w:r>
      <w:r w:rsidR="00926554">
        <w:fldChar w:fldCharType="end"/>
      </w:r>
      <w:r w:rsidR="00926554">
        <w:t xml:space="preserve"> - </w:t>
      </w:r>
      <w:r w:rsidR="00926554">
        <w:fldChar w:fldCharType="begin"/>
      </w:r>
      <w:r w:rsidR="00926554">
        <w:instrText xml:space="preserve"> REF _Ref97228215 \h </w:instrText>
      </w:r>
      <w:r w:rsidR="00926554">
        <w:fldChar w:fldCharType="separate"/>
      </w:r>
      <w:r w:rsidR="00070E7D" w:rsidRPr="00926554">
        <w:t>Project Understanding</w:t>
      </w:r>
      <w:r w:rsidR="00926554">
        <w:fldChar w:fldCharType="end"/>
      </w:r>
      <w:r>
        <w:t xml:space="preserve">. </w:t>
      </w:r>
    </w:p>
    <w:p w14:paraId="7878B8DE" w14:textId="77777777" w:rsidR="00A66179" w:rsidRDefault="00A66179" w:rsidP="00B143C2">
      <w:pPr>
        <w:pStyle w:val="DefenceNormal"/>
      </w:pPr>
      <w:r>
        <w:t xml:space="preserve">The Tenderer should note that the Commonwealth may (in its absolute discretion) decide not to evaluate or continue to evaluate any material provided </w:t>
      </w:r>
      <w:proofErr w:type="gramStart"/>
      <w:r>
        <w:t>in excess of</w:t>
      </w:r>
      <w:proofErr w:type="gramEnd"/>
      <w:r>
        <w:t xml:space="preserve"> the page limit specified (including where more than the number of pages is provided in respect to any item).</w:t>
      </w:r>
    </w:p>
    <w:p w14:paraId="57B4A8F1" w14:textId="79FDCBEE" w:rsidR="00A66179" w:rsidRDefault="00272E88" w:rsidP="00B143C2">
      <w:pPr>
        <w:pStyle w:val="DefenceNormal"/>
      </w:pPr>
      <w:r>
        <w:t xml:space="preserve">Tenderers are reminded of the formatting and other requirements set out in </w:t>
      </w:r>
      <w:r w:rsidR="00E729B1">
        <w:t xml:space="preserve">clause </w:t>
      </w:r>
      <w:r w:rsidR="00613123">
        <w:fldChar w:fldCharType="begin"/>
      </w:r>
      <w:r w:rsidR="00613123">
        <w:instrText xml:space="preserve"> REF _Ref120371962 \r \h </w:instrText>
      </w:r>
      <w:r w:rsidR="00613123">
        <w:fldChar w:fldCharType="separate"/>
      </w:r>
      <w:r w:rsidR="00070E7D">
        <w:t>3.4</w:t>
      </w:r>
      <w:r w:rsidR="00613123">
        <w:fldChar w:fldCharType="end"/>
      </w:r>
      <w:r w:rsidR="009872EA">
        <w:t xml:space="preserve"> </w:t>
      </w:r>
      <w:r>
        <w:t xml:space="preserve">of the Tender Conditions. </w:t>
      </w:r>
    </w:p>
    <w:p w14:paraId="50BEDD70" w14:textId="77777777" w:rsidR="00BC74A3" w:rsidRDefault="00BC74A3">
      <w:pPr>
        <w:spacing w:after="0"/>
        <w:rPr>
          <w:rFonts w:ascii="Arial" w:hAnsi="Arial" w:cs="Arial"/>
          <w:b/>
          <w:sz w:val="28"/>
        </w:rPr>
      </w:pPr>
      <w:r>
        <w:rPr>
          <w:rFonts w:ascii="Arial" w:hAnsi="Arial" w:cs="Arial"/>
          <w:b/>
          <w:sz w:val="28"/>
        </w:rPr>
        <w:br w:type="page"/>
      </w:r>
    </w:p>
    <w:p w14:paraId="48C205E9" w14:textId="43F2B2B7" w:rsidR="008F3844" w:rsidRPr="009D59F6" w:rsidRDefault="008F3844" w:rsidP="00910A81">
      <w:pPr>
        <w:jc w:val="center"/>
        <w:rPr>
          <w:rFonts w:ascii="Arial" w:hAnsi="Arial" w:cs="Arial"/>
        </w:rPr>
      </w:pPr>
      <w:r w:rsidRPr="009D59F6">
        <w:rPr>
          <w:rFonts w:ascii="Arial" w:hAnsi="Arial" w:cs="Arial"/>
          <w:b/>
          <w:sz w:val="28"/>
        </w:rPr>
        <w:lastRenderedPageBreak/>
        <w:t xml:space="preserve">ATTACHMENT TO </w:t>
      </w:r>
      <w:r w:rsidR="009E4E2A">
        <w:rPr>
          <w:rFonts w:ascii="Arial" w:hAnsi="Arial" w:cs="Arial"/>
          <w:b/>
          <w:sz w:val="28"/>
        </w:rPr>
        <w:fldChar w:fldCharType="begin" w:fldLock="1"/>
      </w:r>
      <w:r w:rsidR="009E4E2A">
        <w:rPr>
          <w:rFonts w:ascii="Arial" w:hAnsi="Arial" w:cs="Arial"/>
          <w:b/>
          <w:sz w:val="28"/>
        </w:rPr>
        <w:instrText xml:space="preserve"> REF _Ref45288440 \w \h </w:instrText>
      </w:r>
      <w:r w:rsidR="009E4E2A">
        <w:rPr>
          <w:rFonts w:ascii="Arial" w:hAnsi="Arial" w:cs="Arial"/>
          <w:b/>
          <w:sz w:val="28"/>
        </w:rPr>
      </w:r>
      <w:r w:rsidR="009E4E2A">
        <w:rPr>
          <w:rFonts w:ascii="Arial" w:hAnsi="Arial" w:cs="Arial"/>
          <w:b/>
          <w:sz w:val="28"/>
        </w:rPr>
        <w:fldChar w:fldCharType="separate"/>
      </w:r>
      <w:r w:rsidR="00926554">
        <w:rPr>
          <w:rFonts w:ascii="Arial" w:hAnsi="Arial" w:cs="Arial"/>
          <w:b/>
          <w:sz w:val="28"/>
        </w:rPr>
        <w:t>TENDER SCHEDULE A</w:t>
      </w:r>
      <w:r w:rsidR="009E4E2A">
        <w:rPr>
          <w:rFonts w:ascii="Arial" w:hAnsi="Arial" w:cs="Arial"/>
          <w:b/>
          <w:sz w:val="28"/>
        </w:rPr>
        <w:fldChar w:fldCharType="end"/>
      </w:r>
      <w:r w:rsidRPr="009D59F6">
        <w:rPr>
          <w:rFonts w:ascii="Arial" w:hAnsi="Arial" w:cs="Arial"/>
          <w:b/>
          <w:sz w:val="28"/>
        </w:rPr>
        <w:br/>
      </w:r>
      <w:r w:rsidR="00B45CB5">
        <w:rPr>
          <w:rFonts w:ascii="Arial" w:hAnsi="Arial" w:cs="Arial"/>
          <w:b/>
          <w:sz w:val="28"/>
        </w:rPr>
        <w:t>METHODOLOGY STATEMENT</w:t>
      </w:r>
      <w:r w:rsidR="00B45CB5" w:rsidRPr="009D59F6">
        <w:rPr>
          <w:rFonts w:ascii="Arial" w:hAnsi="Arial" w:cs="Arial"/>
          <w:b/>
          <w:sz w:val="28"/>
        </w:rPr>
        <w:t xml:space="preserve"> </w:t>
      </w:r>
      <w:r w:rsidRPr="009D59F6">
        <w:rPr>
          <w:rFonts w:ascii="Arial" w:hAnsi="Arial" w:cs="Arial"/>
          <w:b/>
          <w:sz w:val="28"/>
        </w:rPr>
        <w:t>OUTLINE</w:t>
      </w:r>
    </w:p>
    <w:p w14:paraId="566985BF" w14:textId="77777777" w:rsidR="00BF3A27" w:rsidRPr="009D59F6" w:rsidRDefault="00BF3A27" w:rsidP="00BF3A27">
      <w:pPr>
        <w:pStyle w:val="DefenceSubTitle"/>
        <w:rPr>
          <w:sz w:val="22"/>
          <w:szCs w:val="22"/>
        </w:rPr>
      </w:pPr>
      <w:r w:rsidRPr="009D59F6">
        <w:rPr>
          <w:rFonts w:ascii="Arial" w:hAnsi="Arial" w:cs="Arial"/>
          <w:sz w:val="22"/>
          <w:szCs w:val="22"/>
        </w:rPr>
        <w:t>A.</w:t>
      </w:r>
      <w:r w:rsidRPr="009D59F6">
        <w:rPr>
          <w:sz w:val="22"/>
          <w:szCs w:val="22"/>
        </w:rPr>
        <w:tab/>
      </w:r>
      <w:r w:rsidRPr="009D59F6">
        <w:rPr>
          <w:rFonts w:ascii="Arial" w:hAnsi="Arial"/>
          <w:sz w:val="22"/>
        </w:rPr>
        <w:t>SPECIFIC ITEMS IDENTIFIED BY THE COMMONWEALTH</w:t>
      </w:r>
    </w:p>
    <w:p w14:paraId="293CE2E1" w14:textId="77777777" w:rsidR="00BF3A27" w:rsidRPr="00D04220" w:rsidRDefault="00BF3A27" w:rsidP="00BF3A27">
      <w:pPr>
        <w:pStyle w:val="DefenceHeadingNoTOC1"/>
        <w:numPr>
          <w:ilvl w:val="0"/>
          <w:numId w:val="13"/>
        </w:numPr>
      </w:pPr>
      <w:r>
        <w:t>Design Documentation</w:t>
      </w:r>
    </w:p>
    <w:p w14:paraId="1FD89A32" w14:textId="77777777" w:rsidR="00BF3A27" w:rsidRDefault="00BF3A27" w:rsidP="00BF3A27">
      <w:pPr>
        <w:pStyle w:val="DefenceNormal"/>
        <w:rPr>
          <w:b/>
        </w:rPr>
      </w:pPr>
      <w:r w:rsidRPr="005D1D89">
        <w:rPr>
          <w:color w:val="000000"/>
        </w:rPr>
        <w:t xml:space="preserve">In this section, the Tenderer is requested to </w:t>
      </w:r>
      <w:r>
        <w:rPr>
          <w:color w:val="000000"/>
        </w:rPr>
        <w:t>provide</w:t>
      </w:r>
      <w:r w:rsidRPr="005D1D89">
        <w:rPr>
          <w:color w:val="000000"/>
        </w:rPr>
        <w:t xml:space="preserve"> its</w:t>
      </w:r>
      <w:r>
        <w:rPr>
          <w:color w:val="000000"/>
        </w:rPr>
        <w:t xml:space="preserve"> specific</w:t>
      </w:r>
      <w:r w:rsidRPr="005D1D89">
        <w:rPr>
          <w:color w:val="000000"/>
        </w:rPr>
        <w:t xml:space="preserve"> </w:t>
      </w:r>
      <w:r w:rsidRPr="005D1D89">
        <w:t xml:space="preserve">approach </w:t>
      </w:r>
      <w:r>
        <w:t>to and strategies for the proactive preparation, submission and finalisation of compliant Design Docum</w:t>
      </w:r>
      <w:r w:rsidR="00FC531C">
        <w:t>entation and the performance of</w:t>
      </w:r>
      <w:r>
        <w:t xml:space="preserve"> other design-related Services,</w:t>
      </w:r>
      <w:r w:rsidRPr="005D1D89">
        <w:t xml:space="preserve"> including</w:t>
      </w:r>
      <w:r>
        <w:t xml:space="preserve"> the specific roles and responsibilities of its team in</w:t>
      </w:r>
      <w:r w:rsidRPr="005D1D89">
        <w:t>:</w:t>
      </w:r>
    </w:p>
    <w:p w14:paraId="53A03C71" w14:textId="77777777" w:rsidR="00BF3A27" w:rsidRDefault="00BF3A27" w:rsidP="00BF3A27">
      <w:pPr>
        <w:pStyle w:val="DefenceHeadingNoTOC3"/>
        <w:numPr>
          <w:ilvl w:val="2"/>
          <w:numId w:val="13"/>
        </w:numPr>
      </w:pPr>
      <w:r w:rsidRPr="0065371C">
        <w:t xml:space="preserve">conducting or managing site investigations and other risk reduction </w:t>
      </w:r>
      <w:proofErr w:type="gramStart"/>
      <w:r w:rsidRPr="0065371C">
        <w:t>studies</w:t>
      </w:r>
      <w:r>
        <w:t>;</w:t>
      </w:r>
      <w:proofErr w:type="gramEnd"/>
    </w:p>
    <w:p w14:paraId="453B9171" w14:textId="0E641467" w:rsidR="00BF3A27" w:rsidRDefault="00BF3A27" w:rsidP="00BF3A27">
      <w:pPr>
        <w:pStyle w:val="DefenceHeadingNoTOC3"/>
        <w:numPr>
          <w:ilvl w:val="2"/>
          <w:numId w:val="13"/>
        </w:numPr>
      </w:pPr>
      <w:r>
        <w:t xml:space="preserve">engaging with the Commonwealth and producing all supporting documentation (including technical authorities, sponsors, stakeholders, users and others) to achieve all necessary Approvals, including under the </w:t>
      </w:r>
      <w:r w:rsidRPr="002024F9">
        <w:rPr>
          <w:i/>
        </w:rPr>
        <w:t>Public Works Committee Act 1969</w:t>
      </w:r>
      <w:r>
        <w:t xml:space="preserve"> (</w:t>
      </w:r>
      <w:proofErr w:type="spellStart"/>
      <w:r>
        <w:t>Cth</w:t>
      </w:r>
      <w:proofErr w:type="spellEnd"/>
      <w:r>
        <w:t>)</w:t>
      </w:r>
      <w:r w:rsidR="00F27787">
        <w:t xml:space="preserve"> (if applicable</w:t>
      </w:r>
      <w:proofErr w:type="gramStart"/>
      <w:r w:rsidR="00F27787">
        <w:t>)</w:t>
      </w:r>
      <w:r>
        <w:t>;</w:t>
      </w:r>
      <w:proofErr w:type="gramEnd"/>
      <w:r>
        <w:t xml:space="preserve">  </w:t>
      </w:r>
    </w:p>
    <w:p w14:paraId="19478674" w14:textId="77777777" w:rsidR="00BF3A27" w:rsidRDefault="00BF3A27" w:rsidP="00BF3A27">
      <w:pPr>
        <w:pStyle w:val="DefenceHeadingNoTOC3"/>
        <w:numPr>
          <w:ilvl w:val="2"/>
          <w:numId w:val="13"/>
        </w:numPr>
      </w:pPr>
      <w:r>
        <w:t xml:space="preserve">ensuring the Design Documentation: </w:t>
      </w:r>
    </w:p>
    <w:p w14:paraId="67FDC0EB" w14:textId="402380EA" w:rsidR="00BF3A27" w:rsidRDefault="00BF3A27" w:rsidP="004F1691">
      <w:pPr>
        <w:pStyle w:val="DefenceHeadingNoTOC3"/>
        <w:numPr>
          <w:ilvl w:val="3"/>
          <w:numId w:val="13"/>
        </w:numPr>
      </w:pPr>
      <w:r>
        <w:t xml:space="preserve">is complete, fully co-ordinated and free from discrepancies, ambiguities, errors and </w:t>
      </w:r>
      <w:proofErr w:type="gramStart"/>
      <w:r>
        <w:t>omissions;</w:t>
      </w:r>
      <w:proofErr w:type="gramEnd"/>
    </w:p>
    <w:p w14:paraId="0CDEDABB" w14:textId="77777777" w:rsidR="00BF3A27" w:rsidRDefault="00BF3A27" w:rsidP="00BF3A27">
      <w:pPr>
        <w:pStyle w:val="DefenceHeadingNoTOC3"/>
        <w:numPr>
          <w:ilvl w:val="3"/>
          <w:numId w:val="13"/>
        </w:numPr>
      </w:pPr>
      <w:r>
        <w:t xml:space="preserve">complies with all Statutory Requirements, including the </w:t>
      </w:r>
      <w:proofErr w:type="spellStart"/>
      <w:r>
        <w:t>WHS</w:t>
      </w:r>
      <w:proofErr w:type="spellEnd"/>
      <w:r>
        <w:t xml:space="preserve"> </w:t>
      </w:r>
      <w:proofErr w:type="gramStart"/>
      <w:r>
        <w:t>Legislation;</w:t>
      </w:r>
      <w:proofErr w:type="gramEnd"/>
      <w:r>
        <w:t xml:space="preserve"> </w:t>
      </w:r>
    </w:p>
    <w:p w14:paraId="5C79E5DD" w14:textId="77777777" w:rsidR="00BF3A27" w:rsidRDefault="00BF3A27" w:rsidP="00BF3A27">
      <w:pPr>
        <w:pStyle w:val="DefenceHeadingNoTOC3"/>
        <w:numPr>
          <w:ilvl w:val="3"/>
          <w:numId w:val="13"/>
        </w:numPr>
      </w:pPr>
      <w:r>
        <w:t xml:space="preserve">addresses "safe design" principles; </w:t>
      </w:r>
      <w:r w:rsidR="00125161">
        <w:t xml:space="preserve">and </w:t>
      </w:r>
    </w:p>
    <w:p w14:paraId="4B743663" w14:textId="61346D57" w:rsidR="00BF3A27" w:rsidRDefault="00BF3A27">
      <w:pPr>
        <w:pStyle w:val="DefenceHeadingNoTOC3"/>
        <w:numPr>
          <w:ilvl w:val="3"/>
          <w:numId w:val="13"/>
        </w:numPr>
      </w:pPr>
      <w:r w:rsidRPr="00745BB8">
        <w:t>incorporates design solutions which</w:t>
      </w:r>
      <w:r w:rsidR="00125161">
        <w:t xml:space="preserve"> </w:t>
      </w:r>
      <w:r w:rsidRPr="00745BB8">
        <w:t xml:space="preserve">do not unnecessarily preclude opportunities for local industry to participate in the delivery of the Works and the </w:t>
      </w:r>
      <w:proofErr w:type="gramStart"/>
      <w:r w:rsidRPr="00745BB8">
        <w:t>Project;</w:t>
      </w:r>
      <w:proofErr w:type="gramEnd"/>
    </w:p>
    <w:p w14:paraId="33538643" w14:textId="1D8033CF" w:rsidR="000341C2" w:rsidRPr="00745BB8" w:rsidRDefault="000341C2" w:rsidP="00CF6319">
      <w:pPr>
        <w:pStyle w:val="DefenceHeadingNoTOC3"/>
        <w:numPr>
          <w:ilvl w:val="2"/>
          <w:numId w:val="13"/>
        </w:numPr>
      </w:pPr>
      <w:r>
        <w:t xml:space="preserve">managing the </w:t>
      </w:r>
      <w:r w:rsidRPr="00257EF4">
        <w:rPr>
          <w:rFonts w:cstheme="minorHAnsi"/>
        </w:rPr>
        <w:t>alternate solutions and dispensation process</w:t>
      </w:r>
      <w:r>
        <w:rPr>
          <w:rFonts w:cstheme="minorHAnsi"/>
        </w:rPr>
        <w:t xml:space="preserve"> in accordance with the Infrastructure Directorate Dispensations </w:t>
      </w:r>
      <w:proofErr w:type="gramStart"/>
      <w:r>
        <w:rPr>
          <w:rFonts w:cstheme="minorHAnsi"/>
        </w:rPr>
        <w:t>Process;</w:t>
      </w:r>
      <w:proofErr w:type="gramEnd"/>
    </w:p>
    <w:p w14:paraId="44574B68" w14:textId="77777777" w:rsidR="00BF3A27" w:rsidRPr="00745BB8" w:rsidRDefault="00BF3A27" w:rsidP="00BF3A27">
      <w:pPr>
        <w:pStyle w:val="DefenceHeadingNoTOC3"/>
        <w:numPr>
          <w:ilvl w:val="2"/>
          <w:numId w:val="13"/>
        </w:numPr>
      </w:pPr>
      <w:r w:rsidRPr="00745BB8">
        <w:t>addressing the outcomes of Commonwealth design review workshops;</w:t>
      </w:r>
      <w:r w:rsidR="003D1B17">
        <w:t xml:space="preserve"> and </w:t>
      </w:r>
    </w:p>
    <w:p w14:paraId="63F4ADA5" w14:textId="77777777" w:rsidR="00BF3A27" w:rsidRDefault="00BF3A27" w:rsidP="00BF3A27">
      <w:pPr>
        <w:pStyle w:val="DefenceHeadingNoTOC3"/>
        <w:numPr>
          <w:ilvl w:val="2"/>
          <w:numId w:val="13"/>
        </w:numPr>
      </w:pPr>
      <w:r w:rsidRPr="00745BB8">
        <w:t>providing timely and accurate responses to requests for</w:t>
      </w:r>
      <w:r>
        <w:t xml:space="preserve"> information regarding the Design Documentation from the Contract Administrator: </w:t>
      </w:r>
    </w:p>
    <w:p w14:paraId="3CB67D1E" w14:textId="77777777" w:rsidR="00BF3A27" w:rsidRDefault="00BF3A27" w:rsidP="00BF3A27">
      <w:pPr>
        <w:pStyle w:val="DefenceHeadingNoTOC3"/>
        <w:numPr>
          <w:ilvl w:val="3"/>
          <w:numId w:val="13"/>
        </w:numPr>
      </w:pPr>
      <w:r>
        <w:t>during the procurement process for the Construction Contract; and</w:t>
      </w:r>
    </w:p>
    <w:p w14:paraId="3FEAAA23" w14:textId="77777777" w:rsidR="00BF3A27" w:rsidRDefault="00BF3A27" w:rsidP="00BF3A27">
      <w:pPr>
        <w:pStyle w:val="DefenceHeadingNoTOC3"/>
        <w:numPr>
          <w:ilvl w:val="3"/>
          <w:numId w:val="13"/>
        </w:numPr>
      </w:pPr>
      <w:r>
        <w:t>after the Award Date of the Construction Contract.</w:t>
      </w:r>
    </w:p>
    <w:p w14:paraId="7C650E8D" w14:textId="77777777" w:rsidR="006B5D2C" w:rsidRDefault="00BF3A27" w:rsidP="00BF3A27">
      <w:pPr>
        <w:pStyle w:val="DefenceHeadingNoTOC1"/>
        <w:numPr>
          <w:ilvl w:val="0"/>
          <w:numId w:val="13"/>
        </w:numPr>
      </w:pPr>
      <w:r w:rsidRPr="0065371C">
        <w:t xml:space="preserve">Cost Planning </w:t>
      </w:r>
    </w:p>
    <w:p w14:paraId="288DCA12" w14:textId="29D8C75D" w:rsidR="00BF3A27" w:rsidRPr="00872674" w:rsidRDefault="00BF3A27" w:rsidP="006B5D2C">
      <w:pPr>
        <w:pStyle w:val="DefenceHeadingNoTOC1"/>
        <w:numPr>
          <w:ilvl w:val="0"/>
          <w:numId w:val="0"/>
        </w:numPr>
        <w:rPr>
          <w:rFonts w:ascii="Times New Roman" w:hAnsi="Times New Roman"/>
          <w:sz w:val="20"/>
        </w:rPr>
      </w:pPr>
      <w:r w:rsidRPr="00872674">
        <w:rPr>
          <w:rFonts w:ascii="Times New Roman" w:hAnsi="Times New Roman"/>
          <w:i/>
          <w:sz w:val="20"/>
        </w:rPr>
        <w:t>[IF COST PLANNING FOR PROJECT IN SCOPE OF SERVICES.  IF NOT, DELETE THIS SECTION]</w:t>
      </w:r>
    </w:p>
    <w:p w14:paraId="628DE7B5" w14:textId="77777777" w:rsidR="00BF3A27" w:rsidRDefault="00BF3A27" w:rsidP="00BF3A27">
      <w:pPr>
        <w:pStyle w:val="DefenceHeadingNoTOC3"/>
      </w:pPr>
      <w:r>
        <w:t>In this section, the Tenderer is requested to provide its specific approach to and strategies for cost planning-related Services, including the specific roles and responsibilities of its team in:</w:t>
      </w:r>
    </w:p>
    <w:p w14:paraId="78FEFC6B" w14:textId="77777777" w:rsidR="00BF3A27" w:rsidRDefault="00BF3A27" w:rsidP="00BF3A27">
      <w:pPr>
        <w:pStyle w:val="DefenceHeadingNoTOC3"/>
        <w:numPr>
          <w:ilvl w:val="2"/>
          <w:numId w:val="13"/>
        </w:numPr>
      </w:pPr>
      <w:r>
        <w:t>cost planning for the Project, including the preparation of a robust cost plan for the Project; and</w:t>
      </w:r>
    </w:p>
    <w:p w14:paraId="692683C3" w14:textId="77777777" w:rsidR="00BF3A27" w:rsidRDefault="00BF3A27" w:rsidP="00BF3A27">
      <w:pPr>
        <w:pStyle w:val="DefenceHeadingNoTOC3"/>
        <w:numPr>
          <w:ilvl w:val="2"/>
          <w:numId w:val="13"/>
        </w:numPr>
      </w:pPr>
      <w:r>
        <w:t>addressing the outcomes of cost/value management workshops.</w:t>
      </w:r>
    </w:p>
    <w:p w14:paraId="72B5C033" w14:textId="77777777" w:rsidR="006B5D2C" w:rsidRPr="006B5D2C" w:rsidRDefault="00BF3A27" w:rsidP="00BF3A27">
      <w:pPr>
        <w:pStyle w:val="DefenceHeadingNoTOC1"/>
        <w:numPr>
          <w:ilvl w:val="0"/>
          <w:numId w:val="13"/>
        </w:numPr>
        <w:rPr>
          <w:i/>
        </w:rPr>
      </w:pPr>
      <w:r w:rsidRPr="0065371C">
        <w:t xml:space="preserve">Programming </w:t>
      </w:r>
    </w:p>
    <w:p w14:paraId="0599C974" w14:textId="3211DF71" w:rsidR="00BF3A27" w:rsidRPr="00872674" w:rsidRDefault="00BF3A27" w:rsidP="006B5D2C">
      <w:pPr>
        <w:pStyle w:val="DefenceHeadingNoTOC1"/>
        <w:numPr>
          <w:ilvl w:val="0"/>
          <w:numId w:val="0"/>
        </w:numPr>
        <w:rPr>
          <w:rFonts w:ascii="Times New Roman" w:hAnsi="Times New Roman"/>
          <w:i/>
          <w:sz w:val="20"/>
        </w:rPr>
      </w:pPr>
      <w:r w:rsidRPr="00872674">
        <w:rPr>
          <w:rFonts w:ascii="Times New Roman" w:hAnsi="Times New Roman"/>
          <w:i/>
          <w:sz w:val="20"/>
        </w:rPr>
        <w:t>[IF THE PROGRAM FOR PROJECT IN SCOPE OF SERVICES.  IF NOT, DELETE THIS SECTION]</w:t>
      </w:r>
    </w:p>
    <w:p w14:paraId="77D2130C" w14:textId="77777777" w:rsidR="00BF3A27" w:rsidRPr="00FD339D" w:rsidRDefault="00BF3A27" w:rsidP="00BF3A27">
      <w:pPr>
        <w:pStyle w:val="DefenceHeadingNoTOC3"/>
      </w:pPr>
      <w:r w:rsidRPr="0065371C">
        <w:t xml:space="preserve">In this section, the Tenderer is requested to provide its specific approach to and strategies for program-related Services, including the specific roles and responsibilities of its team in programming for the Project generally, </w:t>
      </w:r>
      <w:r w:rsidRPr="00FD339D">
        <w:t>including the preparation of a robust program for the Project.</w:t>
      </w:r>
    </w:p>
    <w:p w14:paraId="56BCC8C4" w14:textId="2C7142B5" w:rsidR="006B5D2C" w:rsidRDefault="006B5D2C" w:rsidP="00BF3A27">
      <w:pPr>
        <w:pStyle w:val="DefenceHeadingNoTOC1"/>
        <w:numPr>
          <w:ilvl w:val="0"/>
          <w:numId w:val="13"/>
        </w:numPr>
      </w:pPr>
      <w:r>
        <w:t>Design Objectives and Principles</w:t>
      </w:r>
    </w:p>
    <w:p w14:paraId="1018EAAE" w14:textId="0961ABF6" w:rsidR="006B5D2C" w:rsidRDefault="006B5D2C" w:rsidP="00872674">
      <w:pPr>
        <w:pStyle w:val="DefenceHeadingNoTOC3"/>
      </w:pPr>
      <w:r w:rsidRPr="0065371C">
        <w:lastRenderedPageBreak/>
        <w:t>In this section, the Tenderer is requested to provide its specific approach to and strategies for</w:t>
      </w:r>
      <w:r w:rsidRPr="006B5D2C">
        <w:t xml:space="preserve"> </w:t>
      </w:r>
      <w:r>
        <w:t xml:space="preserve">maximising achievement of the </w:t>
      </w:r>
      <w:r w:rsidRPr="004F1691">
        <w:t>Design Objectives and Principles</w:t>
      </w:r>
      <w:r>
        <w:t xml:space="preserve"> including </w:t>
      </w:r>
      <w:r w:rsidR="00B95153">
        <w:t>in preparing</w:t>
      </w:r>
      <w:r>
        <w:t xml:space="preserve"> the Design Documentation.</w:t>
      </w:r>
    </w:p>
    <w:p w14:paraId="2820D92C" w14:textId="77777777" w:rsidR="00C644C5" w:rsidRDefault="00C644C5" w:rsidP="00BF3A27">
      <w:pPr>
        <w:pStyle w:val="DefenceHeadingNoTOC1"/>
        <w:numPr>
          <w:ilvl w:val="0"/>
          <w:numId w:val="13"/>
        </w:numPr>
      </w:pPr>
      <w:r>
        <w:t>Local</w:t>
      </w:r>
      <w:r w:rsidR="000341C2">
        <w:t xml:space="preserve"> Host Nation</w:t>
      </w:r>
      <w:r>
        <w:t xml:space="preserve"> Industry</w:t>
      </w:r>
    </w:p>
    <w:p w14:paraId="0A693331" w14:textId="77777777" w:rsidR="0066325B" w:rsidRDefault="00C644C5" w:rsidP="00872674">
      <w:pPr>
        <w:pStyle w:val="DefenceHeadingNoTOC3"/>
      </w:pPr>
      <w:r w:rsidRPr="0065371C">
        <w:t>In this section, the Tenderer is requested to provide</w:t>
      </w:r>
      <w:r w:rsidR="0066325B">
        <w:t xml:space="preserve"> </w:t>
      </w:r>
      <w:r w:rsidRPr="0065371C">
        <w:t>its</w:t>
      </w:r>
      <w:r w:rsidR="0066325B">
        <w:t>:</w:t>
      </w:r>
      <w:r>
        <w:t xml:space="preserve"> </w:t>
      </w:r>
    </w:p>
    <w:p w14:paraId="12BE561F" w14:textId="245EAD60" w:rsidR="0066325B" w:rsidRDefault="00C644C5" w:rsidP="00872674">
      <w:pPr>
        <w:pStyle w:val="DefenceHeadingNoTOC3"/>
        <w:numPr>
          <w:ilvl w:val="2"/>
          <w:numId w:val="13"/>
        </w:numPr>
      </w:pPr>
      <w:r>
        <w:t xml:space="preserve">assessment of local Host Nation </w:t>
      </w:r>
      <w:r w:rsidR="0066325B">
        <w:t xml:space="preserve">industry </w:t>
      </w:r>
      <w:r>
        <w:t xml:space="preserve">capability and capacity in respect of the delivery of the </w:t>
      </w:r>
      <w:r w:rsidR="0066325B" w:rsidRPr="00745BB8">
        <w:t>Works and the Project</w:t>
      </w:r>
      <w:r w:rsidR="0066325B">
        <w:t>; and</w:t>
      </w:r>
      <w:r>
        <w:t xml:space="preserve"> </w:t>
      </w:r>
    </w:p>
    <w:p w14:paraId="0057D7F1" w14:textId="6DF759A0" w:rsidR="00C644C5" w:rsidRDefault="00C644C5" w:rsidP="00872674">
      <w:pPr>
        <w:pStyle w:val="DefenceHeadingNoTOC3"/>
        <w:numPr>
          <w:ilvl w:val="2"/>
          <w:numId w:val="13"/>
        </w:numPr>
      </w:pPr>
      <w:r w:rsidRPr="0065371C">
        <w:t>specific approach to and strategies for</w:t>
      </w:r>
      <w:r>
        <w:t xml:space="preserve"> maximising local Host Nation</w:t>
      </w:r>
      <w:r w:rsidR="0066325B">
        <w:t xml:space="preserve"> industry</w:t>
      </w:r>
      <w:r>
        <w:t xml:space="preserve"> participation.</w:t>
      </w:r>
    </w:p>
    <w:p w14:paraId="51319E22" w14:textId="29D9EB33" w:rsidR="00914936" w:rsidRPr="009D59F6" w:rsidRDefault="00866DA7" w:rsidP="00BF3A27">
      <w:pPr>
        <w:pStyle w:val="DefenceHeadingNoTOC1"/>
        <w:numPr>
          <w:ilvl w:val="0"/>
          <w:numId w:val="13"/>
        </w:numPr>
      </w:pPr>
      <w:r w:rsidRPr="009D59F6">
        <w:t xml:space="preserve">Environment and </w:t>
      </w:r>
      <w:r w:rsidR="00914936" w:rsidRPr="00FD339D">
        <w:t xml:space="preserve">Sustainability </w:t>
      </w:r>
    </w:p>
    <w:p w14:paraId="778C520B" w14:textId="77777777" w:rsidR="00866DA7" w:rsidRPr="00FD339D" w:rsidRDefault="00866DA7">
      <w:pPr>
        <w:pStyle w:val="DefenceHeadingNoTOC3"/>
      </w:pPr>
      <w:r w:rsidRPr="00FD339D">
        <w:t>In this section, the Tenderer is requested to provide its specific approach to achieving environmental sustainability, including by reference to:</w:t>
      </w:r>
    </w:p>
    <w:p w14:paraId="5D346C13" w14:textId="77777777" w:rsidR="00866DA7" w:rsidRPr="00FD339D" w:rsidRDefault="00866DA7" w:rsidP="009D59F6">
      <w:pPr>
        <w:pStyle w:val="DefenceHeadingNoTOC3"/>
        <w:numPr>
          <w:ilvl w:val="2"/>
          <w:numId w:val="13"/>
        </w:numPr>
      </w:pPr>
      <w:r w:rsidRPr="00FD339D">
        <w:t xml:space="preserve">the ESD Principles and the </w:t>
      </w:r>
      <w:proofErr w:type="spellStart"/>
      <w:r w:rsidRPr="00FD339D">
        <w:t>WOL</w:t>
      </w:r>
      <w:proofErr w:type="spellEnd"/>
      <w:r w:rsidRPr="00FD339D">
        <w:t xml:space="preserve"> </w:t>
      </w:r>
      <w:proofErr w:type="gramStart"/>
      <w:r w:rsidRPr="00FD339D">
        <w:t>Objectives;</w:t>
      </w:r>
      <w:proofErr w:type="gramEnd"/>
      <w:r w:rsidRPr="00FD339D">
        <w:t xml:space="preserve"> </w:t>
      </w:r>
    </w:p>
    <w:p w14:paraId="3F230D50" w14:textId="77777777" w:rsidR="00866DA7" w:rsidRPr="00FD339D" w:rsidRDefault="00866DA7" w:rsidP="009D59F6">
      <w:pPr>
        <w:pStyle w:val="DefenceHeadingNoTOC3"/>
        <w:numPr>
          <w:ilvl w:val="2"/>
          <w:numId w:val="13"/>
        </w:numPr>
      </w:pPr>
      <w:r w:rsidRPr="00FD339D">
        <w:t xml:space="preserve">identifying and integrating sustainability initiatives in the: </w:t>
      </w:r>
    </w:p>
    <w:p w14:paraId="3EC28BEE" w14:textId="77777777" w:rsidR="00866DA7" w:rsidRPr="00FD339D" w:rsidRDefault="00866DA7" w:rsidP="009D59F6">
      <w:pPr>
        <w:pStyle w:val="DefenceHeadingNoTOC4"/>
      </w:pPr>
      <w:r w:rsidRPr="00FD339D">
        <w:t xml:space="preserve">development of Design Documentation; and </w:t>
      </w:r>
    </w:p>
    <w:p w14:paraId="487F0972" w14:textId="77777777" w:rsidR="00866DA7" w:rsidRPr="00FD339D" w:rsidRDefault="003474F4" w:rsidP="009D59F6">
      <w:pPr>
        <w:pStyle w:val="DefenceHeadingNoTOC4"/>
      </w:pPr>
      <w:r w:rsidRPr="009D59F6">
        <w:t xml:space="preserve">selection of materials; </w:t>
      </w:r>
      <w:r w:rsidR="0086488F" w:rsidRPr="009D59F6">
        <w:t xml:space="preserve">and </w:t>
      </w:r>
    </w:p>
    <w:p w14:paraId="4C9A280A" w14:textId="77777777" w:rsidR="000E235B" w:rsidRPr="009D59F6" w:rsidRDefault="00866DA7" w:rsidP="009D59F6">
      <w:pPr>
        <w:pStyle w:val="DefenceHeadingNoTOC3"/>
        <w:numPr>
          <w:ilvl w:val="2"/>
          <w:numId w:val="13"/>
        </w:numPr>
      </w:pPr>
      <w:r w:rsidRPr="00FD339D">
        <w:t xml:space="preserve">the use of </w:t>
      </w:r>
      <w:r w:rsidR="003474F4" w:rsidRPr="009D59F6">
        <w:t>recycled materials and products</w:t>
      </w:r>
      <w:r w:rsidR="00481865" w:rsidRPr="009D59F6">
        <w:t>,</w:t>
      </w:r>
      <w:r w:rsidRPr="00FD339D">
        <w:t xml:space="preserve"> and the objective</w:t>
      </w:r>
      <w:r w:rsidR="000E235B" w:rsidRPr="009D59F6">
        <w:t xml:space="preserve">s </w:t>
      </w:r>
      <w:r w:rsidRPr="00FD339D">
        <w:t>of</w:t>
      </w:r>
      <w:r w:rsidR="000E235B" w:rsidRPr="009D59F6">
        <w:t>:</w:t>
      </w:r>
      <w:r w:rsidRPr="00FD339D">
        <w:t xml:space="preserve"> </w:t>
      </w:r>
    </w:p>
    <w:p w14:paraId="50FEE85D" w14:textId="77777777" w:rsidR="000E235B" w:rsidRPr="009D59F6" w:rsidRDefault="00481865" w:rsidP="0021764C">
      <w:pPr>
        <w:pStyle w:val="DefenceHeadingNoTOC4"/>
        <w:numPr>
          <w:ilvl w:val="3"/>
          <w:numId w:val="244"/>
        </w:numPr>
      </w:pPr>
      <w:r w:rsidRPr="009D59F6">
        <w:t>maximising</w:t>
      </w:r>
      <w:r w:rsidR="000E235B" w:rsidRPr="009D59F6">
        <w:t xml:space="preserve"> energy efficiency; and </w:t>
      </w:r>
    </w:p>
    <w:p w14:paraId="5E2524BB" w14:textId="77777777" w:rsidR="00866DA7" w:rsidRPr="00FD339D" w:rsidRDefault="000E235B" w:rsidP="009D59F6">
      <w:pPr>
        <w:pStyle w:val="DefenceHeadingNoTOC4"/>
      </w:pPr>
      <w:r w:rsidRPr="009D59F6">
        <w:t xml:space="preserve">minimising </w:t>
      </w:r>
      <w:r w:rsidR="00866DA7" w:rsidRPr="00FD339D">
        <w:t xml:space="preserve">waste </w:t>
      </w:r>
      <w:r w:rsidRPr="009D59F6">
        <w:t xml:space="preserve">and </w:t>
      </w:r>
      <w:r w:rsidR="00481865" w:rsidRPr="009D59F6">
        <w:t>environmental impact.</w:t>
      </w:r>
      <w:r w:rsidR="00866DA7" w:rsidRPr="00FD339D">
        <w:t xml:space="preserve"> </w:t>
      </w:r>
    </w:p>
    <w:p w14:paraId="51FEF7D1" w14:textId="77777777" w:rsidR="00BF3A27" w:rsidRPr="00FD339D" w:rsidRDefault="00BF3A27" w:rsidP="00BF3A27">
      <w:pPr>
        <w:pStyle w:val="DefenceHeadingNoTOC1"/>
        <w:numPr>
          <w:ilvl w:val="0"/>
          <w:numId w:val="13"/>
        </w:numPr>
      </w:pPr>
      <w:r w:rsidRPr="00FD339D">
        <w:t>Construction, Completion and Defects Liability Period</w:t>
      </w:r>
    </w:p>
    <w:p w14:paraId="3D75FD9E" w14:textId="77777777" w:rsidR="00BF3A27" w:rsidRDefault="00BF3A27" w:rsidP="00BF3A27">
      <w:pPr>
        <w:pStyle w:val="DefenceHeadingNoTOC3"/>
      </w:pPr>
      <w:r>
        <w:t>In this section, the Tenderer is requested to provide its specific approach to and strategies for works-related Services, including the specific roles and responsibilities of its team in:</w:t>
      </w:r>
    </w:p>
    <w:p w14:paraId="728F776E" w14:textId="57B4AF8F" w:rsidR="00BF3A27" w:rsidRDefault="00BF3A27" w:rsidP="00BF3A27">
      <w:pPr>
        <w:pStyle w:val="DefenceHeadingNoTOC3"/>
        <w:numPr>
          <w:ilvl w:val="2"/>
          <w:numId w:val="13"/>
        </w:numPr>
      </w:pPr>
      <w:r>
        <w:t>carrying out all inspections and tests in respect of the Works and any other related Services; and</w:t>
      </w:r>
    </w:p>
    <w:p w14:paraId="04E5996C" w14:textId="4D735BB3" w:rsidR="00BF3A27" w:rsidRDefault="00BF3A27" w:rsidP="00BF3A27">
      <w:pPr>
        <w:pStyle w:val="DefenceHeadingNoTOC3"/>
        <w:numPr>
          <w:ilvl w:val="2"/>
          <w:numId w:val="13"/>
        </w:numPr>
      </w:pPr>
      <w:r>
        <w:t xml:space="preserve">providing all </w:t>
      </w:r>
      <w:r w:rsidR="0027493D">
        <w:t xml:space="preserve">Works </w:t>
      </w:r>
      <w:r>
        <w:t xml:space="preserve">Information and other Project Documents in accordance with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w:t>
      </w:r>
    </w:p>
    <w:p w14:paraId="370002D0" w14:textId="069595E7" w:rsidR="00B95153" w:rsidRDefault="00B90EE0" w:rsidP="00C644C5">
      <w:pPr>
        <w:pStyle w:val="DefenceHeadingNoTOC1"/>
        <w:numPr>
          <w:ilvl w:val="0"/>
          <w:numId w:val="13"/>
        </w:numPr>
      </w:pPr>
      <w:r>
        <w:t xml:space="preserve">Additional </w:t>
      </w:r>
      <w:r w:rsidR="00E729B1">
        <w:t>M</w:t>
      </w:r>
      <w:r>
        <w:t>atters</w:t>
      </w:r>
    </w:p>
    <w:p w14:paraId="6FDA0090" w14:textId="6BE9B914" w:rsidR="00BF3A27" w:rsidRPr="00D32F22" w:rsidRDefault="00356CE9" w:rsidP="00BF3A27">
      <w:pPr>
        <w:pStyle w:val="DefenceNormal"/>
        <w:rPr>
          <w:b/>
          <w:i/>
        </w:rPr>
      </w:pPr>
      <w:r w:rsidRPr="00E5105A" w:rsidDel="00356CE9">
        <w:rPr>
          <w:sz w:val="22"/>
          <w:szCs w:val="22"/>
        </w:rPr>
        <w:t xml:space="preserve"> </w:t>
      </w:r>
      <w:r w:rsidR="00BF3A27" w:rsidRPr="00D32F22">
        <w:rPr>
          <w:b/>
          <w:i/>
        </w:rPr>
        <w:t xml:space="preserve">[THE COMMONWEALTH AND THE </w:t>
      </w:r>
      <w:r w:rsidR="00261F72">
        <w:rPr>
          <w:b/>
          <w:i/>
        </w:rPr>
        <w:t>TENDER ADMINISTRATOR</w:t>
      </w:r>
      <w:r w:rsidR="00BF3A27" w:rsidRPr="00D32F22">
        <w:rPr>
          <w:b/>
          <w:i/>
        </w:rPr>
        <w:t xml:space="preserve"> TO CONSIDER AND INSERT ANY ADDITIONAL</w:t>
      </w:r>
      <w:r w:rsidR="00BF3A27" w:rsidRPr="0065371C">
        <w:t xml:space="preserve"> </w:t>
      </w:r>
      <w:r w:rsidR="00BF3A27" w:rsidRPr="0065371C">
        <w:rPr>
          <w:b/>
          <w:i/>
        </w:rPr>
        <w:t>KEY PROJECT SPECIFIC</w:t>
      </w:r>
      <w:r w:rsidR="00BF3A27" w:rsidRPr="00D32F22">
        <w:rPr>
          <w:b/>
          <w:i/>
        </w:rPr>
        <w:t xml:space="preserve"> MATTERS TO BE ADDRESSED IN THE </w:t>
      </w:r>
      <w:r w:rsidR="0027493D">
        <w:rPr>
          <w:b/>
          <w:i/>
        </w:rPr>
        <w:t>METHODOLOGY STATEMENT</w:t>
      </w:r>
      <w:r w:rsidR="00BF3A27" w:rsidRPr="00D32F22">
        <w:rPr>
          <w:b/>
          <w:i/>
        </w:rPr>
        <w:t xml:space="preserve">. </w:t>
      </w:r>
      <w:r w:rsidR="00EC7DF8">
        <w:rPr>
          <w:b/>
          <w:i/>
        </w:rPr>
        <w:t xml:space="preserve"> </w:t>
      </w:r>
      <w:r w:rsidR="00BF3A27" w:rsidRPr="0065371C">
        <w:rPr>
          <w:b/>
          <w:i/>
        </w:rPr>
        <w:t>THESE</w:t>
      </w:r>
      <w:r w:rsidR="00A327F4">
        <w:rPr>
          <w:b/>
          <w:i/>
        </w:rPr>
        <w:t xml:space="preserve"> SHOULD BE LIMITED IN NUMBER,</w:t>
      </w:r>
      <w:r w:rsidR="00BF3A27" w:rsidRPr="0065371C">
        <w:rPr>
          <w:b/>
          <w:i/>
        </w:rPr>
        <w:t xml:space="preserve"> CONTAIN NO OVERLAP WITH OTHER MATTERS REQUESTED AND ONLY KEY ITEMS SHOULD BE INCLUDED.</w:t>
      </w:r>
      <w:r w:rsidR="00BF3A27" w:rsidRPr="00D32F22">
        <w:rPr>
          <w:b/>
          <w:i/>
        </w:rPr>
        <w:t xml:space="preserve"> </w:t>
      </w:r>
      <w:r w:rsidR="00EC7DF8">
        <w:rPr>
          <w:b/>
          <w:i/>
        </w:rPr>
        <w:t xml:space="preserve"> </w:t>
      </w:r>
      <w:r w:rsidR="00BF3A27" w:rsidRPr="00D32F22">
        <w:rPr>
          <w:b/>
          <w:i/>
        </w:rPr>
        <w:t xml:space="preserve">IF NO ADDITIONAL ITEMS, INSERT "NONE STATED"] </w:t>
      </w:r>
    </w:p>
    <w:p w14:paraId="19548ADA" w14:textId="006E31A0" w:rsidR="00BF3A27" w:rsidRPr="00E5105A" w:rsidRDefault="00356CE9" w:rsidP="00BF3A27">
      <w:pPr>
        <w:pStyle w:val="DefenceSubTitle"/>
        <w:rPr>
          <w:sz w:val="22"/>
          <w:szCs w:val="22"/>
        </w:rPr>
      </w:pPr>
      <w:r w:rsidRPr="00CF6319">
        <w:rPr>
          <w:rFonts w:ascii="Arial" w:hAnsi="Arial"/>
          <w:sz w:val="22"/>
        </w:rPr>
        <w:t>B</w:t>
      </w:r>
      <w:r w:rsidR="00BF3A27" w:rsidRPr="00E5105A">
        <w:rPr>
          <w:sz w:val="22"/>
          <w:szCs w:val="22"/>
        </w:rPr>
        <w:tab/>
      </w:r>
      <w:r w:rsidR="00BF3A27" w:rsidRPr="00CF6319">
        <w:rPr>
          <w:rFonts w:ascii="Arial" w:hAnsi="Arial"/>
          <w:sz w:val="22"/>
        </w:rPr>
        <w:t>ADDITIONAL ITEMS IDENTIFIED BY THE TENDERER:</w:t>
      </w:r>
    </w:p>
    <w:p w14:paraId="5B5F8E75" w14:textId="77777777" w:rsidR="00EF22A5" w:rsidRPr="00CF6319" w:rsidRDefault="00BF3A27" w:rsidP="009D59F6">
      <w:pPr>
        <w:pStyle w:val="DefenceNormal"/>
        <w:rPr>
          <w:b/>
        </w:rPr>
      </w:pPr>
      <w:r w:rsidRPr="00CF6319">
        <w:rPr>
          <w:b/>
        </w:rPr>
        <w:t>[INSERT]</w:t>
      </w:r>
    </w:p>
    <w:p w14:paraId="41C85222" w14:textId="276034C9" w:rsidR="00356CE9" w:rsidRPr="009D59F6" w:rsidRDefault="00356CE9" w:rsidP="00CF6319">
      <w:pPr>
        <w:pStyle w:val="DefenceHeadingNoTOC1"/>
        <w:numPr>
          <w:ilvl w:val="0"/>
          <w:numId w:val="0"/>
        </w:numPr>
      </w:pPr>
      <w:r>
        <w:t>C</w:t>
      </w:r>
      <w:r>
        <w:tab/>
        <w:t xml:space="preserve">MINIMUM RESOURCE </w:t>
      </w:r>
      <w:r w:rsidRPr="00C212A5">
        <w:t>SCHEDULE</w:t>
      </w:r>
    </w:p>
    <w:p w14:paraId="3D03AFD4" w14:textId="77777777" w:rsidR="00356CE9" w:rsidRDefault="00356CE9" w:rsidP="00356CE9">
      <w:pPr>
        <w:pStyle w:val="DefenceBoldNormal"/>
      </w:pPr>
      <w:r w:rsidRPr="0057742E">
        <w:rPr>
          <w:i/>
        </w:rPr>
        <w:t>[IF THERE ARE NO PHASES]</w:t>
      </w:r>
      <w:r w:rsidRPr="004F347D">
        <w:t xml:space="preserve"> </w:t>
      </w:r>
    </w:p>
    <w:p w14:paraId="517D2AD0" w14:textId="77777777" w:rsidR="00356CE9" w:rsidRDefault="00356CE9" w:rsidP="00356CE9">
      <w:pPr>
        <w:pStyle w:val="DefenceBoldNormal"/>
      </w:pPr>
      <w:r w:rsidRPr="004F347D">
        <w:rPr>
          <w:b w:val="0"/>
        </w:rPr>
        <w:t xml:space="preserve">In this section, the Tenderer is requested to provide a minimum resource schedule in the table format as set out below.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10"/>
        <w:gridCol w:w="1010"/>
        <w:gridCol w:w="1010"/>
        <w:gridCol w:w="1010"/>
        <w:gridCol w:w="1010"/>
        <w:gridCol w:w="1010"/>
        <w:gridCol w:w="1010"/>
        <w:gridCol w:w="1010"/>
      </w:tblGrid>
      <w:tr w:rsidR="00356CE9" w:rsidRPr="00B40FAC" w14:paraId="620DD9D1" w14:textId="77777777" w:rsidTr="002C7F5A">
        <w:tc>
          <w:tcPr>
            <w:tcW w:w="1560" w:type="dxa"/>
            <w:vMerge w:val="restart"/>
          </w:tcPr>
          <w:p w14:paraId="49E03C63" w14:textId="77777777" w:rsidR="00356CE9" w:rsidRPr="00887DCD" w:rsidRDefault="00356CE9" w:rsidP="002C7F5A">
            <w:pPr>
              <w:pStyle w:val="DefenceNormal"/>
              <w:rPr>
                <w:b/>
                <w:sz w:val="14"/>
                <w:szCs w:val="14"/>
              </w:rPr>
            </w:pPr>
            <w:r w:rsidRPr="00887DCD">
              <w:rPr>
                <w:b/>
                <w:sz w:val="14"/>
                <w:szCs w:val="14"/>
              </w:rPr>
              <w:t>ROLE</w:t>
            </w:r>
          </w:p>
        </w:tc>
        <w:tc>
          <w:tcPr>
            <w:tcW w:w="8080" w:type="dxa"/>
            <w:gridSpan w:val="8"/>
          </w:tcPr>
          <w:p w14:paraId="3A797F1A" w14:textId="77777777" w:rsidR="00356CE9" w:rsidRPr="00887DCD" w:rsidRDefault="00356CE9" w:rsidP="002C7F5A">
            <w:pPr>
              <w:pStyle w:val="DefenceNormal"/>
              <w:jc w:val="center"/>
              <w:rPr>
                <w:b/>
                <w:sz w:val="14"/>
                <w:szCs w:val="14"/>
              </w:rPr>
            </w:pPr>
            <w:r w:rsidRPr="00887DCD">
              <w:rPr>
                <w:b/>
                <w:sz w:val="14"/>
                <w:szCs w:val="14"/>
              </w:rPr>
              <w:t>MILESTONES</w:t>
            </w:r>
          </w:p>
        </w:tc>
      </w:tr>
      <w:tr w:rsidR="00356CE9" w:rsidRPr="00B40FAC" w14:paraId="11675A27" w14:textId="77777777" w:rsidTr="002C7F5A">
        <w:tc>
          <w:tcPr>
            <w:tcW w:w="1560" w:type="dxa"/>
            <w:vMerge/>
          </w:tcPr>
          <w:p w14:paraId="486A0ACE" w14:textId="77777777" w:rsidR="00356CE9" w:rsidRPr="00887DCD" w:rsidRDefault="00356CE9" w:rsidP="002C7F5A">
            <w:pPr>
              <w:pStyle w:val="DefenceNormal"/>
              <w:rPr>
                <w:b/>
                <w:sz w:val="14"/>
                <w:szCs w:val="14"/>
              </w:rPr>
            </w:pPr>
          </w:p>
        </w:tc>
        <w:tc>
          <w:tcPr>
            <w:tcW w:w="1010" w:type="dxa"/>
          </w:tcPr>
          <w:p w14:paraId="272D5F8C"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 xml:space="preserve">MILE-STONE </w:t>
            </w:r>
            <w:r w:rsidRPr="004D0D66">
              <w:rPr>
                <w:b/>
                <w:i/>
                <w:sz w:val="14"/>
                <w:szCs w:val="14"/>
              </w:rPr>
              <w:lastRenderedPageBreak/>
              <w:t>FROM CONTRACT IN PART 5]</w:t>
            </w:r>
          </w:p>
          <w:p w14:paraId="12B7481E"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1C565A9A" w14:textId="77777777" w:rsidR="00356CE9" w:rsidRPr="004D0D66" w:rsidRDefault="00356CE9" w:rsidP="002C7F5A">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w:t>
            </w:r>
            <w:r w:rsidRPr="004D0D66">
              <w:rPr>
                <w:b/>
                <w:i/>
                <w:sz w:val="14"/>
                <w:szCs w:val="14"/>
              </w:rPr>
              <w:lastRenderedPageBreak/>
              <w:t>FROM CONTRACT IN PART 5]</w:t>
            </w:r>
          </w:p>
          <w:p w14:paraId="37DE8629"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6ECD9FEB" w14:textId="77777777" w:rsidR="00356CE9" w:rsidRPr="004D0D66" w:rsidRDefault="00356CE9" w:rsidP="002C7F5A">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w:t>
            </w:r>
            <w:r w:rsidRPr="004D0D66">
              <w:rPr>
                <w:b/>
                <w:i/>
                <w:sz w:val="14"/>
                <w:szCs w:val="14"/>
              </w:rPr>
              <w:lastRenderedPageBreak/>
              <w:t>FROM CONTRACT IN PART 5]</w:t>
            </w:r>
          </w:p>
          <w:p w14:paraId="617CF015"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11133D42" w14:textId="77777777" w:rsidR="00356CE9" w:rsidRPr="004D0D66" w:rsidRDefault="00356CE9" w:rsidP="002C7F5A">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w:t>
            </w:r>
            <w:r w:rsidRPr="004D0D66">
              <w:rPr>
                <w:b/>
                <w:i/>
                <w:sz w:val="14"/>
                <w:szCs w:val="14"/>
              </w:rPr>
              <w:lastRenderedPageBreak/>
              <w:t>FROM CONTRACT IN PART 5]</w:t>
            </w:r>
          </w:p>
          <w:p w14:paraId="2A21C879"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6D1485F9" w14:textId="77777777" w:rsidR="00356CE9" w:rsidRPr="004D0D66" w:rsidRDefault="00356CE9" w:rsidP="002C7F5A">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w:t>
            </w:r>
            <w:r w:rsidRPr="004D0D66">
              <w:rPr>
                <w:b/>
                <w:i/>
                <w:sz w:val="14"/>
                <w:szCs w:val="14"/>
              </w:rPr>
              <w:lastRenderedPageBreak/>
              <w:t>FROM CONTRACT IN PART 5]</w:t>
            </w:r>
          </w:p>
          <w:p w14:paraId="47648E41"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77B2238F" w14:textId="77777777" w:rsidR="00356CE9" w:rsidRPr="004D0D66" w:rsidRDefault="00356CE9" w:rsidP="002C7F5A">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w:t>
            </w:r>
            <w:r w:rsidRPr="004D0D66">
              <w:rPr>
                <w:b/>
                <w:i/>
                <w:sz w:val="14"/>
                <w:szCs w:val="14"/>
              </w:rPr>
              <w:lastRenderedPageBreak/>
              <w:t>FROM CONTRACT IN PART 5]</w:t>
            </w:r>
          </w:p>
          <w:p w14:paraId="080B1DE3"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2D864789" w14:textId="77777777" w:rsidR="00356CE9" w:rsidRPr="004D0D66" w:rsidRDefault="00356CE9" w:rsidP="002C7F5A">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t xml:space="preserve">MILE-STONE </w:t>
            </w:r>
            <w:r w:rsidRPr="004D0D66">
              <w:rPr>
                <w:b/>
                <w:i/>
                <w:sz w:val="14"/>
                <w:szCs w:val="14"/>
              </w:rPr>
              <w:lastRenderedPageBreak/>
              <w:t>FROM CONTRACT IN PART 5]</w:t>
            </w:r>
          </w:p>
          <w:p w14:paraId="137323D8"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4332DD7A" w14:textId="77777777" w:rsidR="00356CE9" w:rsidRPr="00EC5877" w:rsidRDefault="00356CE9" w:rsidP="002C7F5A">
            <w:pPr>
              <w:pStyle w:val="DefenceNormal"/>
              <w:rPr>
                <w:b/>
                <w:sz w:val="14"/>
                <w:szCs w:val="14"/>
              </w:rPr>
            </w:pPr>
            <w:r w:rsidRPr="00EC5877">
              <w:rPr>
                <w:b/>
                <w:sz w:val="14"/>
                <w:szCs w:val="14"/>
              </w:rPr>
              <w:lastRenderedPageBreak/>
              <w:t>[OTHERS PROP-</w:t>
            </w:r>
            <w:proofErr w:type="spellStart"/>
            <w:r w:rsidRPr="00EC5877">
              <w:rPr>
                <w:b/>
                <w:sz w:val="14"/>
                <w:szCs w:val="14"/>
              </w:rPr>
              <w:t>OSED</w:t>
            </w:r>
            <w:proofErr w:type="spellEnd"/>
            <w:r w:rsidRPr="00EC5877">
              <w:rPr>
                <w:b/>
                <w:sz w:val="14"/>
                <w:szCs w:val="14"/>
              </w:rPr>
              <w:t xml:space="preserve"> BY </w:t>
            </w:r>
            <w:r w:rsidRPr="00EC5877">
              <w:rPr>
                <w:b/>
                <w:sz w:val="14"/>
                <w:szCs w:val="14"/>
              </w:rPr>
              <w:lastRenderedPageBreak/>
              <w:t xml:space="preserve">THE TENDER-ER.] </w:t>
            </w:r>
          </w:p>
        </w:tc>
      </w:tr>
      <w:tr w:rsidR="00356CE9" w:rsidRPr="00B40FAC" w14:paraId="5E2EDDAA" w14:textId="77777777" w:rsidTr="002C7F5A">
        <w:tc>
          <w:tcPr>
            <w:tcW w:w="1560" w:type="dxa"/>
          </w:tcPr>
          <w:p w14:paraId="44FA52EC" w14:textId="77777777" w:rsidR="00356CE9" w:rsidRPr="00887DCD" w:rsidRDefault="00356CE9" w:rsidP="002C7F5A">
            <w:pPr>
              <w:pStyle w:val="DefenceNormal"/>
              <w:rPr>
                <w:b/>
                <w:sz w:val="14"/>
                <w:szCs w:val="14"/>
              </w:rPr>
            </w:pPr>
            <w:r w:rsidRPr="00887DCD">
              <w:rPr>
                <w:b/>
                <w:sz w:val="14"/>
                <w:szCs w:val="14"/>
              </w:rPr>
              <w:lastRenderedPageBreak/>
              <w:t>CONSULTANT'S REPRESENTATIVE</w:t>
            </w:r>
          </w:p>
        </w:tc>
        <w:tc>
          <w:tcPr>
            <w:tcW w:w="1010" w:type="dxa"/>
          </w:tcPr>
          <w:p w14:paraId="524C0FE2" w14:textId="77777777" w:rsidR="00356CE9" w:rsidRPr="004D0D66" w:rsidRDefault="00356CE9" w:rsidP="002C7F5A">
            <w:pPr>
              <w:pStyle w:val="DefenceNormal"/>
              <w:rPr>
                <w:b/>
                <w:i/>
                <w:sz w:val="14"/>
                <w:szCs w:val="14"/>
              </w:rPr>
            </w:pPr>
          </w:p>
        </w:tc>
        <w:tc>
          <w:tcPr>
            <w:tcW w:w="1010" w:type="dxa"/>
          </w:tcPr>
          <w:p w14:paraId="4B0A3D5F" w14:textId="77777777" w:rsidR="00356CE9" w:rsidRPr="004D0D66" w:rsidRDefault="00356CE9" w:rsidP="002C7F5A">
            <w:pPr>
              <w:pStyle w:val="DefenceNormal"/>
              <w:rPr>
                <w:b/>
                <w:i/>
                <w:sz w:val="14"/>
                <w:szCs w:val="14"/>
              </w:rPr>
            </w:pPr>
          </w:p>
        </w:tc>
        <w:tc>
          <w:tcPr>
            <w:tcW w:w="1010" w:type="dxa"/>
          </w:tcPr>
          <w:p w14:paraId="62E15168" w14:textId="77777777" w:rsidR="00356CE9" w:rsidRPr="004D0D66" w:rsidRDefault="00356CE9" w:rsidP="002C7F5A">
            <w:pPr>
              <w:pStyle w:val="DefenceNormal"/>
              <w:rPr>
                <w:b/>
                <w:i/>
                <w:sz w:val="14"/>
                <w:szCs w:val="14"/>
              </w:rPr>
            </w:pPr>
          </w:p>
        </w:tc>
        <w:tc>
          <w:tcPr>
            <w:tcW w:w="1010" w:type="dxa"/>
          </w:tcPr>
          <w:p w14:paraId="78FCF232" w14:textId="77777777" w:rsidR="00356CE9" w:rsidRPr="004D0D66" w:rsidRDefault="00356CE9" w:rsidP="002C7F5A">
            <w:pPr>
              <w:pStyle w:val="DefenceNormal"/>
              <w:rPr>
                <w:b/>
                <w:i/>
                <w:sz w:val="14"/>
                <w:szCs w:val="14"/>
              </w:rPr>
            </w:pPr>
          </w:p>
        </w:tc>
        <w:tc>
          <w:tcPr>
            <w:tcW w:w="1010" w:type="dxa"/>
          </w:tcPr>
          <w:p w14:paraId="1AE46C31" w14:textId="77777777" w:rsidR="00356CE9" w:rsidRPr="004D0D66" w:rsidRDefault="00356CE9" w:rsidP="002C7F5A">
            <w:pPr>
              <w:pStyle w:val="DefenceNormal"/>
              <w:rPr>
                <w:b/>
                <w:i/>
                <w:sz w:val="14"/>
                <w:szCs w:val="14"/>
              </w:rPr>
            </w:pPr>
          </w:p>
        </w:tc>
        <w:tc>
          <w:tcPr>
            <w:tcW w:w="1010" w:type="dxa"/>
          </w:tcPr>
          <w:p w14:paraId="48174960" w14:textId="77777777" w:rsidR="00356CE9" w:rsidRPr="004D0D66" w:rsidRDefault="00356CE9" w:rsidP="002C7F5A">
            <w:pPr>
              <w:pStyle w:val="DefenceNormal"/>
              <w:rPr>
                <w:b/>
                <w:i/>
                <w:sz w:val="14"/>
                <w:szCs w:val="14"/>
              </w:rPr>
            </w:pPr>
          </w:p>
        </w:tc>
        <w:tc>
          <w:tcPr>
            <w:tcW w:w="1010" w:type="dxa"/>
          </w:tcPr>
          <w:p w14:paraId="4066BCD8" w14:textId="77777777" w:rsidR="00356CE9" w:rsidRPr="004D0D66" w:rsidRDefault="00356CE9" w:rsidP="002C7F5A">
            <w:pPr>
              <w:pStyle w:val="DefenceNormal"/>
              <w:rPr>
                <w:b/>
                <w:i/>
                <w:sz w:val="14"/>
                <w:szCs w:val="14"/>
              </w:rPr>
            </w:pPr>
          </w:p>
        </w:tc>
        <w:tc>
          <w:tcPr>
            <w:tcW w:w="1010" w:type="dxa"/>
          </w:tcPr>
          <w:p w14:paraId="4067838F" w14:textId="77777777" w:rsidR="00356CE9" w:rsidRPr="004D0D66" w:rsidRDefault="00356CE9" w:rsidP="002C7F5A">
            <w:pPr>
              <w:pStyle w:val="DefenceNormal"/>
              <w:rPr>
                <w:b/>
                <w:i/>
                <w:sz w:val="14"/>
                <w:szCs w:val="14"/>
              </w:rPr>
            </w:pPr>
          </w:p>
        </w:tc>
      </w:tr>
      <w:tr w:rsidR="00356CE9" w:rsidRPr="00B40FAC" w14:paraId="52233CE4" w14:textId="77777777" w:rsidTr="002C7F5A">
        <w:tc>
          <w:tcPr>
            <w:tcW w:w="1560" w:type="dxa"/>
          </w:tcPr>
          <w:p w14:paraId="46FA9EFF" w14:textId="77777777" w:rsidR="00356CE9" w:rsidRPr="00887DCD" w:rsidRDefault="00356CE9" w:rsidP="002C7F5A">
            <w:pPr>
              <w:pStyle w:val="DefenceNormal"/>
              <w:rPr>
                <w:b/>
                <w:sz w:val="14"/>
                <w:szCs w:val="14"/>
              </w:rPr>
            </w:pPr>
            <w:r w:rsidRPr="00887DCD">
              <w:rPr>
                <w:b/>
                <w:sz w:val="14"/>
                <w:szCs w:val="14"/>
              </w:rPr>
              <w:t>QUALITY MANAGER</w:t>
            </w:r>
          </w:p>
        </w:tc>
        <w:tc>
          <w:tcPr>
            <w:tcW w:w="1010" w:type="dxa"/>
          </w:tcPr>
          <w:p w14:paraId="17B2671E" w14:textId="77777777" w:rsidR="00356CE9" w:rsidRPr="004D0D66" w:rsidRDefault="00356CE9" w:rsidP="002C7F5A">
            <w:pPr>
              <w:pStyle w:val="DefenceNormal"/>
              <w:rPr>
                <w:b/>
                <w:i/>
                <w:sz w:val="14"/>
                <w:szCs w:val="14"/>
              </w:rPr>
            </w:pPr>
          </w:p>
        </w:tc>
        <w:tc>
          <w:tcPr>
            <w:tcW w:w="1010" w:type="dxa"/>
          </w:tcPr>
          <w:p w14:paraId="322AB281" w14:textId="77777777" w:rsidR="00356CE9" w:rsidRPr="004D0D66" w:rsidRDefault="00356CE9" w:rsidP="002C7F5A">
            <w:pPr>
              <w:pStyle w:val="DefenceNormal"/>
              <w:rPr>
                <w:b/>
                <w:i/>
                <w:sz w:val="14"/>
                <w:szCs w:val="14"/>
              </w:rPr>
            </w:pPr>
          </w:p>
        </w:tc>
        <w:tc>
          <w:tcPr>
            <w:tcW w:w="1010" w:type="dxa"/>
          </w:tcPr>
          <w:p w14:paraId="2B0ED914" w14:textId="77777777" w:rsidR="00356CE9" w:rsidRPr="004D0D66" w:rsidRDefault="00356CE9" w:rsidP="002C7F5A">
            <w:pPr>
              <w:pStyle w:val="DefenceNormal"/>
              <w:rPr>
                <w:b/>
                <w:i/>
                <w:sz w:val="14"/>
                <w:szCs w:val="14"/>
              </w:rPr>
            </w:pPr>
          </w:p>
        </w:tc>
        <w:tc>
          <w:tcPr>
            <w:tcW w:w="1010" w:type="dxa"/>
          </w:tcPr>
          <w:p w14:paraId="73AAA26A" w14:textId="77777777" w:rsidR="00356CE9" w:rsidRPr="004D0D66" w:rsidRDefault="00356CE9" w:rsidP="002C7F5A">
            <w:pPr>
              <w:pStyle w:val="DefenceNormal"/>
              <w:rPr>
                <w:b/>
                <w:i/>
                <w:sz w:val="14"/>
                <w:szCs w:val="14"/>
              </w:rPr>
            </w:pPr>
          </w:p>
        </w:tc>
        <w:tc>
          <w:tcPr>
            <w:tcW w:w="1010" w:type="dxa"/>
          </w:tcPr>
          <w:p w14:paraId="7425A7A7" w14:textId="77777777" w:rsidR="00356CE9" w:rsidRPr="004D0D66" w:rsidRDefault="00356CE9" w:rsidP="002C7F5A">
            <w:pPr>
              <w:pStyle w:val="DefenceNormal"/>
              <w:rPr>
                <w:b/>
                <w:i/>
                <w:sz w:val="14"/>
                <w:szCs w:val="14"/>
              </w:rPr>
            </w:pPr>
          </w:p>
        </w:tc>
        <w:tc>
          <w:tcPr>
            <w:tcW w:w="1010" w:type="dxa"/>
          </w:tcPr>
          <w:p w14:paraId="639DA847" w14:textId="77777777" w:rsidR="00356CE9" w:rsidRPr="004D0D66" w:rsidRDefault="00356CE9" w:rsidP="002C7F5A">
            <w:pPr>
              <w:pStyle w:val="DefenceNormal"/>
              <w:rPr>
                <w:b/>
                <w:i/>
                <w:sz w:val="14"/>
                <w:szCs w:val="14"/>
              </w:rPr>
            </w:pPr>
          </w:p>
        </w:tc>
        <w:tc>
          <w:tcPr>
            <w:tcW w:w="1010" w:type="dxa"/>
          </w:tcPr>
          <w:p w14:paraId="324D9A50" w14:textId="77777777" w:rsidR="00356CE9" w:rsidRPr="004D0D66" w:rsidRDefault="00356CE9" w:rsidP="002C7F5A">
            <w:pPr>
              <w:pStyle w:val="DefenceNormal"/>
              <w:rPr>
                <w:b/>
                <w:i/>
                <w:sz w:val="14"/>
                <w:szCs w:val="14"/>
              </w:rPr>
            </w:pPr>
          </w:p>
        </w:tc>
        <w:tc>
          <w:tcPr>
            <w:tcW w:w="1010" w:type="dxa"/>
          </w:tcPr>
          <w:p w14:paraId="6625C5D4" w14:textId="77777777" w:rsidR="00356CE9" w:rsidRPr="004D0D66" w:rsidRDefault="00356CE9" w:rsidP="002C7F5A">
            <w:pPr>
              <w:pStyle w:val="DefenceNormal"/>
              <w:rPr>
                <w:b/>
                <w:i/>
                <w:sz w:val="14"/>
                <w:szCs w:val="14"/>
              </w:rPr>
            </w:pPr>
          </w:p>
        </w:tc>
      </w:tr>
      <w:tr w:rsidR="00356CE9" w:rsidRPr="00B40FAC" w14:paraId="0F702BAE" w14:textId="77777777" w:rsidTr="002C7F5A">
        <w:tc>
          <w:tcPr>
            <w:tcW w:w="1560" w:type="dxa"/>
          </w:tcPr>
          <w:p w14:paraId="2CE3DFBB" w14:textId="77777777" w:rsidR="00356CE9" w:rsidRPr="00887DCD" w:rsidRDefault="00356CE9" w:rsidP="002C7F5A">
            <w:pPr>
              <w:pStyle w:val="DefenceNormal"/>
              <w:rPr>
                <w:b/>
                <w:sz w:val="14"/>
                <w:szCs w:val="14"/>
              </w:rPr>
            </w:pPr>
            <w:r w:rsidRPr="00887DCD">
              <w:rPr>
                <w:b/>
                <w:sz w:val="14"/>
                <w:szCs w:val="14"/>
              </w:rPr>
              <w:t xml:space="preserve">ESD AND </w:t>
            </w:r>
            <w:proofErr w:type="spellStart"/>
            <w:r w:rsidRPr="00887DCD">
              <w:rPr>
                <w:b/>
                <w:sz w:val="14"/>
                <w:szCs w:val="14"/>
              </w:rPr>
              <w:t>WOL</w:t>
            </w:r>
            <w:proofErr w:type="spellEnd"/>
            <w:r w:rsidRPr="00887DCD">
              <w:rPr>
                <w:b/>
                <w:sz w:val="14"/>
                <w:szCs w:val="14"/>
              </w:rPr>
              <w:t xml:space="preserve"> MANAGER</w:t>
            </w:r>
          </w:p>
        </w:tc>
        <w:tc>
          <w:tcPr>
            <w:tcW w:w="1010" w:type="dxa"/>
          </w:tcPr>
          <w:p w14:paraId="3D0AC7CD" w14:textId="77777777" w:rsidR="00356CE9" w:rsidRPr="004D0D66" w:rsidRDefault="00356CE9" w:rsidP="002C7F5A">
            <w:pPr>
              <w:pStyle w:val="DefenceNormal"/>
              <w:rPr>
                <w:b/>
                <w:i/>
                <w:sz w:val="14"/>
                <w:szCs w:val="14"/>
              </w:rPr>
            </w:pPr>
          </w:p>
        </w:tc>
        <w:tc>
          <w:tcPr>
            <w:tcW w:w="1010" w:type="dxa"/>
          </w:tcPr>
          <w:p w14:paraId="619FC628" w14:textId="77777777" w:rsidR="00356CE9" w:rsidRPr="004D0D66" w:rsidRDefault="00356CE9" w:rsidP="002C7F5A">
            <w:pPr>
              <w:pStyle w:val="DefenceNormal"/>
              <w:rPr>
                <w:b/>
                <w:i/>
                <w:sz w:val="14"/>
                <w:szCs w:val="14"/>
              </w:rPr>
            </w:pPr>
          </w:p>
        </w:tc>
        <w:tc>
          <w:tcPr>
            <w:tcW w:w="1010" w:type="dxa"/>
          </w:tcPr>
          <w:p w14:paraId="4981DFB2" w14:textId="77777777" w:rsidR="00356CE9" w:rsidRPr="004D0D66" w:rsidRDefault="00356CE9" w:rsidP="002C7F5A">
            <w:pPr>
              <w:pStyle w:val="DefenceNormal"/>
              <w:rPr>
                <w:b/>
                <w:i/>
                <w:sz w:val="14"/>
                <w:szCs w:val="14"/>
              </w:rPr>
            </w:pPr>
          </w:p>
        </w:tc>
        <w:tc>
          <w:tcPr>
            <w:tcW w:w="1010" w:type="dxa"/>
          </w:tcPr>
          <w:p w14:paraId="166F9079" w14:textId="77777777" w:rsidR="00356CE9" w:rsidRPr="004D0D66" w:rsidRDefault="00356CE9" w:rsidP="002C7F5A">
            <w:pPr>
              <w:pStyle w:val="DefenceNormal"/>
              <w:rPr>
                <w:b/>
                <w:i/>
                <w:sz w:val="14"/>
                <w:szCs w:val="14"/>
              </w:rPr>
            </w:pPr>
          </w:p>
        </w:tc>
        <w:tc>
          <w:tcPr>
            <w:tcW w:w="1010" w:type="dxa"/>
          </w:tcPr>
          <w:p w14:paraId="51063F82" w14:textId="77777777" w:rsidR="00356CE9" w:rsidRPr="004D0D66" w:rsidRDefault="00356CE9" w:rsidP="002C7F5A">
            <w:pPr>
              <w:pStyle w:val="DefenceNormal"/>
              <w:rPr>
                <w:b/>
                <w:i/>
                <w:sz w:val="14"/>
                <w:szCs w:val="14"/>
              </w:rPr>
            </w:pPr>
          </w:p>
        </w:tc>
        <w:tc>
          <w:tcPr>
            <w:tcW w:w="1010" w:type="dxa"/>
          </w:tcPr>
          <w:p w14:paraId="77BF37FD" w14:textId="77777777" w:rsidR="00356CE9" w:rsidRPr="004D0D66" w:rsidRDefault="00356CE9" w:rsidP="002C7F5A">
            <w:pPr>
              <w:pStyle w:val="DefenceNormal"/>
              <w:rPr>
                <w:b/>
                <w:i/>
                <w:sz w:val="14"/>
                <w:szCs w:val="14"/>
              </w:rPr>
            </w:pPr>
          </w:p>
        </w:tc>
        <w:tc>
          <w:tcPr>
            <w:tcW w:w="1010" w:type="dxa"/>
          </w:tcPr>
          <w:p w14:paraId="7DD3D5F9" w14:textId="77777777" w:rsidR="00356CE9" w:rsidRPr="004D0D66" w:rsidRDefault="00356CE9" w:rsidP="002C7F5A">
            <w:pPr>
              <w:pStyle w:val="DefenceNormal"/>
              <w:rPr>
                <w:b/>
                <w:i/>
                <w:sz w:val="14"/>
                <w:szCs w:val="14"/>
              </w:rPr>
            </w:pPr>
          </w:p>
        </w:tc>
        <w:tc>
          <w:tcPr>
            <w:tcW w:w="1010" w:type="dxa"/>
          </w:tcPr>
          <w:p w14:paraId="42C4B568" w14:textId="77777777" w:rsidR="00356CE9" w:rsidRPr="004D0D66" w:rsidRDefault="00356CE9" w:rsidP="002C7F5A">
            <w:pPr>
              <w:pStyle w:val="DefenceNormal"/>
              <w:rPr>
                <w:b/>
                <w:i/>
                <w:sz w:val="14"/>
                <w:szCs w:val="14"/>
              </w:rPr>
            </w:pPr>
          </w:p>
        </w:tc>
      </w:tr>
      <w:tr w:rsidR="00356CE9" w:rsidRPr="00B40FAC" w14:paraId="6B0050EB" w14:textId="77777777" w:rsidTr="002C7F5A">
        <w:tc>
          <w:tcPr>
            <w:tcW w:w="1560" w:type="dxa"/>
          </w:tcPr>
          <w:p w14:paraId="5D485DF8" w14:textId="72DE9B4D" w:rsidR="00356CE9" w:rsidRPr="004D0D66" w:rsidRDefault="00356CE9" w:rsidP="002C7F5A">
            <w:pPr>
              <w:pStyle w:val="DefenceNormal"/>
              <w:rPr>
                <w:b/>
                <w:i/>
                <w:iCs/>
                <w:sz w:val="14"/>
                <w:szCs w:val="14"/>
              </w:rPr>
            </w:pPr>
            <w:r w:rsidRPr="004D0D66">
              <w:rPr>
                <w:b/>
                <w:i/>
                <w:sz w:val="14"/>
                <w:szCs w:val="14"/>
              </w:rPr>
              <w:t>[OTHER ROLES</w:t>
            </w:r>
            <w:r w:rsidR="002A5AF1">
              <w:rPr>
                <w:b/>
                <w:i/>
                <w:sz w:val="14"/>
                <w:szCs w:val="14"/>
              </w:rPr>
              <w:t>]</w:t>
            </w:r>
            <w:r w:rsidRPr="004D0D66">
              <w:rPr>
                <w:b/>
                <w:i/>
                <w:sz w:val="14"/>
                <w:szCs w:val="14"/>
              </w:rPr>
              <w:t xml:space="preserve"> </w:t>
            </w:r>
          </w:p>
        </w:tc>
        <w:tc>
          <w:tcPr>
            <w:tcW w:w="1010" w:type="dxa"/>
          </w:tcPr>
          <w:p w14:paraId="3C49CFEE" w14:textId="77777777" w:rsidR="00356CE9" w:rsidRPr="004D0D66" w:rsidRDefault="00356CE9" w:rsidP="002C7F5A">
            <w:pPr>
              <w:pStyle w:val="DefenceNormal"/>
              <w:rPr>
                <w:b/>
                <w:i/>
                <w:sz w:val="14"/>
                <w:szCs w:val="14"/>
              </w:rPr>
            </w:pPr>
          </w:p>
        </w:tc>
        <w:tc>
          <w:tcPr>
            <w:tcW w:w="1010" w:type="dxa"/>
          </w:tcPr>
          <w:p w14:paraId="76BAB952" w14:textId="77777777" w:rsidR="00356CE9" w:rsidRPr="004D0D66" w:rsidRDefault="00356CE9" w:rsidP="002C7F5A">
            <w:pPr>
              <w:pStyle w:val="DefenceNormal"/>
              <w:rPr>
                <w:b/>
                <w:i/>
                <w:sz w:val="14"/>
                <w:szCs w:val="14"/>
              </w:rPr>
            </w:pPr>
          </w:p>
        </w:tc>
        <w:tc>
          <w:tcPr>
            <w:tcW w:w="1010" w:type="dxa"/>
          </w:tcPr>
          <w:p w14:paraId="74647326" w14:textId="77777777" w:rsidR="00356CE9" w:rsidRPr="004D0D66" w:rsidRDefault="00356CE9" w:rsidP="002C7F5A">
            <w:pPr>
              <w:pStyle w:val="DefenceNormal"/>
              <w:rPr>
                <w:b/>
                <w:i/>
                <w:sz w:val="14"/>
                <w:szCs w:val="14"/>
              </w:rPr>
            </w:pPr>
          </w:p>
        </w:tc>
        <w:tc>
          <w:tcPr>
            <w:tcW w:w="1010" w:type="dxa"/>
          </w:tcPr>
          <w:p w14:paraId="4CA27C74" w14:textId="77777777" w:rsidR="00356CE9" w:rsidRPr="004D0D66" w:rsidRDefault="00356CE9" w:rsidP="002C7F5A">
            <w:pPr>
              <w:pStyle w:val="DefenceNormal"/>
              <w:rPr>
                <w:b/>
                <w:i/>
                <w:sz w:val="14"/>
                <w:szCs w:val="14"/>
              </w:rPr>
            </w:pPr>
          </w:p>
        </w:tc>
        <w:tc>
          <w:tcPr>
            <w:tcW w:w="1010" w:type="dxa"/>
          </w:tcPr>
          <w:p w14:paraId="108D4D87" w14:textId="77777777" w:rsidR="00356CE9" w:rsidRPr="004D0D66" w:rsidRDefault="00356CE9" w:rsidP="002C7F5A">
            <w:pPr>
              <w:pStyle w:val="DefenceNormal"/>
              <w:rPr>
                <w:b/>
                <w:i/>
                <w:sz w:val="14"/>
                <w:szCs w:val="14"/>
              </w:rPr>
            </w:pPr>
          </w:p>
        </w:tc>
        <w:tc>
          <w:tcPr>
            <w:tcW w:w="1010" w:type="dxa"/>
          </w:tcPr>
          <w:p w14:paraId="17E3F04A" w14:textId="77777777" w:rsidR="00356CE9" w:rsidRPr="004D0D66" w:rsidRDefault="00356CE9" w:rsidP="002C7F5A">
            <w:pPr>
              <w:pStyle w:val="DefenceNormal"/>
              <w:rPr>
                <w:b/>
                <w:i/>
                <w:sz w:val="14"/>
                <w:szCs w:val="14"/>
              </w:rPr>
            </w:pPr>
          </w:p>
        </w:tc>
        <w:tc>
          <w:tcPr>
            <w:tcW w:w="1010" w:type="dxa"/>
          </w:tcPr>
          <w:p w14:paraId="1E85FBDC" w14:textId="77777777" w:rsidR="00356CE9" w:rsidRPr="004D0D66" w:rsidRDefault="00356CE9" w:rsidP="002C7F5A">
            <w:pPr>
              <w:pStyle w:val="DefenceNormal"/>
              <w:rPr>
                <w:b/>
                <w:i/>
                <w:sz w:val="14"/>
                <w:szCs w:val="14"/>
              </w:rPr>
            </w:pPr>
          </w:p>
        </w:tc>
        <w:tc>
          <w:tcPr>
            <w:tcW w:w="1010" w:type="dxa"/>
          </w:tcPr>
          <w:p w14:paraId="151BEA83" w14:textId="77777777" w:rsidR="00356CE9" w:rsidRPr="004D0D66" w:rsidRDefault="00356CE9" w:rsidP="002C7F5A">
            <w:pPr>
              <w:pStyle w:val="DefenceNormal"/>
              <w:rPr>
                <w:b/>
                <w:i/>
                <w:sz w:val="14"/>
                <w:szCs w:val="14"/>
              </w:rPr>
            </w:pPr>
          </w:p>
        </w:tc>
      </w:tr>
      <w:tr w:rsidR="00356CE9" w:rsidRPr="00B40FAC" w14:paraId="5195CF8E" w14:textId="77777777" w:rsidTr="002C7F5A">
        <w:tc>
          <w:tcPr>
            <w:tcW w:w="1560" w:type="dxa"/>
          </w:tcPr>
          <w:p w14:paraId="062D4375" w14:textId="77777777" w:rsidR="00356CE9" w:rsidRPr="00EC5877" w:rsidRDefault="00356CE9" w:rsidP="002C7F5A">
            <w:pPr>
              <w:pStyle w:val="DefenceNormal"/>
              <w:rPr>
                <w:b/>
                <w:iCs/>
                <w:sz w:val="14"/>
                <w:szCs w:val="14"/>
              </w:rPr>
            </w:pPr>
            <w:r w:rsidRPr="00EC5877">
              <w:rPr>
                <w:b/>
                <w:iCs/>
                <w:sz w:val="14"/>
                <w:szCs w:val="14"/>
              </w:rPr>
              <w:t>[TENDERER TO PROPOSE ADDITIONAL KEY PEOPLE]</w:t>
            </w:r>
          </w:p>
        </w:tc>
        <w:tc>
          <w:tcPr>
            <w:tcW w:w="1010" w:type="dxa"/>
          </w:tcPr>
          <w:p w14:paraId="11818B31" w14:textId="77777777" w:rsidR="00356CE9" w:rsidRPr="004D0D66" w:rsidRDefault="00356CE9" w:rsidP="002C7F5A">
            <w:pPr>
              <w:pStyle w:val="DefenceNormal"/>
              <w:rPr>
                <w:b/>
                <w:i/>
                <w:sz w:val="14"/>
                <w:szCs w:val="14"/>
              </w:rPr>
            </w:pPr>
          </w:p>
        </w:tc>
        <w:tc>
          <w:tcPr>
            <w:tcW w:w="1010" w:type="dxa"/>
          </w:tcPr>
          <w:p w14:paraId="31C5864E" w14:textId="77777777" w:rsidR="00356CE9" w:rsidRPr="004D0D66" w:rsidRDefault="00356CE9" w:rsidP="002C7F5A">
            <w:pPr>
              <w:pStyle w:val="DefenceNormal"/>
              <w:rPr>
                <w:b/>
                <w:i/>
                <w:sz w:val="14"/>
                <w:szCs w:val="14"/>
              </w:rPr>
            </w:pPr>
          </w:p>
        </w:tc>
        <w:tc>
          <w:tcPr>
            <w:tcW w:w="1010" w:type="dxa"/>
          </w:tcPr>
          <w:p w14:paraId="01BE3E53" w14:textId="77777777" w:rsidR="00356CE9" w:rsidRPr="004D0D66" w:rsidRDefault="00356CE9" w:rsidP="002C7F5A">
            <w:pPr>
              <w:pStyle w:val="DefenceNormal"/>
              <w:rPr>
                <w:b/>
                <w:i/>
                <w:sz w:val="14"/>
                <w:szCs w:val="14"/>
              </w:rPr>
            </w:pPr>
          </w:p>
        </w:tc>
        <w:tc>
          <w:tcPr>
            <w:tcW w:w="1010" w:type="dxa"/>
          </w:tcPr>
          <w:p w14:paraId="7A699D69" w14:textId="77777777" w:rsidR="00356CE9" w:rsidRPr="004D0D66" w:rsidRDefault="00356CE9" w:rsidP="002C7F5A">
            <w:pPr>
              <w:pStyle w:val="DefenceNormal"/>
              <w:rPr>
                <w:b/>
                <w:i/>
                <w:sz w:val="14"/>
                <w:szCs w:val="14"/>
              </w:rPr>
            </w:pPr>
          </w:p>
        </w:tc>
        <w:tc>
          <w:tcPr>
            <w:tcW w:w="1010" w:type="dxa"/>
          </w:tcPr>
          <w:p w14:paraId="40C8CC3E" w14:textId="77777777" w:rsidR="00356CE9" w:rsidRPr="004D0D66" w:rsidRDefault="00356CE9" w:rsidP="002C7F5A">
            <w:pPr>
              <w:pStyle w:val="DefenceNormal"/>
              <w:rPr>
                <w:b/>
                <w:i/>
                <w:sz w:val="14"/>
                <w:szCs w:val="14"/>
              </w:rPr>
            </w:pPr>
          </w:p>
        </w:tc>
        <w:tc>
          <w:tcPr>
            <w:tcW w:w="1010" w:type="dxa"/>
          </w:tcPr>
          <w:p w14:paraId="7250441B" w14:textId="77777777" w:rsidR="00356CE9" w:rsidRPr="004D0D66" w:rsidRDefault="00356CE9" w:rsidP="002C7F5A">
            <w:pPr>
              <w:pStyle w:val="DefenceNormal"/>
              <w:rPr>
                <w:b/>
                <w:i/>
                <w:sz w:val="14"/>
                <w:szCs w:val="14"/>
              </w:rPr>
            </w:pPr>
          </w:p>
        </w:tc>
        <w:tc>
          <w:tcPr>
            <w:tcW w:w="1010" w:type="dxa"/>
          </w:tcPr>
          <w:p w14:paraId="0C51BAFF" w14:textId="77777777" w:rsidR="00356CE9" w:rsidRPr="004D0D66" w:rsidRDefault="00356CE9" w:rsidP="002C7F5A">
            <w:pPr>
              <w:pStyle w:val="DefenceNormal"/>
              <w:rPr>
                <w:b/>
                <w:i/>
                <w:sz w:val="14"/>
                <w:szCs w:val="14"/>
              </w:rPr>
            </w:pPr>
          </w:p>
        </w:tc>
        <w:tc>
          <w:tcPr>
            <w:tcW w:w="1010" w:type="dxa"/>
          </w:tcPr>
          <w:p w14:paraId="367F6D6D" w14:textId="77777777" w:rsidR="00356CE9" w:rsidRPr="004D0D66" w:rsidRDefault="00356CE9" w:rsidP="002C7F5A">
            <w:pPr>
              <w:pStyle w:val="DefenceNormal"/>
              <w:rPr>
                <w:b/>
                <w:i/>
                <w:sz w:val="14"/>
                <w:szCs w:val="14"/>
              </w:rPr>
            </w:pPr>
          </w:p>
        </w:tc>
      </w:tr>
    </w:tbl>
    <w:p w14:paraId="7B485612" w14:textId="77777777" w:rsidR="00356CE9" w:rsidRPr="009D59F6" w:rsidRDefault="00356CE9" w:rsidP="00356CE9">
      <w:pPr>
        <w:pStyle w:val="DefenceBoldNormal"/>
        <w:rPr>
          <w:i/>
        </w:rPr>
      </w:pPr>
    </w:p>
    <w:p w14:paraId="211AE86D" w14:textId="77777777" w:rsidR="00356CE9" w:rsidRPr="009D59F6" w:rsidRDefault="00356CE9" w:rsidP="00356CE9">
      <w:pPr>
        <w:pStyle w:val="DefenceBoldNormal"/>
        <w:rPr>
          <w:i/>
        </w:rPr>
      </w:pPr>
      <w:r w:rsidRPr="0057742E">
        <w:rPr>
          <w:i/>
        </w:rPr>
        <w:t xml:space="preserve">[IF </w:t>
      </w:r>
      <w:r>
        <w:rPr>
          <w:i/>
        </w:rPr>
        <w:t xml:space="preserve">THERE ARE TWO </w:t>
      </w:r>
      <w:r w:rsidRPr="0057742E">
        <w:rPr>
          <w:i/>
        </w:rPr>
        <w:t>PHASES]</w:t>
      </w:r>
    </w:p>
    <w:p w14:paraId="2053690D" w14:textId="77777777" w:rsidR="00356CE9" w:rsidRPr="009D59F6" w:rsidRDefault="00356CE9" w:rsidP="00356CE9">
      <w:pPr>
        <w:pStyle w:val="DefenceNormal"/>
      </w:pPr>
      <w:r>
        <w:t xml:space="preserve">In this section, the Tenderer is </w:t>
      </w:r>
      <w:r w:rsidRPr="00866DA7">
        <w:t>requested to provide a minimum resource schedule for each of the Planning Phase and the Delivery Phase in the table format as set out below.  The Tenderer should note that the minimum resource schedule for the Delivery Phase will form part of the Delivery Phase Fee Proposal.</w:t>
      </w:r>
      <w:r w:rsidRPr="004D0D66">
        <w:t xml:space="preserve"> </w:t>
      </w:r>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10"/>
        <w:gridCol w:w="1010"/>
        <w:gridCol w:w="1010"/>
        <w:gridCol w:w="1010"/>
        <w:gridCol w:w="1010"/>
        <w:gridCol w:w="1010"/>
        <w:gridCol w:w="1010"/>
        <w:gridCol w:w="1010"/>
      </w:tblGrid>
      <w:tr w:rsidR="00356CE9" w:rsidRPr="00B40FAC" w14:paraId="46E55A4A" w14:textId="77777777" w:rsidTr="002C7F5A">
        <w:tc>
          <w:tcPr>
            <w:tcW w:w="1560" w:type="dxa"/>
            <w:vMerge w:val="restart"/>
          </w:tcPr>
          <w:p w14:paraId="3AF1EE31" w14:textId="77777777" w:rsidR="00356CE9" w:rsidRPr="009D59F6" w:rsidRDefault="00356CE9" w:rsidP="002C7F5A">
            <w:pPr>
              <w:pStyle w:val="DefenceNormal"/>
              <w:rPr>
                <w:b/>
                <w:sz w:val="14"/>
                <w:szCs w:val="14"/>
              </w:rPr>
            </w:pPr>
            <w:r w:rsidRPr="009D59F6">
              <w:rPr>
                <w:b/>
                <w:sz w:val="14"/>
                <w:szCs w:val="14"/>
              </w:rPr>
              <w:t>ROLE</w:t>
            </w:r>
          </w:p>
        </w:tc>
        <w:tc>
          <w:tcPr>
            <w:tcW w:w="8080" w:type="dxa"/>
            <w:gridSpan w:val="8"/>
          </w:tcPr>
          <w:p w14:paraId="6E4B98CD" w14:textId="77777777" w:rsidR="00356CE9" w:rsidRPr="009D59F6" w:rsidRDefault="00356CE9" w:rsidP="002C7F5A">
            <w:pPr>
              <w:pStyle w:val="DefenceNormal"/>
              <w:jc w:val="center"/>
              <w:rPr>
                <w:b/>
                <w:sz w:val="14"/>
                <w:szCs w:val="14"/>
              </w:rPr>
            </w:pPr>
            <w:r w:rsidRPr="009D59F6">
              <w:rPr>
                <w:b/>
                <w:sz w:val="14"/>
                <w:szCs w:val="14"/>
              </w:rPr>
              <w:t>PLANNING PHASE</w:t>
            </w:r>
          </w:p>
          <w:p w14:paraId="6531E9DB" w14:textId="77777777" w:rsidR="00356CE9" w:rsidRPr="009D59F6" w:rsidRDefault="00356CE9" w:rsidP="002C7F5A">
            <w:pPr>
              <w:pStyle w:val="DefenceNormal"/>
              <w:jc w:val="center"/>
              <w:rPr>
                <w:b/>
                <w:sz w:val="14"/>
                <w:szCs w:val="14"/>
              </w:rPr>
            </w:pPr>
            <w:r w:rsidRPr="009D59F6">
              <w:rPr>
                <w:b/>
                <w:sz w:val="14"/>
                <w:szCs w:val="14"/>
              </w:rPr>
              <w:t>MILESTONES</w:t>
            </w:r>
          </w:p>
        </w:tc>
      </w:tr>
      <w:tr w:rsidR="00356CE9" w:rsidRPr="00B40FAC" w14:paraId="07010699" w14:textId="77777777" w:rsidTr="002C7F5A">
        <w:tc>
          <w:tcPr>
            <w:tcW w:w="1560" w:type="dxa"/>
            <w:vMerge/>
          </w:tcPr>
          <w:p w14:paraId="67C599A7" w14:textId="77777777" w:rsidR="00356CE9" w:rsidRPr="009D59F6" w:rsidRDefault="00356CE9" w:rsidP="002C7F5A">
            <w:pPr>
              <w:pStyle w:val="DefenceNormal"/>
              <w:rPr>
                <w:b/>
                <w:sz w:val="14"/>
                <w:szCs w:val="14"/>
              </w:rPr>
            </w:pPr>
          </w:p>
        </w:tc>
        <w:tc>
          <w:tcPr>
            <w:tcW w:w="1010" w:type="dxa"/>
          </w:tcPr>
          <w:p w14:paraId="22A49488"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1EE2D85C"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7F9308AD"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46C0CB16"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6D3BD6BE"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BAA295E"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3A01B5D1"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6EA8F561"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62DA7E00"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7320B843"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4949E29E"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3287A00A"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181374E7"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3D789085"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554D068C" w14:textId="77777777" w:rsidR="00356CE9" w:rsidRPr="00EC5877" w:rsidRDefault="00356CE9" w:rsidP="002C7F5A">
            <w:pPr>
              <w:pStyle w:val="DefenceNormal"/>
              <w:rPr>
                <w:b/>
                <w:sz w:val="14"/>
                <w:szCs w:val="14"/>
              </w:rPr>
            </w:pPr>
            <w:r w:rsidRPr="00EC5877">
              <w:rPr>
                <w:b/>
                <w:sz w:val="14"/>
                <w:szCs w:val="14"/>
              </w:rPr>
              <w:t>[OTHERS PROP-</w:t>
            </w:r>
            <w:proofErr w:type="spellStart"/>
            <w:r w:rsidRPr="00EC5877">
              <w:rPr>
                <w:b/>
                <w:sz w:val="14"/>
                <w:szCs w:val="14"/>
              </w:rPr>
              <w:t>OSED</w:t>
            </w:r>
            <w:proofErr w:type="spellEnd"/>
            <w:r w:rsidRPr="00EC5877">
              <w:rPr>
                <w:b/>
                <w:sz w:val="14"/>
                <w:szCs w:val="14"/>
              </w:rPr>
              <w:t xml:space="preserve"> BY THE TENDER-ER.] </w:t>
            </w:r>
          </w:p>
        </w:tc>
      </w:tr>
      <w:tr w:rsidR="00356CE9" w:rsidRPr="00B40FAC" w14:paraId="37536F0A" w14:textId="77777777" w:rsidTr="002C7F5A">
        <w:tc>
          <w:tcPr>
            <w:tcW w:w="1560" w:type="dxa"/>
          </w:tcPr>
          <w:p w14:paraId="4D66D7F9" w14:textId="77777777" w:rsidR="00356CE9" w:rsidRPr="009D59F6" w:rsidRDefault="00356CE9" w:rsidP="002C7F5A">
            <w:pPr>
              <w:pStyle w:val="DefenceNormal"/>
              <w:rPr>
                <w:b/>
                <w:sz w:val="14"/>
                <w:szCs w:val="14"/>
              </w:rPr>
            </w:pPr>
            <w:r w:rsidRPr="009D59F6">
              <w:rPr>
                <w:b/>
                <w:sz w:val="14"/>
                <w:szCs w:val="14"/>
              </w:rPr>
              <w:t>CONSULTANT'S REPRESENTATIVE</w:t>
            </w:r>
          </w:p>
        </w:tc>
        <w:tc>
          <w:tcPr>
            <w:tcW w:w="1010" w:type="dxa"/>
          </w:tcPr>
          <w:p w14:paraId="7D7854BA" w14:textId="77777777" w:rsidR="00356CE9" w:rsidRPr="004D0D66" w:rsidRDefault="00356CE9" w:rsidP="002C7F5A">
            <w:pPr>
              <w:pStyle w:val="DefenceNormal"/>
              <w:rPr>
                <w:b/>
                <w:i/>
                <w:sz w:val="14"/>
                <w:szCs w:val="14"/>
              </w:rPr>
            </w:pPr>
          </w:p>
        </w:tc>
        <w:tc>
          <w:tcPr>
            <w:tcW w:w="1010" w:type="dxa"/>
          </w:tcPr>
          <w:p w14:paraId="0C576BA5" w14:textId="77777777" w:rsidR="00356CE9" w:rsidRPr="004D0D66" w:rsidRDefault="00356CE9" w:rsidP="002C7F5A">
            <w:pPr>
              <w:pStyle w:val="DefenceNormal"/>
              <w:rPr>
                <w:b/>
                <w:i/>
                <w:sz w:val="14"/>
                <w:szCs w:val="14"/>
              </w:rPr>
            </w:pPr>
          </w:p>
        </w:tc>
        <w:tc>
          <w:tcPr>
            <w:tcW w:w="1010" w:type="dxa"/>
          </w:tcPr>
          <w:p w14:paraId="10C94707" w14:textId="77777777" w:rsidR="00356CE9" w:rsidRPr="004D0D66" w:rsidRDefault="00356CE9" w:rsidP="002C7F5A">
            <w:pPr>
              <w:pStyle w:val="DefenceNormal"/>
              <w:rPr>
                <w:b/>
                <w:i/>
                <w:sz w:val="14"/>
                <w:szCs w:val="14"/>
              </w:rPr>
            </w:pPr>
          </w:p>
        </w:tc>
        <w:tc>
          <w:tcPr>
            <w:tcW w:w="1010" w:type="dxa"/>
          </w:tcPr>
          <w:p w14:paraId="14B67FDB" w14:textId="77777777" w:rsidR="00356CE9" w:rsidRPr="004D0D66" w:rsidRDefault="00356CE9" w:rsidP="002C7F5A">
            <w:pPr>
              <w:pStyle w:val="DefenceNormal"/>
              <w:rPr>
                <w:b/>
                <w:i/>
                <w:sz w:val="14"/>
                <w:szCs w:val="14"/>
              </w:rPr>
            </w:pPr>
          </w:p>
        </w:tc>
        <w:tc>
          <w:tcPr>
            <w:tcW w:w="1010" w:type="dxa"/>
          </w:tcPr>
          <w:p w14:paraId="3853C3C2" w14:textId="77777777" w:rsidR="00356CE9" w:rsidRPr="004D0D66" w:rsidRDefault="00356CE9" w:rsidP="002C7F5A">
            <w:pPr>
              <w:pStyle w:val="DefenceNormal"/>
              <w:rPr>
                <w:b/>
                <w:i/>
                <w:sz w:val="14"/>
                <w:szCs w:val="14"/>
              </w:rPr>
            </w:pPr>
          </w:p>
        </w:tc>
        <w:tc>
          <w:tcPr>
            <w:tcW w:w="1010" w:type="dxa"/>
          </w:tcPr>
          <w:p w14:paraId="0089C318" w14:textId="77777777" w:rsidR="00356CE9" w:rsidRPr="004D0D66" w:rsidRDefault="00356CE9" w:rsidP="002C7F5A">
            <w:pPr>
              <w:pStyle w:val="DefenceNormal"/>
              <w:rPr>
                <w:b/>
                <w:i/>
                <w:sz w:val="14"/>
                <w:szCs w:val="14"/>
              </w:rPr>
            </w:pPr>
          </w:p>
        </w:tc>
        <w:tc>
          <w:tcPr>
            <w:tcW w:w="1010" w:type="dxa"/>
          </w:tcPr>
          <w:p w14:paraId="400E2C7C" w14:textId="77777777" w:rsidR="00356CE9" w:rsidRPr="004D0D66" w:rsidRDefault="00356CE9" w:rsidP="002C7F5A">
            <w:pPr>
              <w:pStyle w:val="DefenceNormal"/>
              <w:rPr>
                <w:b/>
                <w:i/>
                <w:sz w:val="14"/>
                <w:szCs w:val="14"/>
              </w:rPr>
            </w:pPr>
          </w:p>
        </w:tc>
        <w:tc>
          <w:tcPr>
            <w:tcW w:w="1010" w:type="dxa"/>
          </w:tcPr>
          <w:p w14:paraId="7ACD76CC" w14:textId="77777777" w:rsidR="00356CE9" w:rsidRPr="004D0D66" w:rsidRDefault="00356CE9" w:rsidP="002C7F5A">
            <w:pPr>
              <w:pStyle w:val="DefenceNormal"/>
              <w:rPr>
                <w:b/>
                <w:i/>
                <w:sz w:val="14"/>
                <w:szCs w:val="14"/>
              </w:rPr>
            </w:pPr>
          </w:p>
        </w:tc>
      </w:tr>
      <w:tr w:rsidR="00356CE9" w:rsidRPr="00B40FAC" w14:paraId="4E46FB7F" w14:textId="77777777" w:rsidTr="002C7F5A">
        <w:tc>
          <w:tcPr>
            <w:tcW w:w="1560" w:type="dxa"/>
          </w:tcPr>
          <w:p w14:paraId="16D7A116" w14:textId="77777777" w:rsidR="00356CE9" w:rsidRPr="009D59F6" w:rsidRDefault="00356CE9" w:rsidP="002C7F5A">
            <w:pPr>
              <w:pStyle w:val="DefenceNormal"/>
              <w:rPr>
                <w:b/>
                <w:sz w:val="14"/>
                <w:szCs w:val="14"/>
              </w:rPr>
            </w:pPr>
            <w:r w:rsidRPr="009D59F6">
              <w:rPr>
                <w:b/>
                <w:sz w:val="14"/>
                <w:szCs w:val="14"/>
              </w:rPr>
              <w:t>QUALITY MANAGER</w:t>
            </w:r>
          </w:p>
        </w:tc>
        <w:tc>
          <w:tcPr>
            <w:tcW w:w="1010" w:type="dxa"/>
          </w:tcPr>
          <w:p w14:paraId="694B8349" w14:textId="77777777" w:rsidR="00356CE9" w:rsidRPr="004D0D66" w:rsidRDefault="00356CE9" w:rsidP="002C7F5A">
            <w:pPr>
              <w:pStyle w:val="DefenceNormal"/>
              <w:rPr>
                <w:b/>
                <w:i/>
                <w:sz w:val="14"/>
                <w:szCs w:val="14"/>
              </w:rPr>
            </w:pPr>
          </w:p>
        </w:tc>
        <w:tc>
          <w:tcPr>
            <w:tcW w:w="1010" w:type="dxa"/>
          </w:tcPr>
          <w:p w14:paraId="10F86D80" w14:textId="77777777" w:rsidR="00356CE9" w:rsidRPr="004D0D66" w:rsidRDefault="00356CE9" w:rsidP="002C7F5A">
            <w:pPr>
              <w:pStyle w:val="DefenceNormal"/>
              <w:rPr>
                <w:b/>
                <w:i/>
                <w:sz w:val="14"/>
                <w:szCs w:val="14"/>
              </w:rPr>
            </w:pPr>
          </w:p>
        </w:tc>
        <w:tc>
          <w:tcPr>
            <w:tcW w:w="1010" w:type="dxa"/>
          </w:tcPr>
          <w:p w14:paraId="258D8325" w14:textId="77777777" w:rsidR="00356CE9" w:rsidRPr="004D0D66" w:rsidRDefault="00356CE9" w:rsidP="002C7F5A">
            <w:pPr>
              <w:pStyle w:val="DefenceNormal"/>
              <w:rPr>
                <w:b/>
                <w:i/>
                <w:sz w:val="14"/>
                <w:szCs w:val="14"/>
              </w:rPr>
            </w:pPr>
          </w:p>
        </w:tc>
        <w:tc>
          <w:tcPr>
            <w:tcW w:w="1010" w:type="dxa"/>
          </w:tcPr>
          <w:p w14:paraId="40ECEC65" w14:textId="77777777" w:rsidR="00356CE9" w:rsidRPr="004D0D66" w:rsidRDefault="00356CE9" w:rsidP="002C7F5A">
            <w:pPr>
              <w:pStyle w:val="DefenceNormal"/>
              <w:rPr>
                <w:b/>
                <w:i/>
                <w:sz w:val="14"/>
                <w:szCs w:val="14"/>
              </w:rPr>
            </w:pPr>
          </w:p>
        </w:tc>
        <w:tc>
          <w:tcPr>
            <w:tcW w:w="1010" w:type="dxa"/>
          </w:tcPr>
          <w:p w14:paraId="5C35C33E" w14:textId="77777777" w:rsidR="00356CE9" w:rsidRPr="004D0D66" w:rsidRDefault="00356CE9" w:rsidP="002C7F5A">
            <w:pPr>
              <w:pStyle w:val="DefenceNormal"/>
              <w:rPr>
                <w:b/>
                <w:i/>
                <w:sz w:val="14"/>
                <w:szCs w:val="14"/>
              </w:rPr>
            </w:pPr>
          </w:p>
        </w:tc>
        <w:tc>
          <w:tcPr>
            <w:tcW w:w="1010" w:type="dxa"/>
          </w:tcPr>
          <w:p w14:paraId="15901896" w14:textId="77777777" w:rsidR="00356CE9" w:rsidRPr="004D0D66" w:rsidRDefault="00356CE9" w:rsidP="002C7F5A">
            <w:pPr>
              <w:pStyle w:val="DefenceNormal"/>
              <w:rPr>
                <w:b/>
                <w:i/>
                <w:sz w:val="14"/>
                <w:szCs w:val="14"/>
              </w:rPr>
            </w:pPr>
          </w:p>
        </w:tc>
        <w:tc>
          <w:tcPr>
            <w:tcW w:w="1010" w:type="dxa"/>
          </w:tcPr>
          <w:p w14:paraId="540BFE05" w14:textId="77777777" w:rsidR="00356CE9" w:rsidRPr="004D0D66" w:rsidRDefault="00356CE9" w:rsidP="002C7F5A">
            <w:pPr>
              <w:pStyle w:val="DefenceNormal"/>
              <w:rPr>
                <w:b/>
                <w:i/>
                <w:sz w:val="14"/>
                <w:szCs w:val="14"/>
              </w:rPr>
            </w:pPr>
          </w:p>
        </w:tc>
        <w:tc>
          <w:tcPr>
            <w:tcW w:w="1010" w:type="dxa"/>
          </w:tcPr>
          <w:p w14:paraId="6B1CE340" w14:textId="77777777" w:rsidR="00356CE9" w:rsidRPr="004D0D66" w:rsidRDefault="00356CE9" w:rsidP="002C7F5A">
            <w:pPr>
              <w:pStyle w:val="DefenceNormal"/>
              <w:rPr>
                <w:b/>
                <w:i/>
                <w:sz w:val="14"/>
                <w:szCs w:val="14"/>
              </w:rPr>
            </w:pPr>
          </w:p>
        </w:tc>
      </w:tr>
      <w:tr w:rsidR="00356CE9" w:rsidRPr="00B40FAC" w14:paraId="4A81B99E" w14:textId="77777777" w:rsidTr="002C7F5A">
        <w:tc>
          <w:tcPr>
            <w:tcW w:w="1560" w:type="dxa"/>
          </w:tcPr>
          <w:p w14:paraId="142B0AAF" w14:textId="77777777" w:rsidR="00356CE9" w:rsidRPr="009D59F6" w:rsidRDefault="00356CE9" w:rsidP="002C7F5A">
            <w:pPr>
              <w:pStyle w:val="DefenceNormal"/>
              <w:rPr>
                <w:b/>
                <w:sz w:val="14"/>
                <w:szCs w:val="14"/>
              </w:rPr>
            </w:pPr>
            <w:r w:rsidRPr="009D59F6">
              <w:rPr>
                <w:b/>
                <w:sz w:val="14"/>
                <w:szCs w:val="14"/>
              </w:rPr>
              <w:t xml:space="preserve">ESD AND </w:t>
            </w:r>
            <w:proofErr w:type="spellStart"/>
            <w:r w:rsidRPr="009D59F6">
              <w:rPr>
                <w:b/>
                <w:sz w:val="14"/>
                <w:szCs w:val="14"/>
              </w:rPr>
              <w:t>WOL</w:t>
            </w:r>
            <w:proofErr w:type="spellEnd"/>
            <w:r w:rsidRPr="009D59F6">
              <w:rPr>
                <w:b/>
                <w:sz w:val="14"/>
                <w:szCs w:val="14"/>
              </w:rPr>
              <w:t xml:space="preserve"> MANAGER</w:t>
            </w:r>
          </w:p>
        </w:tc>
        <w:tc>
          <w:tcPr>
            <w:tcW w:w="1010" w:type="dxa"/>
          </w:tcPr>
          <w:p w14:paraId="5245A35B" w14:textId="77777777" w:rsidR="00356CE9" w:rsidRPr="004D0D66" w:rsidRDefault="00356CE9" w:rsidP="002C7F5A">
            <w:pPr>
              <w:pStyle w:val="DefenceNormal"/>
              <w:rPr>
                <w:b/>
                <w:i/>
                <w:sz w:val="14"/>
                <w:szCs w:val="14"/>
              </w:rPr>
            </w:pPr>
          </w:p>
        </w:tc>
        <w:tc>
          <w:tcPr>
            <w:tcW w:w="1010" w:type="dxa"/>
          </w:tcPr>
          <w:p w14:paraId="5498B459" w14:textId="77777777" w:rsidR="00356CE9" w:rsidRPr="004D0D66" w:rsidRDefault="00356CE9" w:rsidP="002C7F5A">
            <w:pPr>
              <w:pStyle w:val="DefenceNormal"/>
              <w:rPr>
                <w:b/>
                <w:i/>
                <w:sz w:val="14"/>
                <w:szCs w:val="14"/>
              </w:rPr>
            </w:pPr>
          </w:p>
        </w:tc>
        <w:tc>
          <w:tcPr>
            <w:tcW w:w="1010" w:type="dxa"/>
          </w:tcPr>
          <w:p w14:paraId="014B8F74" w14:textId="77777777" w:rsidR="00356CE9" w:rsidRPr="004D0D66" w:rsidRDefault="00356CE9" w:rsidP="002C7F5A">
            <w:pPr>
              <w:pStyle w:val="DefenceNormal"/>
              <w:rPr>
                <w:b/>
                <w:i/>
                <w:sz w:val="14"/>
                <w:szCs w:val="14"/>
              </w:rPr>
            </w:pPr>
          </w:p>
        </w:tc>
        <w:tc>
          <w:tcPr>
            <w:tcW w:w="1010" w:type="dxa"/>
          </w:tcPr>
          <w:p w14:paraId="4ACB15CE" w14:textId="77777777" w:rsidR="00356CE9" w:rsidRPr="004D0D66" w:rsidRDefault="00356CE9" w:rsidP="002C7F5A">
            <w:pPr>
              <w:pStyle w:val="DefenceNormal"/>
              <w:rPr>
                <w:b/>
                <w:i/>
                <w:sz w:val="14"/>
                <w:szCs w:val="14"/>
              </w:rPr>
            </w:pPr>
          </w:p>
        </w:tc>
        <w:tc>
          <w:tcPr>
            <w:tcW w:w="1010" w:type="dxa"/>
          </w:tcPr>
          <w:p w14:paraId="6C10504F" w14:textId="77777777" w:rsidR="00356CE9" w:rsidRPr="004D0D66" w:rsidRDefault="00356CE9" w:rsidP="002C7F5A">
            <w:pPr>
              <w:pStyle w:val="DefenceNormal"/>
              <w:rPr>
                <w:b/>
                <w:i/>
                <w:sz w:val="14"/>
                <w:szCs w:val="14"/>
              </w:rPr>
            </w:pPr>
          </w:p>
        </w:tc>
        <w:tc>
          <w:tcPr>
            <w:tcW w:w="1010" w:type="dxa"/>
          </w:tcPr>
          <w:p w14:paraId="48E5CF26" w14:textId="77777777" w:rsidR="00356CE9" w:rsidRPr="004D0D66" w:rsidRDefault="00356CE9" w:rsidP="002C7F5A">
            <w:pPr>
              <w:pStyle w:val="DefenceNormal"/>
              <w:rPr>
                <w:b/>
                <w:i/>
                <w:sz w:val="14"/>
                <w:szCs w:val="14"/>
              </w:rPr>
            </w:pPr>
          </w:p>
        </w:tc>
        <w:tc>
          <w:tcPr>
            <w:tcW w:w="1010" w:type="dxa"/>
          </w:tcPr>
          <w:p w14:paraId="3348C6BD" w14:textId="77777777" w:rsidR="00356CE9" w:rsidRPr="004D0D66" w:rsidRDefault="00356CE9" w:rsidP="002C7F5A">
            <w:pPr>
              <w:pStyle w:val="DefenceNormal"/>
              <w:rPr>
                <w:b/>
                <w:i/>
                <w:sz w:val="14"/>
                <w:szCs w:val="14"/>
              </w:rPr>
            </w:pPr>
          </w:p>
        </w:tc>
        <w:tc>
          <w:tcPr>
            <w:tcW w:w="1010" w:type="dxa"/>
          </w:tcPr>
          <w:p w14:paraId="09FD03A6" w14:textId="77777777" w:rsidR="00356CE9" w:rsidRPr="004D0D66" w:rsidRDefault="00356CE9" w:rsidP="002C7F5A">
            <w:pPr>
              <w:pStyle w:val="DefenceNormal"/>
              <w:rPr>
                <w:b/>
                <w:i/>
                <w:sz w:val="14"/>
                <w:szCs w:val="14"/>
              </w:rPr>
            </w:pPr>
          </w:p>
        </w:tc>
      </w:tr>
      <w:tr w:rsidR="00356CE9" w:rsidRPr="00B40FAC" w14:paraId="7C7A72BF" w14:textId="77777777" w:rsidTr="002C7F5A">
        <w:tc>
          <w:tcPr>
            <w:tcW w:w="1560" w:type="dxa"/>
          </w:tcPr>
          <w:p w14:paraId="6DBAB2B8" w14:textId="77777777" w:rsidR="00356CE9" w:rsidRPr="004D0D66" w:rsidRDefault="00356CE9" w:rsidP="002C7F5A">
            <w:pPr>
              <w:pStyle w:val="DefenceNormal"/>
              <w:rPr>
                <w:b/>
                <w:i/>
                <w:iCs/>
                <w:sz w:val="14"/>
                <w:szCs w:val="14"/>
              </w:rPr>
            </w:pPr>
            <w:r w:rsidRPr="004D0D66">
              <w:rPr>
                <w:b/>
                <w:i/>
                <w:sz w:val="14"/>
                <w:szCs w:val="14"/>
              </w:rPr>
              <w:t>[OTHER ROLES]</w:t>
            </w:r>
          </w:p>
        </w:tc>
        <w:tc>
          <w:tcPr>
            <w:tcW w:w="1010" w:type="dxa"/>
          </w:tcPr>
          <w:p w14:paraId="2E673242" w14:textId="77777777" w:rsidR="00356CE9" w:rsidRPr="004D0D66" w:rsidRDefault="00356CE9" w:rsidP="002C7F5A">
            <w:pPr>
              <w:pStyle w:val="DefenceNormal"/>
              <w:rPr>
                <w:b/>
                <w:i/>
                <w:sz w:val="14"/>
                <w:szCs w:val="14"/>
              </w:rPr>
            </w:pPr>
          </w:p>
        </w:tc>
        <w:tc>
          <w:tcPr>
            <w:tcW w:w="1010" w:type="dxa"/>
          </w:tcPr>
          <w:p w14:paraId="47FFD9BB" w14:textId="77777777" w:rsidR="00356CE9" w:rsidRPr="004D0D66" w:rsidRDefault="00356CE9" w:rsidP="002C7F5A">
            <w:pPr>
              <w:pStyle w:val="DefenceNormal"/>
              <w:rPr>
                <w:b/>
                <w:i/>
                <w:sz w:val="14"/>
                <w:szCs w:val="14"/>
              </w:rPr>
            </w:pPr>
          </w:p>
        </w:tc>
        <w:tc>
          <w:tcPr>
            <w:tcW w:w="1010" w:type="dxa"/>
          </w:tcPr>
          <w:p w14:paraId="3D50A6E9" w14:textId="77777777" w:rsidR="00356CE9" w:rsidRPr="004D0D66" w:rsidRDefault="00356CE9" w:rsidP="002C7F5A">
            <w:pPr>
              <w:pStyle w:val="DefenceNormal"/>
              <w:rPr>
                <w:b/>
                <w:i/>
                <w:sz w:val="14"/>
                <w:szCs w:val="14"/>
              </w:rPr>
            </w:pPr>
          </w:p>
        </w:tc>
        <w:tc>
          <w:tcPr>
            <w:tcW w:w="1010" w:type="dxa"/>
          </w:tcPr>
          <w:p w14:paraId="5A201987" w14:textId="77777777" w:rsidR="00356CE9" w:rsidRPr="004D0D66" w:rsidRDefault="00356CE9" w:rsidP="002C7F5A">
            <w:pPr>
              <w:pStyle w:val="DefenceNormal"/>
              <w:rPr>
                <w:b/>
                <w:i/>
                <w:sz w:val="14"/>
                <w:szCs w:val="14"/>
              </w:rPr>
            </w:pPr>
          </w:p>
        </w:tc>
        <w:tc>
          <w:tcPr>
            <w:tcW w:w="1010" w:type="dxa"/>
          </w:tcPr>
          <w:p w14:paraId="1C802491" w14:textId="77777777" w:rsidR="00356CE9" w:rsidRPr="004D0D66" w:rsidRDefault="00356CE9" w:rsidP="002C7F5A">
            <w:pPr>
              <w:pStyle w:val="DefenceNormal"/>
              <w:rPr>
                <w:b/>
                <w:i/>
                <w:sz w:val="14"/>
                <w:szCs w:val="14"/>
              </w:rPr>
            </w:pPr>
          </w:p>
        </w:tc>
        <w:tc>
          <w:tcPr>
            <w:tcW w:w="1010" w:type="dxa"/>
          </w:tcPr>
          <w:p w14:paraId="7B077DF4" w14:textId="77777777" w:rsidR="00356CE9" w:rsidRPr="004D0D66" w:rsidRDefault="00356CE9" w:rsidP="002C7F5A">
            <w:pPr>
              <w:pStyle w:val="DefenceNormal"/>
              <w:rPr>
                <w:b/>
                <w:i/>
                <w:sz w:val="14"/>
                <w:szCs w:val="14"/>
              </w:rPr>
            </w:pPr>
          </w:p>
        </w:tc>
        <w:tc>
          <w:tcPr>
            <w:tcW w:w="1010" w:type="dxa"/>
          </w:tcPr>
          <w:p w14:paraId="6977EB14" w14:textId="77777777" w:rsidR="00356CE9" w:rsidRPr="004D0D66" w:rsidRDefault="00356CE9" w:rsidP="002C7F5A">
            <w:pPr>
              <w:pStyle w:val="DefenceNormal"/>
              <w:rPr>
                <w:b/>
                <w:i/>
                <w:sz w:val="14"/>
                <w:szCs w:val="14"/>
              </w:rPr>
            </w:pPr>
          </w:p>
        </w:tc>
        <w:tc>
          <w:tcPr>
            <w:tcW w:w="1010" w:type="dxa"/>
          </w:tcPr>
          <w:p w14:paraId="38825EC5" w14:textId="77777777" w:rsidR="00356CE9" w:rsidRPr="004D0D66" w:rsidRDefault="00356CE9" w:rsidP="002C7F5A">
            <w:pPr>
              <w:pStyle w:val="DefenceNormal"/>
              <w:rPr>
                <w:b/>
                <w:i/>
                <w:sz w:val="14"/>
                <w:szCs w:val="14"/>
              </w:rPr>
            </w:pPr>
          </w:p>
        </w:tc>
      </w:tr>
      <w:tr w:rsidR="00356CE9" w:rsidRPr="00B40FAC" w14:paraId="4C17E565" w14:textId="77777777" w:rsidTr="002C7F5A">
        <w:tc>
          <w:tcPr>
            <w:tcW w:w="1560" w:type="dxa"/>
          </w:tcPr>
          <w:p w14:paraId="0090F8A9" w14:textId="77777777" w:rsidR="00356CE9" w:rsidRPr="00EC5877" w:rsidRDefault="00356CE9" w:rsidP="002C7F5A">
            <w:pPr>
              <w:pStyle w:val="DefenceNormal"/>
              <w:rPr>
                <w:b/>
                <w:iCs/>
                <w:sz w:val="14"/>
                <w:szCs w:val="14"/>
              </w:rPr>
            </w:pPr>
            <w:r w:rsidRPr="00EC5877">
              <w:rPr>
                <w:b/>
                <w:iCs/>
                <w:sz w:val="14"/>
                <w:szCs w:val="14"/>
              </w:rPr>
              <w:t>[TENDERER TO PROPOSE ADDITIONAL KEY PEOPLE]</w:t>
            </w:r>
          </w:p>
        </w:tc>
        <w:tc>
          <w:tcPr>
            <w:tcW w:w="1010" w:type="dxa"/>
          </w:tcPr>
          <w:p w14:paraId="54A014D4" w14:textId="77777777" w:rsidR="00356CE9" w:rsidRPr="004D0D66" w:rsidRDefault="00356CE9" w:rsidP="002C7F5A">
            <w:pPr>
              <w:pStyle w:val="DefenceNormal"/>
              <w:rPr>
                <w:b/>
                <w:i/>
                <w:sz w:val="14"/>
                <w:szCs w:val="14"/>
              </w:rPr>
            </w:pPr>
          </w:p>
        </w:tc>
        <w:tc>
          <w:tcPr>
            <w:tcW w:w="1010" w:type="dxa"/>
          </w:tcPr>
          <w:p w14:paraId="1C4BF404" w14:textId="77777777" w:rsidR="00356CE9" w:rsidRPr="004D0D66" w:rsidRDefault="00356CE9" w:rsidP="002C7F5A">
            <w:pPr>
              <w:pStyle w:val="DefenceNormal"/>
              <w:rPr>
                <w:b/>
                <w:i/>
                <w:sz w:val="14"/>
                <w:szCs w:val="14"/>
              </w:rPr>
            </w:pPr>
          </w:p>
        </w:tc>
        <w:tc>
          <w:tcPr>
            <w:tcW w:w="1010" w:type="dxa"/>
          </w:tcPr>
          <w:p w14:paraId="28DD0B15" w14:textId="77777777" w:rsidR="00356CE9" w:rsidRPr="004D0D66" w:rsidRDefault="00356CE9" w:rsidP="002C7F5A">
            <w:pPr>
              <w:pStyle w:val="DefenceNormal"/>
              <w:rPr>
                <w:b/>
                <w:i/>
                <w:sz w:val="14"/>
                <w:szCs w:val="14"/>
              </w:rPr>
            </w:pPr>
          </w:p>
        </w:tc>
        <w:tc>
          <w:tcPr>
            <w:tcW w:w="1010" w:type="dxa"/>
          </w:tcPr>
          <w:p w14:paraId="42FEDF00" w14:textId="77777777" w:rsidR="00356CE9" w:rsidRPr="004D0D66" w:rsidRDefault="00356CE9" w:rsidP="002C7F5A">
            <w:pPr>
              <w:pStyle w:val="DefenceNormal"/>
              <w:rPr>
                <w:b/>
                <w:i/>
                <w:sz w:val="14"/>
                <w:szCs w:val="14"/>
              </w:rPr>
            </w:pPr>
          </w:p>
        </w:tc>
        <w:tc>
          <w:tcPr>
            <w:tcW w:w="1010" w:type="dxa"/>
          </w:tcPr>
          <w:p w14:paraId="46BDC995" w14:textId="77777777" w:rsidR="00356CE9" w:rsidRPr="004D0D66" w:rsidRDefault="00356CE9" w:rsidP="002C7F5A">
            <w:pPr>
              <w:pStyle w:val="DefenceNormal"/>
              <w:rPr>
                <w:b/>
                <w:i/>
                <w:sz w:val="14"/>
                <w:szCs w:val="14"/>
              </w:rPr>
            </w:pPr>
          </w:p>
        </w:tc>
        <w:tc>
          <w:tcPr>
            <w:tcW w:w="1010" w:type="dxa"/>
          </w:tcPr>
          <w:p w14:paraId="79EB3703" w14:textId="77777777" w:rsidR="00356CE9" w:rsidRPr="004D0D66" w:rsidRDefault="00356CE9" w:rsidP="002C7F5A">
            <w:pPr>
              <w:pStyle w:val="DefenceNormal"/>
              <w:rPr>
                <w:b/>
                <w:i/>
                <w:sz w:val="14"/>
                <w:szCs w:val="14"/>
              </w:rPr>
            </w:pPr>
          </w:p>
        </w:tc>
        <w:tc>
          <w:tcPr>
            <w:tcW w:w="1010" w:type="dxa"/>
          </w:tcPr>
          <w:p w14:paraId="4FAA5EC8" w14:textId="77777777" w:rsidR="00356CE9" w:rsidRPr="004D0D66" w:rsidRDefault="00356CE9" w:rsidP="002C7F5A">
            <w:pPr>
              <w:pStyle w:val="DefenceNormal"/>
              <w:rPr>
                <w:b/>
                <w:i/>
                <w:sz w:val="14"/>
                <w:szCs w:val="14"/>
              </w:rPr>
            </w:pPr>
          </w:p>
        </w:tc>
        <w:tc>
          <w:tcPr>
            <w:tcW w:w="1010" w:type="dxa"/>
          </w:tcPr>
          <w:p w14:paraId="5602FFB0" w14:textId="77777777" w:rsidR="00356CE9" w:rsidRPr="004D0D66" w:rsidRDefault="00356CE9" w:rsidP="002C7F5A">
            <w:pPr>
              <w:pStyle w:val="DefenceNormal"/>
              <w:rPr>
                <w:b/>
                <w:i/>
                <w:sz w:val="14"/>
                <w:szCs w:val="14"/>
              </w:rPr>
            </w:pPr>
          </w:p>
        </w:tc>
      </w:tr>
    </w:tbl>
    <w:p w14:paraId="4BC82118" w14:textId="77777777" w:rsidR="00356CE9" w:rsidRDefault="00356CE9" w:rsidP="00356CE9">
      <w:pPr>
        <w:pStyle w:val="DefenceNormal"/>
        <w:rPr>
          <w:b/>
          <w: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10"/>
        <w:gridCol w:w="1010"/>
        <w:gridCol w:w="1010"/>
        <w:gridCol w:w="1010"/>
        <w:gridCol w:w="1010"/>
        <w:gridCol w:w="1010"/>
        <w:gridCol w:w="1010"/>
        <w:gridCol w:w="1010"/>
      </w:tblGrid>
      <w:tr w:rsidR="00356CE9" w:rsidRPr="00B40FAC" w14:paraId="71C78B79" w14:textId="77777777" w:rsidTr="002C7F5A">
        <w:tc>
          <w:tcPr>
            <w:tcW w:w="1560" w:type="dxa"/>
            <w:vMerge w:val="restart"/>
          </w:tcPr>
          <w:p w14:paraId="57AA618C" w14:textId="77777777" w:rsidR="00356CE9" w:rsidRPr="009D59F6" w:rsidRDefault="00356CE9" w:rsidP="002C7F5A">
            <w:pPr>
              <w:pStyle w:val="DefenceNormal"/>
              <w:rPr>
                <w:b/>
                <w:sz w:val="14"/>
                <w:szCs w:val="14"/>
              </w:rPr>
            </w:pPr>
            <w:r w:rsidRPr="009D59F6">
              <w:rPr>
                <w:b/>
                <w:sz w:val="14"/>
                <w:szCs w:val="14"/>
              </w:rPr>
              <w:t>ROLE</w:t>
            </w:r>
          </w:p>
        </w:tc>
        <w:tc>
          <w:tcPr>
            <w:tcW w:w="8080" w:type="dxa"/>
            <w:gridSpan w:val="8"/>
          </w:tcPr>
          <w:p w14:paraId="3E6D0ACE" w14:textId="77777777" w:rsidR="00356CE9" w:rsidRPr="009D59F6" w:rsidRDefault="00356CE9" w:rsidP="002C7F5A">
            <w:pPr>
              <w:pStyle w:val="DefenceNormal"/>
              <w:jc w:val="center"/>
              <w:rPr>
                <w:b/>
                <w:sz w:val="14"/>
                <w:szCs w:val="14"/>
              </w:rPr>
            </w:pPr>
            <w:r w:rsidRPr="009D59F6">
              <w:rPr>
                <w:b/>
                <w:sz w:val="14"/>
                <w:szCs w:val="14"/>
              </w:rPr>
              <w:t>DELIVERY PHASE</w:t>
            </w:r>
          </w:p>
          <w:p w14:paraId="78445D98" w14:textId="77777777" w:rsidR="00356CE9" w:rsidRPr="004D0D66" w:rsidRDefault="00356CE9" w:rsidP="002C7F5A">
            <w:pPr>
              <w:pStyle w:val="DefenceNormal"/>
              <w:jc w:val="center"/>
              <w:rPr>
                <w:b/>
                <w:i/>
                <w:sz w:val="14"/>
                <w:szCs w:val="14"/>
              </w:rPr>
            </w:pPr>
            <w:r w:rsidRPr="009D59F6">
              <w:rPr>
                <w:b/>
                <w:sz w:val="14"/>
                <w:szCs w:val="14"/>
              </w:rPr>
              <w:t>MILESTONES</w:t>
            </w:r>
          </w:p>
        </w:tc>
      </w:tr>
      <w:tr w:rsidR="00356CE9" w:rsidRPr="00B40FAC" w14:paraId="79736199" w14:textId="77777777" w:rsidTr="002C7F5A">
        <w:tc>
          <w:tcPr>
            <w:tcW w:w="1560" w:type="dxa"/>
            <w:vMerge/>
          </w:tcPr>
          <w:p w14:paraId="0F3E9985" w14:textId="77777777" w:rsidR="00356CE9" w:rsidRPr="004D0D66" w:rsidRDefault="00356CE9" w:rsidP="002C7F5A">
            <w:pPr>
              <w:pStyle w:val="DefenceNormal"/>
              <w:rPr>
                <w:b/>
                <w:i/>
                <w:sz w:val="14"/>
                <w:szCs w:val="14"/>
              </w:rPr>
            </w:pPr>
          </w:p>
        </w:tc>
        <w:tc>
          <w:tcPr>
            <w:tcW w:w="1010" w:type="dxa"/>
          </w:tcPr>
          <w:p w14:paraId="6F9440D4"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5880A17"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6EF7DE9B" w14:textId="77777777" w:rsidR="00356CE9" w:rsidRPr="004D0D66" w:rsidRDefault="00356CE9" w:rsidP="002C7F5A">
            <w:pPr>
              <w:pStyle w:val="DefenceNormal"/>
              <w:rPr>
                <w:b/>
                <w:i/>
                <w:sz w:val="14"/>
                <w:szCs w:val="14"/>
              </w:rPr>
            </w:pPr>
            <w:r>
              <w:rPr>
                <w:b/>
                <w:i/>
                <w:iCs/>
                <w:sz w:val="14"/>
                <w:szCs w:val="14"/>
              </w:rPr>
              <w:t>[INSERT</w:t>
            </w:r>
            <w:r w:rsidRPr="004D0D66">
              <w:rPr>
                <w:b/>
                <w:i/>
                <w:iCs/>
                <w:sz w:val="14"/>
                <w:szCs w:val="14"/>
              </w:rPr>
              <w:br/>
            </w:r>
            <w:r w:rsidRPr="004D0D66">
              <w:rPr>
                <w:b/>
                <w:i/>
                <w:sz w:val="14"/>
                <w:szCs w:val="14"/>
              </w:rPr>
              <w:t>MILE-STONE FROM CONTRACT IN PART 5]</w:t>
            </w:r>
          </w:p>
          <w:p w14:paraId="3623E0BD"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19717307"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30568825"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02B1BA8D"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774E7528"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17F179BF"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5D84252"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74750486"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483B867C"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2EA31BFD" w14:textId="77777777" w:rsidR="00356CE9" w:rsidRPr="004D0D66" w:rsidRDefault="00356CE9" w:rsidP="002C7F5A">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427583B0" w14:textId="77777777" w:rsidR="00356CE9" w:rsidRPr="004D0D66" w:rsidRDefault="00356CE9" w:rsidP="002C7F5A">
            <w:pPr>
              <w:pStyle w:val="DefenceNormal"/>
              <w:rPr>
                <w:b/>
                <w:i/>
                <w:sz w:val="14"/>
                <w:szCs w:val="14"/>
              </w:rPr>
            </w:pPr>
            <w:r w:rsidRPr="004D0D66">
              <w:rPr>
                <w:b/>
                <w:i/>
                <w:sz w:val="14"/>
                <w:szCs w:val="14"/>
              </w:rPr>
              <w:t>HOURS</w:t>
            </w:r>
          </w:p>
        </w:tc>
        <w:tc>
          <w:tcPr>
            <w:tcW w:w="1010" w:type="dxa"/>
          </w:tcPr>
          <w:p w14:paraId="3149DB6B" w14:textId="77777777" w:rsidR="00356CE9" w:rsidRPr="00EC5877" w:rsidRDefault="00356CE9" w:rsidP="002C7F5A">
            <w:pPr>
              <w:pStyle w:val="DefenceNormal"/>
              <w:rPr>
                <w:b/>
                <w:sz w:val="14"/>
                <w:szCs w:val="14"/>
              </w:rPr>
            </w:pPr>
            <w:r w:rsidRPr="00EC5877">
              <w:rPr>
                <w:b/>
                <w:sz w:val="14"/>
                <w:szCs w:val="14"/>
              </w:rPr>
              <w:t xml:space="preserve">[OTHERS PROPOSED BY THE TENDER-ER.] </w:t>
            </w:r>
          </w:p>
        </w:tc>
      </w:tr>
      <w:tr w:rsidR="00356CE9" w:rsidRPr="00B40FAC" w14:paraId="0C39D5F7" w14:textId="77777777" w:rsidTr="002C7F5A">
        <w:tc>
          <w:tcPr>
            <w:tcW w:w="1560" w:type="dxa"/>
          </w:tcPr>
          <w:p w14:paraId="5A742098" w14:textId="77777777" w:rsidR="00356CE9" w:rsidRPr="009D59F6" w:rsidRDefault="00356CE9" w:rsidP="002C7F5A">
            <w:pPr>
              <w:pStyle w:val="DefenceNormal"/>
              <w:rPr>
                <w:b/>
                <w:sz w:val="14"/>
                <w:szCs w:val="14"/>
              </w:rPr>
            </w:pPr>
            <w:r w:rsidRPr="009D59F6">
              <w:rPr>
                <w:b/>
                <w:sz w:val="14"/>
                <w:szCs w:val="14"/>
              </w:rPr>
              <w:lastRenderedPageBreak/>
              <w:t>CONSULTANT'S REPRESENTATIVE</w:t>
            </w:r>
          </w:p>
        </w:tc>
        <w:tc>
          <w:tcPr>
            <w:tcW w:w="1010" w:type="dxa"/>
          </w:tcPr>
          <w:p w14:paraId="3413445B" w14:textId="77777777" w:rsidR="00356CE9" w:rsidRPr="004D0D66" w:rsidRDefault="00356CE9" w:rsidP="002C7F5A">
            <w:pPr>
              <w:pStyle w:val="DefenceNormal"/>
              <w:rPr>
                <w:b/>
                <w:i/>
                <w:sz w:val="14"/>
                <w:szCs w:val="14"/>
              </w:rPr>
            </w:pPr>
          </w:p>
        </w:tc>
        <w:tc>
          <w:tcPr>
            <w:tcW w:w="1010" w:type="dxa"/>
          </w:tcPr>
          <w:p w14:paraId="6232286E" w14:textId="77777777" w:rsidR="00356CE9" w:rsidRPr="004D0D66" w:rsidRDefault="00356CE9" w:rsidP="002C7F5A">
            <w:pPr>
              <w:pStyle w:val="DefenceNormal"/>
              <w:rPr>
                <w:b/>
                <w:i/>
                <w:sz w:val="14"/>
                <w:szCs w:val="14"/>
              </w:rPr>
            </w:pPr>
          </w:p>
        </w:tc>
        <w:tc>
          <w:tcPr>
            <w:tcW w:w="1010" w:type="dxa"/>
          </w:tcPr>
          <w:p w14:paraId="3945E7D7" w14:textId="77777777" w:rsidR="00356CE9" w:rsidRPr="004D0D66" w:rsidRDefault="00356CE9" w:rsidP="002C7F5A">
            <w:pPr>
              <w:pStyle w:val="DefenceNormal"/>
              <w:rPr>
                <w:b/>
                <w:i/>
                <w:sz w:val="14"/>
                <w:szCs w:val="14"/>
              </w:rPr>
            </w:pPr>
          </w:p>
        </w:tc>
        <w:tc>
          <w:tcPr>
            <w:tcW w:w="1010" w:type="dxa"/>
          </w:tcPr>
          <w:p w14:paraId="49DC01D1" w14:textId="77777777" w:rsidR="00356CE9" w:rsidRPr="004D0D66" w:rsidRDefault="00356CE9" w:rsidP="002C7F5A">
            <w:pPr>
              <w:pStyle w:val="DefenceNormal"/>
              <w:rPr>
                <w:b/>
                <w:i/>
                <w:sz w:val="14"/>
                <w:szCs w:val="14"/>
              </w:rPr>
            </w:pPr>
          </w:p>
        </w:tc>
        <w:tc>
          <w:tcPr>
            <w:tcW w:w="1010" w:type="dxa"/>
          </w:tcPr>
          <w:p w14:paraId="183E792F" w14:textId="77777777" w:rsidR="00356CE9" w:rsidRPr="004D0D66" w:rsidRDefault="00356CE9" w:rsidP="002C7F5A">
            <w:pPr>
              <w:pStyle w:val="DefenceNormal"/>
              <w:rPr>
                <w:b/>
                <w:i/>
                <w:sz w:val="14"/>
                <w:szCs w:val="14"/>
              </w:rPr>
            </w:pPr>
          </w:p>
        </w:tc>
        <w:tc>
          <w:tcPr>
            <w:tcW w:w="1010" w:type="dxa"/>
          </w:tcPr>
          <w:p w14:paraId="2FBBB3C7" w14:textId="77777777" w:rsidR="00356CE9" w:rsidRPr="004D0D66" w:rsidRDefault="00356CE9" w:rsidP="002C7F5A">
            <w:pPr>
              <w:pStyle w:val="DefenceNormal"/>
              <w:rPr>
                <w:b/>
                <w:i/>
                <w:sz w:val="14"/>
                <w:szCs w:val="14"/>
              </w:rPr>
            </w:pPr>
          </w:p>
        </w:tc>
        <w:tc>
          <w:tcPr>
            <w:tcW w:w="1010" w:type="dxa"/>
          </w:tcPr>
          <w:p w14:paraId="4EEC9982" w14:textId="77777777" w:rsidR="00356CE9" w:rsidRPr="004D0D66" w:rsidRDefault="00356CE9" w:rsidP="002C7F5A">
            <w:pPr>
              <w:pStyle w:val="DefenceNormal"/>
              <w:rPr>
                <w:b/>
                <w:i/>
                <w:sz w:val="14"/>
                <w:szCs w:val="14"/>
              </w:rPr>
            </w:pPr>
          </w:p>
        </w:tc>
        <w:tc>
          <w:tcPr>
            <w:tcW w:w="1010" w:type="dxa"/>
          </w:tcPr>
          <w:p w14:paraId="65C9DD40" w14:textId="77777777" w:rsidR="00356CE9" w:rsidRPr="004D0D66" w:rsidRDefault="00356CE9" w:rsidP="002C7F5A">
            <w:pPr>
              <w:pStyle w:val="DefenceNormal"/>
              <w:rPr>
                <w:b/>
                <w:i/>
                <w:sz w:val="14"/>
                <w:szCs w:val="14"/>
              </w:rPr>
            </w:pPr>
          </w:p>
        </w:tc>
      </w:tr>
      <w:tr w:rsidR="00356CE9" w:rsidRPr="00B40FAC" w14:paraId="6040E3D4" w14:textId="77777777" w:rsidTr="002C7F5A">
        <w:tc>
          <w:tcPr>
            <w:tcW w:w="1560" w:type="dxa"/>
          </w:tcPr>
          <w:p w14:paraId="21D225EC" w14:textId="77777777" w:rsidR="00356CE9" w:rsidRPr="009D59F6" w:rsidRDefault="00356CE9" w:rsidP="002C7F5A">
            <w:pPr>
              <w:pStyle w:val="DefenceNormal"/>
              <w:rPr>
                <w:b/>
                <w:sz w:val="14"/>
                <w:szCs w:val="14"/>
              </w:rPr>
            </w:pPr>
            <w:r w:rsidRPr="009D59F6">
              <w:rPr>
                <w:b/>
                <w:sz w:val="14"/>
                <w:szCs w:val="14"/>
              </w:rPr>
              <w:t>QUALITY MANAGER</w:t>
            </w:r>
          </w:p>
        </w:tc>
        <w:tc>
          <w:tcPr>
            <w:tcW w:w="1010" w:type="dxa"/>
          </w:tcPr>
          <w:p w14:paraId="16058343" w14:textId="77777777" w:rsidR="00356CE9" w:rsidRPr="004D0D66" w:rsidRDefault="00356CE9" w:rsidP="002C7F5A">
            <w:pPr>
              <w:pStyle w:val="DefenceNormal"/>
              <w:rPr>
                <w:b/>
                <w:i/>
                <w:sz w:val="14"/>
                <w:szCs w:val="14"/>
              </w:rPr>
            </w:pPr>
          </w:p>
        </w:tc>
        <w:tc>
          <w:tcPr>
            <w:tcW w:w="1010" w:type="dxa"/>
          </w:tcPr>
          <w:p w14:paraId="6C89617A" w14:textId="77777777" w:rsidR="00356CE9" w:rsidRPr="004D0D66" w:rsidRDefault="00356CE9" w:rsidP="002C7F5A">
            <w:pPr>
              <w:pStyle w:val="DefenceNormal"/>
              <w:rPr>
                <w:b/>
                <w:i/>
                <w:sz w:val="14"/>
                <w:szCs w:val="14"/>
              </w:rPr>
            </w:pPr>
          </w:p>
        </w:tc>
        <w:tc>
          <w:tcPr>
            <w:tcW w:w="1010" w:type="dxa"/>
          </w:tcPr>
          <w:p w14:paraId="6D6D71BD" w14:textId="77777777" w:rsidR="00356CE9" w:rsidRPr="004D0D66" w:rsidRDefault="00356CE9" w:rsidP="002C7F5A">
            <w:pPr>
              <w:pStyle w:val="DefenceNormal"/>
              <w:rPr>
                <w:b/>
                <w:i/>
                <w:sz w:val="14"/>
                <w:szCs w:val="14"/>
              </w:rPr>
            </w:pPr>
          </w:p>
        </w:tc>
        <w:tc>
          <w:tcPr>
            <w:tcW w:w="1010" w:type="dxa"/>
          </w:tcPr>
          <w:p w14:paraId="1AB15992" w14:textId="77777777" w:rsidR="00356CE9" w:rsidRPr="004D0D66" w:rsidRDefault="00356CE9" w:rsidP="002C7F5A">
            <w:pPr>
              <w:pStyle w:val="DefenceNormal"/>
              <w:rPr>
                <w:b/>
                <w:i/>
                <w:sz w:val="14"/>
                <w:szCs w:val="14"/>
              </w:rPr>
            </w:pPr>
          </w:p>
        </w:tc>
        <w:tc>
          <w:tcPr>
            <w:tcW w:w="1010" w:type="dxa"/>
          </w:tcPr>
          <w:p w14:paraId="20C5FDE6" w14:textId="77777777" w:rsidR="00356CE9" w:rsidRPr="004D0D66" w:rsidRDefault="00356CE9" w:rsidP="002C7F5A">
            <w:pPr>
              <w:pStyle w:val="DefenceNormal"/>
              <w:rPr>
                <w:b/>
                <w:i/>
                <w:sz w:val="14"/>
                <w:szCs w:val="14"/>
              </w:rPr>
            </w:pPr>
          </w:p>
        </w:tc>
        <w:tc>
          <w:tcPr>
            <w:tcW w:w="1010" w:type="dxa"/>
          </w:tcPr>
          <w:p w14:paraId="66AA1B72" w14:textId="77777777" w:rsidR="00356CE9" w:rsidRPr="004D0D66" w:rsidRDefault="00356CE9" w:rsidP="002C7F5A">
            <w:pPr>
              <w:pStyle w:val="DefenceNormal"/>
              <w:rPr>
                <w:b/>
                <w:i/>
                <w:sz w:val="14"/>
                <w:szCs w:val="14"/>
              </w:rPr>
            </w:pPr>
          </w:p>
        </w:tc>
        <w:tc>
          <w:tcPr>
            <w:tcW w:w="1010" w:type="dxa"/>
          </w:tcPr>
          <w:p w14:paraId="26EBDBC7" w14:textId="77777777" w:rsidR="00356CE9" w:rsidRPr="004D0D66" w:rsidRDefault="00356CE9" w:rsidP="002C7F5A">
            <w:pPr>
              <w:pStyle w:val="DefenceNormal"/>
              <w:rPr>
                <w:b/>
                <w:i/>
                <w:sz w:val="14"/>
                <w:szCs w:val="14"/>
              </w:rPr>
            </w:pPr>
          </w:p>
        </w:tc>
        <w:tc>
          <w:tcPr>
            <w:tcW w:w="1010" w:type="dxa"/>
          </w:tcPr>
          <w:p w14:paraId="415B2255" w14:textId="77777777" w:rsidR="00356CE9" w:rsidRPr="004D0D66" w:rsidRDefault="00356CE9" w:rsidP="002C7F5A">
            <w:pPr>
              <w:pStyle w:val="DefenceNormal"/>
              <w:rPr>
                <w:b/>
                <w:i/>
                <w:sz w:val="14"/>
                <w:szCs w:val="14"/>
              </w:rPr>
            </w:pPr>
          </w:p>
        </w:tc>
      </w:tr>
      <w:tr w:rsidR="00356CE9" w:rsidRPr="00B40FAC" w14:paraId="1A84E140" w14:textId="77777777" w:rsidTr="002C7F5A">
        <w:tc>
          <w:tcPr>
            <w:tcW w:w="1560" w:type="dxa"/>
          </w:tcPr>
          <w:p w14:paraId="34712AC3" w14:textId="77777777" w:rsidR="00356CE9" w:rsidRPr="009D59F6" w:rsidRDefault="00356CE9" w:rsidP="002C7F5A">
            <w:pPr>
              <w:pStyle w:val="DefenceNormal"/>
              <w:rPr>
                <w:b/>
                <w:sz w:val="14"/>
                <w:szCs w:val="14"/>
              </w:rPr>
            </w:pPr>
            <w:r w:rsidRPr="009D59F6">
              <w:rPr>
                <w:b/>
                <w:sz w:val="14"/>
                <w:szCs w:val="14"/>
              </w:rPr>
              <w:t xml:space="preserve">ESD AND </w:t>
            </w:r>
            <w:proofErr w:type="spellStart"/>
            <w:r w:rsidRPr="009D59F6">
              <w:rPr>
                <w:b/>
                <w:sz w:val="14"/>
                <w:szCs w:val="14"/>
              </w:rPr>
              <w:t>WOL</w:t>
            </w:r>
            <w:proofErr w:type="spellEnd"/>
            <w:r w:rsidRPr="009D59F6">
              <w:rPr>
                <w:b/>
                <w:sz w:val="14"/>
                <w:szCs w:val="14"/>
              </w:rPr>
              <w:t xml:space="preserve"> MANAGER</w:t>
            </w:r>
          </w:p>
        </w:tc>
        <w:tc>
          <w:tcPr>
            <w:tcW w:w="1010" w:type="dxa"/>
          </w:tcPr>
          <w:p w14:paraId="74824025" w14:textId="77777777" w:rsidR="00356CE9" w:rsidRPr="004D0D66" w:rsidRDefault="00356CE9" w:rsidP="002C7F5A">
            <w:pPr>
              <w:pStyle w:val="DefenceNormal"/>
              <w:rPr>
                <w:b/>
                <w:i/>
                <w:sz w:val="14"/>
                <w:szCs w:val="14"/>
              </w:rPr>
            </w:pPr>
          </w:p>
        </w:tc>
        <w:tc>
          <w:tcPr>
            <w:tcW w:w="1010" w:type="dxa"/>
          </w:tcPr>
          <w:p w14:paraId="43E3CC51" w14:textId="77777777" w:rsidR="00356CE9" w:rsidRPr="004D0D66" w:rsidRDefault="00356CE9" w:rsidP="002C7F5A">
            <w:pPr>
              <w:pStyle w:val="DefenceNormal"/>
              <w:rPr>
                <w:b/>
                <w:i/>
                <w:sz w:val="14"/>
                <w:szCs w:val="14"/>
              </w:rPr>
            </w:pPr>
          </w:p>
        </w:tc>
        <w:tc>
          <w:tcPr>
            <w:tcW w:w="1010" w:type="dxa"/>
          </w:tcPr>
          <w:p w14:paraId="15222974" w14:textId="77777777" w:rsidR="00356CE9" w:rsidRPr="004D0D66" w:rsidRDefault="00356CE9" w:rsidP="002C7F5A">
            <w:pPr>
              <w:pStyle w:val="DefenceNormal"/>
              <w:rPr>
                <w:b/>
                <w:i/>
                <w:sz w:val="14"/>
                <w:szCs w:val="14"/>
              </w:rPr>
            </w:pPr>
          </w:p>
        </w:tc>
        <w:tc>
          <w:tcPr>
            <w:tcW w:w="1010" w:type="dxa"/>
          </w:tcPr>
          <w:p w14:paraId="5A9CFB70" w14:textId="77777777" w:rsidR="00356CE9" w:rsidRPr="004D0D66" w:rsidRDefault="00356CE9" w:rsidP="002C7F5A">
            <w:pPr>
              <w:pStyle w:val="DefenceNormal"/>
              <w:rPr>
                <w:b/>
                <w:i/>
                <w:sz w:val="14"/>
                <w:szCs w:val="14"/>
              </w:rPr>
            </w:pPr>
          </w:p>
        </w:tc>
        <w:tc>
          <w:tcPr>
            <w:tcW w:w="1010" w:type="dxa"/>
          </w:tcPr>
          <w:p w14:paraId="5366EFA6" w14:textId="77777777" w:rsidR="00356CE9" w:rsidRPr="004D0D66" w:rsidRDefault="00356CE9" w:rsidP="002C7F5A">
            <w:pPr>
              <w:pStyle w:val="DefenceNormal"/>
              <w:rPr>
                <w:b/>
                <w:i/>
                <w:sz w:val="14"/>
                <w:szCs w:val="14"/>
              </w:rPr>
            </w:pPr>
          </w:p>
        </w:tc>
        <w:tc>
          <w:tcPr>
            <w:tcW w:w="1010" w:type="dxa"/>
          </w:tcPr>
          <w:p w14:paraId="2F0485BA" w14:textId="77777777" w:rsidR="00356CE9" w:rsidRPr="004D0D66" w:rsidRDefault="00356CE9" w:rsidP="002C7F5A">
            <w:pPr>
              <w:pStyle w:val="DefenceNormal"/>
              <w:rPr>
                <w:b/>
                <w:i/>
                <w:sz w:val="14"/>
                <w:szCs w:val="14"/>
              </w:rPr>
            </w:pPr>
          </w:p>
        </w:tc>
        <w:tc>
          <w:tcPr>
            <w:tcW w:w="1010" w:type="dxa"/>
          </w:tcPr>
          <w:p w14:paraId="5B8B02EA" w14:textId="77777777" w:rsidR="00356CE9" w:rsidRPr="004D0D66" w:rsidRDefault="00356CE9" w:rsidP="002C7F5A">
            <w:pPr>
              <w:pStyle w:val="DefenceNormal"/>
              <w:rPr>
                <w:b/>
                <w:i/>
                <w:sz w:val="14"/>
                <w:szCs w:val="14"/>
              </w:rPr>
            </w:pPr>
          </w:p>
        </w:tc>
        <w:tc>
          <w:tcPr>
            <w:tcW w:w="1010" w:type="dxa"/>
          </w:tcPr>
          <w:p w14:paraId="7EFBBCBF" w14:textId="77777777" w:rsidR="00356CE9" w:rsidRPr="004D0D66" w:rsidRDefault="00356CE9" w:rsidP="002C7F5A">
            <w:pPr>
              <w:pStyle w:val="DefenceNormal"/>
              <w:rPr>
                <w:b/>
                <w:i/>
                <w:sz w:val="14"/>
                <w:szCs w:val="14"/>
              </w:rPr>
            </w:pPr>
          </w:p>
        </w:tc>
      </w:tr>
      <w:tr w:rsidR="00356CE9" w:rsidRPr="00B40FAC" w14:paraId="2BE47C4A" w14:textId="77777777" w:rsidTr="002C7F5A">
        <w:tc>
          <w:tcPr>
            <w:tcW w:w="1560" w:type="dxa"/>
          </w:tcPr>
          <w:p w14:paraId="76C22372" w14:textId="77777777" w:rsidR="00356CE9" w:rsidRPr="004D0D66" w:rsidRDefault="00356CE9" w:rsidP="002C7F5A">
            <w:pPr>
              <w:pStyle w:val="DefenceNormal"/>
              <w:rPr>
                <w:b/>
                <w:i/>
                <w:iCs/>
                <w:sz w:val="14"/>
                <w:szCs w:val="14"/>
              </w:rPr>
            </w:pPr>
            <w:r>
              <w:rPr>
                <w:b/>
                <w:i/>
                <w:sz w:val="14"/>
                <w:szCs w:val="14"/>
              </w:rPr>
              <w:t>[OTHER ROLES</w:t>
            </w:r>
            <w:r w:rsidRPr="004D0D66">
              <w:rPr>
                <w:b/>
                <w:i/>
                <w:sz w:val="14"/>
                <w:szCs w:val="14"/>
              </w:rPr>
              <w:t>]</w:t>
            </w:r>
          </w:p>
        </w:tc>
        <w:tc>
          <w:tcPr>
            <w:tcW w:w="1010" w:type="dxa"/>
          </w:tcPr>
          <w:p w14:paraId="10D6CC65" w14:textId="77777777" w:rsidR="00356CE9" w:rsidRPr="004D0D66" w:rsidRDefault="00356CE9" w:rsidP="002C7F5A">
            <w:pPr>
              <w:pStyle w:val="DefenceNormal"/>
              <w:rPr>
                <w:b/>
                <w:i/>
                <w:sz w:val="14"/>
                <w:szCs w:val="14"/>
              </w:rPr>
            </w:pPr>
          </w:p>
        </w:tc>
        <w:tc>
          <w:tcPr>
            <w:tcW w:w="1010" w:type="dxa"/>
          </w:tcPr>
          <w:p w14:paraId="1B6BFB76" w14:textId="77777777" w:rsidR="00356CE9" w:rsidRPr="004D0D66" w:rsidRDefault="00356CE9" w:rsidP="002C7F5A">
            <w:pPr>
              <w:pStyle w:val="DefenceNormal"/>
              <w:rPr>
                <w:b/>
                <w:i/>
                <w:sz w:val="14"/>
                <w:szCs w:val="14"/>
              </w:rPr>
            </w:pPr>
          </w:p>
        </w:tc>
        <w:tc>
          <w:tcPr>
            <w:tcW w:w="1010" w:type="dxa"/>
          </w:tcPr>
          <w:p w14:paraId="189A9D42" w14:textId="77777777" w:rsidR="00356CE9" w:rsidRPr="004D0D66" w:rsidRDefault="00356CE9" w:rsidP="002C7F5A">
            <w:pPr>
              <w:pStyle w:val="DefenceNormal"/>
              <w:rPr>
                <w:b/>
                <w:i/>
                <w:sz w:val="14"/>
                <w:szCs w:val="14"/>
              </w:rPr>
            </w:pPr>
          </w:p>
        </w:tc>
        <w:tc>
          <w:tcPr>
            <w:tcW w:w="1010" w:type="dxa"/>
          </w:tcPr>
          <w:p w14:paraId="7E8FBA13" w14:textId="77777777" w:rsidR="00356CE9" w:rsidRPr="004D0D66" w:rsidRDefault="00356CE9" w:rsidP="002C7F5A">
            <w:pPr>
              <w:pStyle w:val="DefenceNormal"/>
              <w:rPr>
                <w:b/>
                <w:i/>
                <w:sz w:val="14"/>
                <w:szCs w:val="14"/>
              </w:rPr>
            </w:pPr>
          </w:p>
        </w:tc>
        <w:tc>
          <w:tcPr>
            <w:tcW w:w="1010" w:type="dxa"/>
          </w:tcPr>
          <w:p w14:paraId="6AE26795" w14:textId="77777777" w:rsidR="00356CE9" w:rsidRPr="004D0D66" w:rsidRDefault="00356CE9" w:rsidP="002C7F5A">
            <w:pPr>
              <w:pStyle w:val="DefenceNormal"/>
              <w:rPr>
                <w:b/>
                <w:i/>
                <w:sz w:val="14"/>
                <w:szCs w:val="14"/>
              </w:rPr>
            </w:pPr>
          </w:p>
        </w:tc>
        <w:tc>
          <w:tcPr>
            <w:tcW w:w="1010" w:type="dxa"/>
          </w:tcPr>
          <w:p w14:paraId="0AACA290" w14:textId="77777777" w:rsidR="00356CE9" w:rsidRPr="004D0D66" w:rsidRDefault="00356CE9" w:rsidP="002C7F5A">
            <w:pPr>
              <w:pStyle w:val="DefenceNormal"/>
              <w:rPr>
                <w:b/>
                <w:i/>
                <w:sz w:val="14"/>
                <w:szCs w:val="14"/>
              </w:rPr>
            </w:pPr>
          </w:p>
        </w:tc>
        <w:tc>
          <w:tcPr>
            <w:tcW w:w="1010" w:type="dxa"/>
          </w:tcPr>
          <w:p w14:paraId="1BE5234A" w14:textId="77777777" w:rsidR="00356CE9" w:rsidRPr="004D0D66" w:rsidRDefault="00356CE9" w:rsidP="002C7F5A">
            <w:pPr>
              <w:pStyle w:val="DefenceNormal"/>
              <w:rPr>
                <w:b/>
                <w:i/>
                <w:sz w:val="14"/>
                <w:szCs w:val="14"/>
              </w:rPr>
            </w:pPr>
          </w:p>
        </w:tc>
        <w:tc>
          <w:tcPr>
            <w:tcW w:w="1010" w:type="dxa"/>
          </w:tcPr>
          <w:p w14:paraId="40879178" w14:textId="77777777" w:rsidR="00356CE9" w:rsidRPr="004D0D66" w:rsidRDefault="00356CE9" w:rsidP="002C7F5A">
            <w:pPr>
              <w:pStyle w:val="DefenceNormal"/>
              <w:rPr>
                <w:b/>
                <w:i/>
                <w:sz w:val="14"/>
                <w:szCs w:val="14"/>
              </w:rPr>
            </w:pPr>
          </w:p>
        </w:tc>
      </w:tr>
      <w:tr w:rsidR="00356CE9" w:rsidRPr="00B40FAC" w14:paraId="3AFA9B8C" w14:textId="77777777" w:rsidTr="002C7F5A">
        <w:tc>
          <w:tcPr>
            <w:tcW w:w="1560" w:type="dxa"/>
          </w:tcPr>
          <w:p w14:paraId="7780F899" w14:textId="77777777" w:rsidR="00356CE9" w:rsidRPr="00EC5877" w:rsidRDefault="00356CE9" w:rsidP="002C7F5A">
            <w:pPr>
              <w:pStyle w:val="DefenceNormal"/>
              <w:rPr>
                <w:b/>
                <w:iCs/>
                <w:sz w:val="14"/>
                <w:szCs w:val="14"/>
              </w:rPr>
            </w:pPr>
            <w:r w:rsidRPr="00EC5877">
              <w:rPr>
                <w:b/>
                <w:iCs/>
                <w:sz w:val="14"/>
                <w:szCs w:val="14"/>
              </w:rPr>
              <w:t>[TENDERER TO PROPOSE ADDITIONAL KEY PEOPLE]</w:t>
            </w:r>
          </w:p>
        </w:tc>
        <w:tc>
          <w:tcPr>
            <w:tcW w:w="1010" w:type="dxa"/>
          </w:tcPr>
          <w:p w14:paraId="29CDFDFE" w14:textId="77777777" w:rsidR="00356CE9" w:rsidRPr="004D0D66" w:rsidRDefault="00356CE9" w:rsidP="002C7F5A">
            <w:pPr>
              <w:pStyle w:val="DefenceNormal"/>
              <w:rPr>
                <w:b/>
                <w:i/>
                <w:sz w:val="14"/>
                <w:szCs w:val="14"/>
              </w:rPr>
            </w:pPr>
          </w:p>
        </w:tc>
        <w:tc>
          <w:tcPr>
            <w:tcW w:w="1010" w:type="dxa"/>
          </w:tcPr>
          <w:p w14:paraId="5E95CF37" w14:textId="77777777" w:rsidR="00356CE9" w:rsidRPr="004D0D66" w:rsidRDefault="00356CE9" w:rsidP="002C7F5A">
            <w:pPr>
              <w:pStyle w:val="DefenceNormal"/>
              <w:rPr>
                <w:b/>
                <w:i/>
                <w:sz w:val="14"/>
                <w:szCs w:val="14"/>
              </w:rPr>
            </w:pPr>
          </w:p>
        </w:tc>
        <w:tc>
          <w:tcPr>
            <w:tcW w:w="1010" w:type="dxa"/>
          </w:tcPr>
          <w:p w14:paraId="343B57EF" w14:textId="77777777" w:rsidR="00356CE9" w:rsidRPr="004D0D66" w:rsidRDefault="00356CE9" w:rsidP="002C7F5A">
            <w:pPr>
              <w:pStyle w:val="DefenceNormal"/>
              <w:rPr>
                <w:b/>
                <w:i/>
                <w:sz w:val="14"/>
                <w:szCs w:val="14"/>
              </w:rPr>
            </w:pPr>
          </w:p>
        </w:tc>
        <w:tc>
          <w:tcPr>
            <w:tcW w:w="1010" w:type="dxa"/>
          </w:tcPr>
          <w:p w14:paraId="63A93554" w14:textId="77777777" w:rsidR="00356CE9" w:rsidRPr="004D0D66" w:rsidRDefault="00356CE9" w:rsidP="002C7F5A">
            <w:pPr>
              <w:pStyle w:val="DefenceNormal"/>
              <w:rPr>
                <w:b/>
                <w:i/>
                <w:sz w:val="14"/>
                <w:szCs w:val="14"/>
              </w:rPr>
            </w:pPr>
          </w:p>
        </w:tc>
        <w:tc>
          <w:tcPr>
            <w:tcW w:w="1010" w:type="dxa"/>
          </w:tcPr>
          <w:p w14:paraId="6D6FB89F" w14:textId="77777777" w:rsidR="00356CE9" w:rsidRPr="004D0D66" w:rsidRDefault="00356CE9" w:rsidP="002C7F5A">
            <w:pPr>
              <w:pStyle w:val="DefenceNormal"/>
              <w:rPr>
                <w:b/>
                <w:i/>
                <w:sz w:val="14"/>
                <w:szCs w:val="14"/>
              </w:rPr>
            </w:pPr>
          </w:p>
        </w:tc>
        <w:tc>
          <w:tcPr>
            <w:tcW w:w="1010" w:type="dxa"/>
          </w:tcPr>
          <w:p w14:paraId="720A952F" w14:textId="77777777" w:rsidR="00356CE9" w:rsidRPr="004D0D66" w:rsidRDefault="00356CE9" w:rsidP="002C7F5A">
            <w:pPr>
              <w:pStyle w:val="DefenceNormal"/>
              <w:rPr>
                <w:b/>
                <w:i/>
                <w:sz w:val="14"/>
                <w:szCs w:val="14"/>
              </w:rPr>
            </w:pPr>
          </w:p>
        </w:tc>
        <w:tc>
          <w:tcPr>
            <w:tcW w:w="1010" w:type="dxa"/>
          </w:tcPr>
          <w:p w14:paraId="1B0A1BCB" w14:textId="77777777" w:rsidR="00356CE9" w:rsidRPr="004D0D66" w:rsidRDefault="00356CE9" w:rsidP="002C7F5A">
            <w:pPr>
              <w:pStyle w:val="DefenceNormal"/>
              <w:rPr>
                <w:b/>
                <w:i/>
                <w:sz w:val="14"/>
                <w:szCs w:val="14"/>
              </w:rPr>
            </w:pPr>
          </w:p>
        </w:tc>
        <w:tc>
          <w:tcPr>
            <w:tcW w:w="1010" w:type="dxa"/>
          </w:tcPr>
          <w:p w14:paraId="6DD90DFD" w14:textId="77777777" w:rsidR="00356CE9" w:rsidRPr="004D0D66" w:rsidRDefault="00356CE9" w:rsidP="002C7F5A">
            <w:pPr>
              <w:pStyle w:val="DefenceNormal"/>
              <w:rPr>
                <w:b/>
                <w:i/>
                <w:sz w:val="14"/>
                <w:szCs w:val="14"/>
              </w:rPr>
            </w:pPr>
          </w:p>
        </w:tc>
      </w:tr>
    </w:tbl>
    <w:p w14:paraId="3B2E0E6B" w14:textId="77777777" w:rsidR="00356CE9" w:rsidRPr="004D0D66" w:rsidRDefault="00356CE9" w:rsidP="00356CE9">
      <w:pPr>
        <w:pStyle w:val="DefenceNormal"/>
        <w:rPr>
          <w:b/>
          <w:i/>
        </w:rPr>
      </w:pPr>
    </w:p>
    <w:p w14:paraId="70EC006D" w14:textId="60BDC55E" w:rsidR="00356CE9" w:rsidRDefault="00356CE9" w:rsidP="00356CE9">
      <w:pPr>
        <w:pStyle w:val="DefenceNormal"/>
      </w:pPr>
      <w:r w:rsidRPr="00A0374D">
        <w:t xml:space="preserve">The Tenderer is referred to </w:t>
      </w:r>
      <w:r>
        <w:fldChar w:fldCharType="begin"/>
      </w:r>
      <w:r>
        <w:instrText xml:space="preserve"> REF _Ref45293117 \w \h </w:instrText>
      </w:r>
      <w:r>
        <w:fldChar w:fldCharType="separate"/>
      </w:r>
      <w:r w:rsidR="00070E7D">
        <w:t>Tender Schedule D</w:t>
      </w:r>
      <w:r>
        <w:fldChar w:fldCharType="end"/>
      </w:r>
      <w:r>
        <w:t xml:space="preserve"> - </w:t>
      </w:r>
      <w:r>
        <w:fldChar w:fldCharType="begin"/>
      </w:r>
      <w:r>
        <w:instrText xml:space="preserve"> REF _Ref45293117 \h </w:instrText>
      </w:r>
      <w:r>
        <w:fldChar w:fldCharType="separate"/>
      </w:r>
      <w:r w:rsidR="00070E7D">
        <w:t>Program</w:t>
      </w:r>
      <w:r>
        <w:fldChar w:fldCharType="end"/>
      </w:r>
      <w:r w:rsidRPr="00A0374D">
        <w:t xml:space="preserve"> where the workload and involvement of the resources set out in the minimum resource schedule will be linked with the activities described in the programs provided under cover of</w:t>
      </w:r>
      <w:r>
        <w:t xml:space="preserve"> </w:t>
      </w:r>
      <w:r>
        <w:fldChar w:fldCharType="begin"/>
      </w:r>
      <w:r>
        <w:instrText xml:space="preserve"> REF _Ref45293117 \w \h </w:instrText>
      </w:r>
      <w:r>
        <w:fldChar w:fldCharType="separate"/>
      </w:r>
      <w:r w:rsidR="00070E7D">
        <w:t>Tender Schedule D</w:t>
      </w:r>
      <w:r>
        <w:fldChar w:fldCharType="end"/>
      </w:r>
      <w:r>
        <w:t xml:space="preserve"> - </w:t>
      </w:r>
      <w:r>
        <w:fldChar w:fldCharType="begin"/>
      </w:r>
      <w:r>
        <w:instrText xml:space="preserve"> REF _Ref45293117 \h </w:instrText>
      </w:r>
      <w:r>
        <w:fldChar w:fldCharType="separate"/>
      </w:r>
      <w:r w:rsidR="00070E7D">
        <w:t>Program</w:t>
      </w:r>
      <w:r>
        <w:fldChar w:fldCharType="end"/>
      </w:r>
      <w:r w:rsidRPr="00A0374D">
        <w:t>.</w:t>
      </w:r>
      <w:r>
        <w:t xml:space="preserve"> </w:t>
      </w:r>
    </w:p>
    <w:p w14:paraId="28D94278" w14:textId="7F92884F" w:rsidR="00356CE9" w:rsidRDefault="00356CE9" w:rsidP="00356CE9">
      <w:pPr>
        <w:pStyle w:val="DefenceNormal"/>
        <w:spacing w:after="240"/>
      </w:pPr>
      <w:r w:rsidRPr="004D0D66">
        <w:t>The provision of a minimum resource schedule does not limit the scope of the Services and is included to provide the Commonwealth with an assurance as to the minimum level of resources which the Consultant will make available to perform the Services.</w:t>
      </w:r>
      <w:r>
        <w:t xml:space="preserve"> </w:t>
      </w:r>
      <w:r w:rsidRPr="004D0D66">
        <w:t xml:space="preserve"> It does not derogate from the Consultant's responsibility to supply additional resources, if required, to ensure performance of the Services in accordance with the Contract</w:t>
      </w:r>
      <w:r>
        <w:t xml:space="preserve"> in </w:t>
      </w:r>
      <w:r>
        <w:fldChar w:fldCharType="begin"/>
      </w:r>
      <w:r>
        <w:instrText xml:space="preserve"> REF _Ref45285627 \r \h </w:instrText>
      </w:r>
      <w:r>
        <w:fldChar w:fldCharType="separate"/>
      </w:r>
      <w:r w:rsidR="00070E7D">
        <w:t>Part 5</w:t>
      </w:r>
      <w:r>
        <w:fldChar w:fldCharType="end"/>
      </w:r>
      <w:r w:rsidRPr="004D0D66">
        <w:t>.</w:t>
      </w:r>
    </w:p>
    <w:p w14:paraId="31D7CC96" w14:textId="77777777" w:rsidR="00356CE9" w:rsidRDefault="00356CE9" w:rsidP="00356CE9">
      <w:pPr>
        <w:pStyle w:val="DefenceNormal"/>
        <w:spacing w:after="240"/>
      </w:pPr>
      <w:r>
        <w:t xml:space="preserve">If the Tenderer wishes to lodge its Tender on a Joint Bid Basis, it is requested to provide any information in this section which it considers relevant to the proposed joint bid arrangements (as applicable). </w:t>
      </w:r>
    </w:p>
    <w:p w14:paraId="3ED06BE9" w14:textId="058BA6DE" w:rsidR="00356CE9" w:rsidRDefault="00356CE9" w:rsidP="00356CE9">
      <w:pPr>
        <w:pStyle w:val="DefenceNormal"/>
        <w:spacing w:after="240"/>
      </w:pPr>
      <w:r>
        <w:t xml:space="preserve">The information provided by a Tenderer in this </w:t>
      </w:r>
      <w:r>
        <w:fldChar w:fldCharType="begin"/>
      </w:r>
      <w:r>
        <w:instrText xml:space="preserve"> REF _Ref97228215 \w \h </w:instrText>
      </w:r>
      <w:r>
        <w:fldChar w:fldCharType="separate"/>
      </w:r>
      <w:r w:rsidR="00070E7D">
        <w:t>Tender Schedule A</w:t>
      </w:r>
      <w:r>
        <w:fldChar w:fldCharType="end"/>
      </w:r>
      <w:r>
        <w:t xml:space="preserve"> - </w:t>
      </w:r>
      <w:r>
        <w:fldChar w:fldCharType="begin"/>
      </w:r>
      <w:r>
        <w:instrText xml:space="preserve"> REF _Ref97228215 \h </w:instrText>
      </w:r>
      <w:r>
        <w:fldChar w:fldCharType="separate"/>
      </w:r>
      <w:r w:rsidR="00070E7D" w:rsidRPr="00926554">
        <w:t>Project Understanding</w:t>
      </w:r>
      <w:r>
        <w:fldChar w:fldCharType="end"/>
      </w:r>
      <w:r>
        <w:t xml:space="preserve"> is for evaluation purposes only and will not limit or affect the scope of the Services or the Contract in </w:t>
      </w:r>
      <w:r>
        <w:fldChar w:fldCharType="begin"/>
      </w:r>
      <w:r>
        <w:instrText xml:space="preserve"> REF _Ref45285627 \r \h </w:instrText>
      </w:r>
      <w:r>
        <w:fldChar w:fldCharType="separate"/>
      </w:r>
      <w:r w:rsidR="00070E7D">
        <w:t>Part 5</w:t>
      </w:r>
      <w:r>
        <w:fldChar w:fldCharType="end"/>
      </w:r>
      <w:r>
        <w:t xml:space="preserve">. </w:t>
      </w:r>
    </w:p>
    <w:p w14:paraId="7BE9005B" w14:textId="362B3925" w:rsidR="00EF22A5" w:rsidRDefault="00EF22A5" w:rsidP="00EF22A5">
      <w:pPr>
        <w:pStyle w:val="DefenceNormal"/>
        <w:pBdr>
          <w:bottom w:val="single" w:sz="4" w:space="5" w:color="auto"/>
        </w:pBdr>
      </w:pPr>
    </w:p>
    <w:p w14:paraId="34BFABCE" w14:textId="77777777" w:rsidR="00EF22A5" w:rsidRPr="00D32F22" w:rsidRDefault="00EF22A5" w:rsidP="00BF3A27">
      <w:pPr>
        <w:pStyle w:val="DefenceNormal"/>
        <w:rPr>
          <w:b/>
          <w:i/>
        </w:rPr>
      </w:pPr>
    </w:p>
    <w:p w14:paraId="382EC458" w14:textId="77777777" w:rsidR="0057796F" w:rsidRPr="00792F51" w:rsidRDefault="0057796F">
      <w:pPr>
        <w:spacing w:after="0"/>
      </w:pPr>
      <w:r>
        <w:rPr>
          <w:b/>
          <w:i/>
        </w:rPr>
        <w:br w:type="page"/>
      </w:r>
    </w:p>
    <w:p w14:paraId="752F3AE2" w14:textId="77777777" w:rsidR="007D39AA" w:rsidRDefault="007D39AA" w:rsidP="009D59F6">
      <w:pPr>
        <w:pStyle w:val="DefenceTenderScheduleHeading"/>
        <w:ind w:left="2410" w:firstLine="284"/>
        <w:jc w:val="left"/>
      </w:pPr>
      <w:bookmarkStart w:id="1431" w:name="_Ref45289632"/>
      <w:bookmarkStart w:id="1432" w:name="_Ref45289642"/>
      <w:bookmarkStart w:id="1433" w:name="_Ref45289754"/>
      <w:bookmarkStart w:id="1434" w:name="_Ref45289761"/>
      <w:bookmarkStart w:id="1435" w:name="_Ref45289784"/>
      <w:bookmarkStart w:id="1436" w:name="_Ref45289791"/>
      <w:bookmarkStart w:id="1437" w:name="_Ref45290245"/>
      <w:bookmarkStart w:id="1438" w:name="_Ref45290263"/>
      <w:r>
        <w:lastRenderedPageBreak/>
        <w:br/>
      </w:r>
      <w:bookmarkStart w:id="1439" w:name="_Ref45290527"/>
      <w:bookmarkStart w:id="1440" w:name="_Toc137745732"/>
      <w:r>
        <w:t>Proposed Resources</w:t>
      </w:r>
      <w:bookmarkEnd w:id="1439"/>
      <w:bookmarkEnd w:id="1440"/>
    </w:p>
    <w:bookmarkEnd w:id="1410"/>
    <w:bookmarkEnd w:id="1411"/>
    <w:bookmarkEnd w:id="1412"/>
    <w:bookmarkEnd w:id="1413"/>
    <w:bookmarkEnd w:id="1414"/>
    <w:bookmarkEnd w:id="1415"/>
    <w:bookmarkEnd w:id="1416"/>
    <w:bookmarkEnd w:id="1417"/>
    <w:bookmarkEnd w:id="1418"/>
    <w:bookmarkEnd w:id="1419"/>
    <w:bookmarkEnd w:id="1420"/>
    <w:bookmarkEnd w:id="1431"/>
    <w:bookmarkEnd w:id="1432"/>
    <w:bookmarkEnd w:id="1433"/>
    <w:bookmarkEnd w:id="1434"/>
    <w:bookmarkEnd w:id="1435"/>
    <w:bookmarkEnd w:id="1436"/>
    <w:bookmarkEnd w:id="1437"/>
    <w:bookmarkEnd w:id="1438"/>
    <w:p w14:paraId="2FF2E4EB" w14:textId="654762E9" w:rsidR="005C4760" w:rsidRPr="00D62984" w:rsidRDefault="00EF22A5" w:rsidP="009D59F6">
      <w:pPr>
        <w:pStyle w:val="DefenceHeadingNoTOC1"/>
        <w:keepNext/>
        <w:numPr>
          <w:ilvl w:val="0"/>
          <w:numId w:val="0"/>
        </w:numPr>
        <w:ind w:left="964" w:hanging="964"/>
      </w:pPr>
      <w:r>
        <w:t>1.</w:t>
      </w:r>
      <w:r>
        <w:tab/>
      </w:r>
      <w:bookmarkStart w:id="1441" w:name="_Ref475696427"/>
      <w:r w:rsidR="005C4760" w:rsidRPr="00D62984">
        <w:t>PROPOSED RESOURCES (INCLUDING CONSULTANT'S REPRESENTATIVE</w:t>
      </w:r>
      <w:r>
        <w:t xml:space="preserve"> AND </w:t>
      </w:r>
      <w:r w:rsidR="005C4760" w:rsidRPr="00D62984">
        <w:t>KEY PEOPLE)</w:t>
      </w:r>
      <w:bookmarkEnd w:id="1441"/>
    </w:p>
    <w:p w14:paraId="1444C5BE" w14:textId="1ADF35C6" w:rsidR="00BF3A27" w:rsidRPr="009D59F6" w:rsidRDefault="005C4760" w:rsidP="00F83788">
      <w:pPr>
        <w:pStyle w:val="DefenceNormal"/>
        <w:keepNext/>
        <w:rPr>
          <w:b/>
          <w:i/>
        </w:rPr>
      </w:pPr>
      <w:r w:rsidRPr="00995BB9">
        <w:t xml:space="preserve">To assist the Tenderer to </w:t>
      </w:r>
      <w:r>
        <w:t>demonstrate its ability to</w:t>
      </w:r>
      <w:r w:rsidRPr="00995BB9">
        <w:t xml:space="preserve"> satisfy the evaluation criterion described </w:t>
      </w:r>
      <w:r>
        <w:t>under</w:t>
      </w:r>
      <w:r w:rsidRPr="00995BB9">
        <w:t xml:space="preserve"> clause </w:t>
      </w:r>
      <w:r w:rsidR="00932A83">
        <w:fldChar w:fldCharType="begin"/>
      </w:r>
      <w:r w:rsidR="00932A83">
        <w:instrText xml:space="preserve"> REF _Ref45030138 \r \h </w:instrText>
      </w:r>
      <w:r w:rsidR="00932A83">
        <w:fldChar w:fldCharType="separate"/>
      </w:r>
      <w:r w:rsidR="00070E7D">
        <w:t>4(a)(ii)</w:t>
      </w:r>
      <w:r w:rsidR="00932A83">
        <w:fldChar w:fldCharType="end"/>
      </w:r>
      <w:r w:rsidRPr="00995BB9">
        <w:t xml:space="preserve"> of the Tender Conditions and to assist the Commonwealth in evaluating its Tender, the Tenderer is requested to provide details of its pr</w:t>
      </w:r>
      <w:r>
        <w:t xml:space="preserve">oposed key people </w:t>
      </w:r>
      <w:r w:rsidRPr="006A4A3E">
        <w:t>for the Services</w:t>
      </w:r>
      <w:r>
        <w:t>, including</w:t>
      </w:r>
      <w:r w:rsidR="00486072">
        <w:t xml:space="preserve"> the key people for the roles described in the table below. </w:t>
      </w:r>
      <w:r w:rsidR="00EC7DF8">
        <w:t xml:space="preserve"> </w:t>
      </w:r>
      <w:r w:rsidR="00486072">
        <w:t>Such information should include, in respect of each key person</w:t>
      </w:r>
      <w:r w:rsidR="00BF3A27">
        <w:t>:</w:t>
      </w:r>
    </w:p>
    <w:p w14:paraId="2D62D09B" w14:textId="77777777" w:rsidR="00BF3A27" w:rsidRDefault="00486072" w:rsidP="009D59F6">
      <w:pPr>
        <w:pStyle w:val="DefenceHeadingNoTOC3"/>
        <w:numPr>
          <w:ilvl w:val="2"/>
          <w:numId w:val="108"/>
        </w:numPr>
      </w:pPr>
      <w:r w:rsidRPr="00A12071">
        <w:t xml:space="preserve">their </w:t>
      </w:r>
      <w:r w:rsidR="005C4760" w:rsidRPr="00A12071">
        <w:t>current and proposed future location (including identifying whether the key person is located within the general geographical location/s of the Works</w:t>
      </w:r>
      <w:r w:rsidR="00BF3A27">
        <w:t xml:space="preserve"> and, where not, </w:t>
      </w:r>
      <w:r w:rsidR="005C4760" w:rsidRPr="00A12071">
        <w:t>details of how the key person will perform the relevant part of the Services in the location/s of the Works</w:t>
      </w:r>
      <w:proofErr w:type="gramStart"/>
      <w:r w:rsidR="00B12156">
        <w:t>)</w:t>
      </w:r>
      <w:r w:rsidR="005C4760" w:rsidRPr="00A12071">
        <w:t>;</w:t>
      </w:r>
      <w:proofErr w:type="gramEnd"/>
      <w:r w:rsidR="005C4760" w:rsidRPr="00A12071">
        <w:t xml:space="preserve"> </w:t>
      </w:r>
    </w:p>
    <w:p w14:paraId="42E9A832" w14:textId="77777777" w:rsidR="005C4760" w:rsidRPr="00A12071" w:rsidRDefault="00BF3A27" w:rsidP="009D59F6">
      <w:pPr>
        <w:pStyle w:val="DefenceHeadingNoTOC3"/>
        <w:numPr>
          <w:ilvl w:val="2"/>
          <w:numId w:val="108"/>
        </w:numPr>
      </w:pPr>
      <w:r>
        <w:t xml:space="preserve">details of how the key person is proposed to perform the relevant part of the Services, including their proposed scope of </w:t>
      </w:r>
      <w:proofErr w:type="gramStart"/>
      <w:r>
        <w:t>duties;</w:t>
      </w:r>
      <w:proofErr w:type="gramEnd"/>
    </w:p>
    <w:p w14:paraId="18E6507F" w14:textId="77777777" w:rsidR="00BF3A27" w:rsidRDefault="00C0460A" w:rsidP="009D59F6">
      <w:pPr>
        <w:pStyle w:val="DefenceHeadingNoTOC3"/>
        <w:numPr>
          <w:ilvl w:val="2"/>
          <w:numId w:val="108"/>
        </w:numPr>
      </w:pPr>
      <w:r w:rsidRPr="00A12071">
        <w:t xml:space="preserve">their </w:t>
      </w:r>
      <w:r w:rsidR="005C4760" w:rsidRPr="00A12071">
        <w:t xml:space="preserve">current and potential future workload, capacity and availability and </w:t>
      </w:r>
      <w:r w:rsidR="00BF3A27">
        <w:t xml:space="preserve">involvement in other current and potential future projects, and how the key person is proposed to perform the relevant part of the Services in light of the key person's commitments to those other </w:t>
      </w:r>
      <w:proofErr w:type="gramStart"/>
      <w:r w:rsidR="00BF3A27">
        <w:t>projects;</w:t>
      </w:r>
      <w:proofErr w:type="gramEnd"/>
    </w:p>
    <w:p w14:paraId="56AAD2CE" w14:textId="35F339CD" w:rsidR="00BF3A27" w:rsidRDefault="00BF3A27" w:rsidP="00910A81">
      <w:pPr>
        <w:pStyle w:val="DefenceHeadingNoTOC3"/>
        <w:numPr>
          <w:ilvl w:val="2"/>
          <w:numId w:val="108"/>
        </w:numPr>
      </w:pPr>
      <w:r>
        <w:t xml:space="preserve">details of the key person's experience relevant to their proposed scope of duties (with such experience to be linked to the details included in the curriculum vitae provided under paragraph </w:t>
      </w:r>
      <w:r>
        <w:fldChar w:fldCharType="begin"/>
      </w:r>
      <w:r>
        <w:instrText xml:space="preserve"> REF _Ref45265653 \r \h </w:instrText>
      </w:r>
      <w:r>
        <w:fldChar w:fldCharType="separate"/>
      </w:r>
      <w:r w:rsidR="00070E7D">
        <w:t>(g)</w:t>
      </w:r>
      <w:r>
        <w:fldChar w:fldCharType="end"/>
      </w:r>
      <w:r>
        <w:t xml:space="preserve"> below); and</w:t>
      </w:r>
    </w:p>
    <w:p w14:paraId="72660B4A" w14:textId="660A4398" w:rsidR="005C4760" w:rsidRPr="00A12071" w:rsidRDefault="00C0460A" w:rsidP="00910A81">
      <w:pPr>
        <w:pStyle w:val="DefenceHeadingNoTOC3"/>
        <w:numPr>
          <w:ilvl w:val="2"/>
          <w:numId w:val="108"/>
        </w:numPr>
      </w:pPr>
      <w:r w:rsidRPr="00A12071">
        <w:t xml:space="preserve">their relevant </w:t>
      </w:r>
      <w:r w:rsidR="005C4760" w:rsidRPr="00A12071">
        <w:t>qualifications / licences / accreditations / certifications / memberships of professional bodies / associations (or similar)</w:t>
      </w:r>
      <w:r w:rsidR="00A251C5">
        <w:t xml:space="preserve"> (with such qualifications </w:t>
      </w:r>
      <w:r w:rsidR="00791EC2">
        <w:t>etc</w:t>
      </w:r>
      <w:r w:rsidR="00A251C5">
        <w:t>.</w:t>
      </w:r>
      <w:r w:rsidR="00791EC2">
        <w:t xml:space="preserve"> to be linked to the details included in the curriculum vitae provided under paragraph </w:t>
      </w:r>
      <w:r w:rsidR="00791EC2">
        <w:fldChar w:fldCharType="begin"/>
      </w:r>
      <w:r w:rsidR="00791EC2">
        <w:instrText xml:space="preserve"> REF _Ref45265653 \r \h </w:instrText>
      </w:r>
      <w:r w:rsidR="00791EC2">
        <w:fldChar w:fldCharType="separate"/>
      </w:r>
      <w:r w:rsidR="00070E7D">
        <w:t>(g)</w:t>
      </w:r>
      <w:r w:rsidR="00791EC2">
        <w:fldChar w:fldCharType="end"/>
      </w:r>
      <w:r w:rsidR="00791EC2">
        <w:t xml:space="preserve"> below</w:t>
      </w:r>
      <w:r w:rsidR="00442773">
        <w:t>)</w:t>
      </w:r>
      <w:r w:rsidR="005C4760" w:rsidRPr="00A12071">
        <w:t>.</w:t>
      </w:r>
    </w:p>
    <w:p w14:paraId="4FCC09A5" w14:textId="77777777" w:rsidR="005C4760" w:rsidRDefault="005C4760" w:rsidP="000F2723">
      <w:pPr>
        <w:pStyle w:val="DefenceNormal"/>
      </w:pPr>
      <w:r w:rsidRPr="00A12071">
        <w:t xml:space="preserve">Such details should be provided </w:t>
      </w:r>
      <w:r w:rsidR="00C0460A" w:rsidRPr="00A12071">
        <w:t xml:space="preserve">in the </w:t>
      </w:r>
      <w:r w:rsidRPr="00A12071">
        <w:t>table format as set out below.</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8"/>
        <w:gridCol w:w="644"/>
        <w:gridCol w:w="1067"/>
        <w:gridCol w:w="1393"/>
        <w:gridCol w:w="1452"/>
        <w:gridCol w:w="2178"/>
        <w:gridCol w:w="1036"/>
      </w:tblGrid>
      <w:tr w:rsidR="00706AA7" w:rsidRPr="00D32F22" w14:paraId="14C64CA3" w14:textId="77777777" w:rsidTr="009D59F6">
        <w:trPr>
          <w:tblHeader/>
        </w:trPr>
        <w:tc>
          <w:tcPr>
            <w:tcW w:w="1568" w:type="dxa"/>
          </w:tcPr>
          <w:p w14:paraId="619AF135" w14:textId="77777777" w:rsidR="00706AA7" w:rsidRPr="00D32F22" w:rsidRDefault="00706AA7" w:rsidP="00D32F22">
            <w:pPr>
              <w:pStyle w:val="DefenceNormal"/>
              <w:rPr>
                <w:b/>
                <w:sz w:val="14"/>
                <w:szCs w:val="14"/>
              </w:rPr>
            </w:pPr>
            <w:r w:rsidRPr="00D32F22">
              <w:rPr>
                <w:b/>
                <w:sz w:val="14"/>
                <w:szCs w:val="14"/>
              </w:rPr>
              <w:t xml:space="preserve">ROLE </w:t>
            </w:r>
          </w:p>
        </w:tc>
        <w:tc>
          <w:tcPr>
            <w:tcW w:w="644" w:type="dxa"/>
          </w:tcPr>
          <w:p w14:paraId="1024582C" w14:textId="77777777" w:rsidR="00706AA7" w:rsidRPr="00D32F22" w:rsidRDefault="00706AA7" w:rsidP="00D32F22">
            <w:pPr>
              <w:pStyle w:val="DefenceNormal"/>
              <w:rPr>
                <w:b/>
                <w:sz w:val="14"/>
                <w:szCs w:val="14"/>
              </w:rPr>
            </w:pPr>
            <w:r w:rsidRPr="00D32F22">
              <w:rPr>
                <w:b/>
                <w:sz w:val="14"/>
                <w:szCs w:val="14"/>
              </w:rPr>
              <w:t>NAME</w:t>
            </w:r>
          </w:p>
        </w:tc>
        <w:tc>
          <w:tcPr>
            <w:tcW w:w="1067" w:type="dxa"/>
          </w:tcPr>
          <w:p w14:paraId="5D574243" w14:textId="0684DCAE" w:rsidR="00706AA7" w:rsidRPr="00D32F22" w:rsidRDefault="00706AA7" w:rsidP="00D32F22">
            <w:pPr>
              <w:pStyle w:val="DefenceNormal"/>
              <w:rPr>
                <w:b/>
                <w:sz w:val="14"/>
                <w:szCs w:val="14"/>
              </w:rPr>
            </w:pPr>
            <w:r w:rsidRPr="00D32F22">
              <w:rPr>
                <w:b/>
                <w:sz w:val="14"/>
                <w:szCs w:val="14"/>
              </w:rPr>
              <w:t>LOCATION</w:t>
            </w:r>
            <w:r>
              <w:rPr>
                <w:b/>
                <w:sz w:val="14"/>
                <w:szCs w:val="14"/>
              </w:rPr>
              <w:t xml:space="preserve"> (CURRENT AND PROPOSED) AND HOW MANAGED</w:t>
            </w:r>
          </w:p>
        </w:tc>
        <w:tc>
          <w:tcPr>
            <w:tcW w:w="1393" w:type="dxa"/>
          </w:tcPr>
          <w:p w14:paraId="7795D99B" w14:textId="77777777" w:rsidR="00706AA7" w:rsidRPr="00D32F22" w:rsidRDefault="00706AA7" w:rsidP="00D32F22">
            <w:pPr>
              <w:pStyle w:val="DefenceNormal"/>
              <w:rPr>
                <w:b/>
                <w:sz w:val="14"/>
                <w:szCs w:val="14"/>
              </w:rPr>
            </w:pPr>
            <w:r w:rsidRPr="00D32F22">
              <w:rPr>
                <w:b/>
                <w:sz w:val="14"/>
                <w:szCs w:val="14"/>
              </w:rPr>
              <w:t>DETAILS</w:t>
            </w:r>
            <w:r>
              <w:rPr>
                <w:b/>
                <w:sz w:val="14"/>
                <w:szCs w:val="14"/>
              </w:rPr>
              <w:t xml:space="preserve"> OF PROPOSED INVOLVEMENT AND PROPOSED SCOPE OF DUTIES</w:t>
            </w:r>
          </w:p>
        </w:tc>
        <w:tc>
          <w:tcPr>
            <w:tcW w:w="1452" w:type="dxa"/>
          </w:tcPr>
          <w:p w14:paraId="4ACA0445" w14:textId="77777777" w:rsidR="00706AA7" w:rsidRPr="00D32F22" w:rsidRDefault="00706AA7" w:rsidP="00A0374D">
            <w:pPr>
              <w:pStyle w:val="DefenceNormal"/>
              <w:rPr>
                <w:b/>
                <w:sz w:val="14"/>
                <w:szCs w:val="14"/>
              </w:rPr>
            </w:pPr>
            <w:r w:rsidRPr="00D32F22">
              <w:rPr>
                <w:b/>
                <w:sz w:val="14"/>
                <w:szCs w:val="14"/>
              </w:rPr>
              <w:t>CURRENT AND POTENTIAL FUTURE</w:t>
            </w:r>
            <w:r>
              <w:rPr>
                <w:b/>
                <w:sz w:val="14"/>
                <w:szCs w:val="14"/>
              </w:rPr>
              <w:t xml:space="preserve"> </w:t>
            </w:r>
            <w:r w:rsidRPr="00D32F22">
              <w:rPr>
                <w:b/>
                <w:sz w:val="14"/>
                <w:szCs w:val="14"/>
              </w:rPr>
              <w:t xml:space="preserve">WORKLOAD, CAPACITY, AVAILABILITY AND </w:t>
            </w:r>
            <w:r>
              <w:rPr>
                <w:b/>
                <w:sz w:val="14"/>
                <w:szCs w:val="14"/>
              </w:rPr>
              <w:t>HOW MANAGED</w:t>
            </w:r>
          </w:p>
        </w:tc>
        <w:tc>
          <w:tcPr>
            <w:tcW w:w="2178" w:type="dxa"/>
          </w:tcPr>
          <w:p w14:paraId="4312B9BC" w14:textId="3212B875" w:rsidR="00706AA7" w:rsidRPr="00824362" w:rsidRDefault="00706AA7" w:rsidP="007B76A1">
            <w:pPr>
              <w:pStyle w:val="DefenceNormal"/>
              <w:rPr>
                <w:b/>
                <w:sz w:val="14"/>
                <w:szCs w:val="14"/>
              </w:rPr>
            </w:pPr>
            <w:r>
              <w:rPr>
                <w:b/>
                <w:sz w:val="14"/>
                <w:szCs w:val="14"/>
              </w:rPr>
              <w:t>EXPERIENCE RELEVANT TO SCOPE OF DUTIES</w:t>
            </w:r>
          </w:p>
        </w:tc>
        <w:tc>
          <w:tcPr>
            <w:tcW w:w="1036" w:type="dxa"/>
          </w:tcPr>
          <w:p w14:paraId="406C4600" w14:textId="77777777" w:rsidR="00706AA7" w:rsidRPr="00D32F22" w:rsidRDefault="00706AA7" w:rsidP="00D32F22">
            <w:pPr>
              <w:pStyle w:val="DefenceNormal"/>
              <w:rPr>
                <w:b/>
                <w:sz w:val="14"/>
                <w:szCs w:val="14"/>
              </w:rPr>
            </w:pPr>
            <w:r>
              <w:rPr>
                <w:b/>
                <w:sz w:val="14"/>
                <w:szCs w:val="14"/>
              </w:rPr>
              <w:t xml:space="preserve">RELEVANT </w:t>
            </w:r>
            <w:proofErr w:type="spellStart"/>
            <w:r w:rsidRPr="00D32F22">
              <w:rPr>
                <w:b/>
                <w:sz w:val="14"/>
                <w:szCs w:val="14"/>
              </w:rPr>
              <w:t>QUALIFICA</w:t>
            </w:r>
            <w:r w:rsidR="00D37BA1">
              <w:rPr>
                <w:b/>
                <w:sz w:val="14"/>
                <w:szCs w:val="14"/>
              </w:rPr>
              <w:t>-</w:t>
            </w:r>
            <w:r w:rsidRPr="00D32F22">
              <w:rPr>
                <w:b/>
                <w:sz w:val="14"/>
                <w:szCs w:val="14"/>
              </w:rPr>
              <w:t>TIONS</w:t>
            </w:r>
            <w:proofErr w:type="spellEnd"/>
            <w:r w:rsidRPr="00D32F22">
              <w:rPr>
                <w:b/>
                <w:sz w:val="14"/>
                <w:szCs w:val="14"/>
              </w:rPr>
              <w:t xml:space="preserve"> ETC</w:t>
            </w:r>
          </w:p>
        </w:tc>
      </w:tr>
      <w:tr w:rsidR="00706AA7" w:rsidRPr="00D32F22" w14:paraId="6553CDB3" w14:textId="77777777" w:rsidTr="009D59F6">
        <w:tc>
          <w:tcPr>
            <w:tcW w:w="1568" w:type="dxa"/>
          </w:tcPr>
          <w:p w14:paraId="1676CC81" w14:textId="77777777" w:rsidR="00706AA7" w:rsidRPr="00D32F22" w:rsidRDefault="00706AA7" w:rsidP="00D32F22">
            <w:pPr>
              <w:pStyle w:val="DefenceNormal"/>
              <w:rPr>
                <w:b/>
                <w:sz w:val="14"/>
                <w:szCs w:val="14"/>
              </w:rPr>
            </w:pPr>
            <w:r w:rsidRPr="00D32F22">
              <w:rPr>
                <w:b/>
                <w:sz w:val="14"/>
                <w:szCs w:val="14"/>
              </w:rPr>
              <w:t>CONSULTANT'S REPRESENTATIVE</w:t>
            </w:r>
          </w:p>
        </w:tc>
        <w:tc>
          <w:tcPr>
            <w:tcW w:w="644" w:type="dxa"/>
          </w:tcPr>
          <w:p w14:paraId="669028AF" w14:textId="77777777" w:rsidR="00706AA7" w:rsidRPr="00D32F22" w:rsidRDefault="00706AA7" w:rsidP="00D32F22">
            <w:pPr>
              <w:pStyle w:val="DefenceNormal"/>
              <w:rPr>
                <w:b/>
                <w:sz w:val="14"/>
                <w:szCs w:val="14"/>
              </w:rPr>
            </w:pPr>
          </w:p>
        </w:tc>
        <w:tc>
          <w:tcPr>
            <w:tcW w:w="1067" w:type="dxa"/>
          </w:tcPr>
          <w:p w14:paraId="4375A7C7" w14:textId="77777777" w:rsidR="00706AA7" w:rsidRPr="00D32F22" w:rsidRDefault="00706AA7" w:rsidP="00D32F22">
            <w:pPr>
              <w:pStyle w:val="DefenceNormal"/>
              <w:rPr>
                <w:b/>
                <w:sz w:val="14"/>
                <w:szCs w:val="14"/>
              </w:rPr>
            </w:pPr>
          </w:p>
        </w:tc>
        <w:tc>
          <w:tcPr>
            <w:tcW w:w="1393" w:type="dxa"/>
          </w:tcPr>
          <w:p w14:paraId="13B24DD8" w14:textId="77777777" w:rsidR="00706AA7" w:rsidRPr="00D32F22" w:rsidRDefault="00706AA7" w:rsidP="00D32F22">
            <w:pPr>
              <w:pStyle w:val="DefenceNormal"/>
              <w:rPr>
                <w:b/>
                <w:sz w:val="14"/>
                <w:szCs w:val="14"/>
              </w:rPr>
            </w:pPr>
          </w:p>
        </w:tc>
        <w:tc>
          <w:tcPr>
            <w:tcW w:w="1452" w:type="dxa"/>
          </w:tcPr>
          <w:p w14:paraId="3A61150F" w14:textId="77777777" w:rsidR="00706AA7" w:rsidRPr="00D32F22" w:rsidRDefault="00706AA7" w:rsidP="00D32F22">
            <w:pPr>
              <w:pStyle w:val="DefenceNormal"/>
              <w:rPr>
                <w:b/>
                <w:sz w:val="14"/>
                <w:szCs w:val="14"/>
              </w:rPr>
            </w:pPr>
          </w:p>
        </w:tc>
        <w:tc>
          <w:tcPr>
            <w:tcW w:w="2178" w:type="dxa"/>
          </w:tcPr>
          <w:p w14:paraId="3971C621" w14:textId="77777777" w:rsidR="00706AA7" w:rsidRPr="00D32F22" w:rsidRDefault="00706AA7" w:rsidP="00D32F22">
            <w:pPr>
              <w:pStyle w:val="DefenceNormal"/>
              <w:rPr>
                <w:b/>
                <w:sz w:val="14"/>
                <w:szCs w:val="14"/>
              </w:rPr>
            </w:pPr>
          </w:p>
        </w:tc>
        <w:tc>
          <w:tcPr>
            <w:tcW w:w="1036" w:type="dxa"/>
          </w:tcPr>
          <w:p w14:paraId="5CCAA61F" w14:textId="77777777" w:rsidR="00706AA7" w:rsidRPr="00D32F22" w:rsidRDefault="00706AA7" w:rsidP="00D32F22">
            <w:pPr>
              <w:pStyle w:val="DefenceNormal"/>
              <w:rPr>
                <w:b/>
                <w:sz w:val="14"/>
                <w:szCs w:val="14"/>
              </w:rPr>
            </w:pPr>
          </w:p>
        </w:tc>
      </w:tr>
      <w:tr w:rsidR="00706AA7" w:rsidRPr="00D32F22" w14:paraId="64AEAF2B" w14:textId="77777777" w:rsidTr="009D59F6">
        <w:tc>
          <w:tcPr>
            <w:tcW w:w="1568" w:type="dxa"/>
          </w:tcPr>
          <w:p w14:paraId="6091AA96" w14:textId="77777777" w:rsidR="00706AA7" w:rsidRPr="00D32F22" w:rsidRDefault="00706AA7" w:rsidP="00CD5BE1">
            <w:pPr>
              <w:pStyle w:val="DefenceNormal"/>
              <w:rPr>
                <w:b/>
                <w:i/>
                <w:sz w:val="14"/>
                <w:szCs w:val="14"/>
              </w:rPr>
            </w:pPr>
            <w:r w:rsidRPr="00D32F22">
              <w:rPr>
                <w:b/>
                <w:i/>
                <w:sz w:val="14"/>
                <w:szCs w:val="14"/>
              </w:rPr>
              <w:t>[OTHER ROLES]</w:t>
            </w:r>
          </w:p>
        </w:tc>
        <w:tc>
          <w:tcPr>
            <w:tcW w:w="644" w:type="dxa"/>
          </w:tcPr>
          <w:p w14:paraId="4F4A2A09" w14:textId="77777777" w:rsidR="00706AA7" w:rsidRPr="00D32F22" w:rsidRDefault="00706AA7" w:rsidP="00D32F22">
            <w:pPr>
              <w:pStyle w:val="DefenceNormal"/>
              <w:rPr>
                <w:b/>
                <w:sz w:val="14"/>
                <w:szCs w:val="14"/>
              </w:rPr>
            </w:pPr>
          </w:p>
        </w:tc>
        <w:tc>
          <w:tcPr>
            <w:tcW w:w="1067" w:type="dxa"/>
          </w:tcPr>
          <w:p w14:paraId="6B3B8A89" w14:textId="77777777" w:rsidR="00706AA7" w:rsidRPr="00D32F22" w:rsidRDefault="00706AA7" w:rsidP="00D32F22">
            <w:pPr>
              <w:pStyle w:val="DefenceNormal"/>
              <w:rPr>
                <w:b/>
                <w:sz w:val="14"/>
                <w:szCs w:val="14"/>
              </w:rPr>
            </w:pPr>
          </w:p>
        </w:tc>
        <w:tc>
          <w:tcPr>
            <w:tcW w:w="1393" w:type="dxa"/>
          </w:tcPr>
          <w:p w14:paraId="663E9FDB" w14:textId="77777777" w:rsidR="00706AA7" w:rsidRPr="00D32F22" w:rsidRDefault="00706AA7" w:rsidP="00D32F22">
            <w:pPr>
              <w:pStyle w:val="DefenceNormal"/>
              <w:rPr>
                <w:b/>
                <w:sz w:val="14"/>
                <w:szCs w:val="14"/>
              </w:rPr>
            </w:pPr>
          </w:p>
        </w:tc>
        <w:tc>
          <w:tcPr>
            <w:tcW w:w="1452" w:type="dxa"/>
          </w:tcPr>
          <w:p w14:paraId="0B877897" w14:textId="77777777" w:rsidR="00706AA7" w:rsidRPr="00D32F22" w:rsidRDefault="00706AA7" w:rsidP="00D32F22">
            <w:pPr>
              <w:pStyle w:val="DefenceNormal"/>
              <w:rPr>
                <w:b/>
                <w:sz w:val="14"/>
                <w:szCs w:val="14"/>
              </w:rPr>
            </w:pPr>
          </w:p>
        </w:tc>
        <w:tc>
          <w:tcPr>
            <w:tcW w:w="2178" w:type="dxa"/>
          </w:tcPr>
          <w:p w14:paraId="6729FF23" w14:textId="77777777" w:rsidR="00706AA7" w:rsidRPr="00D32F22" w:rsidRDefault="00706AA7" w:rsidP="00D32F22">
            <w:pPr>
              <w:pStyle w:val="DefenceNormal"/>
              <w:rPr>
                <w:b/>
                <w:sz w:val="14"/>
                <w:szCs w:val="14"/>
              </w:rPr>
            </w:pPr>
          </w:p>
        </w:tc>
        <w:tc>
          <w:tcPr>
            <w:tcW w:w="1036" w:type="dxa"/>
          </w:tcPr>
          <w:p w14:paraId="512DCA17" w14:textId="77777777" w:rsidR="00706AA7" w:rsidRPr="00D32F22" w:rsidRDefault="00706AA7" w:rsidP="00D32F22">
            <w:pPr>
              <w:pStyle w:val="DefenceNormal"/>
              <w:rPr>
                <w:b/>
                <w:sz w:val="14"/>
                <w:szCs w:val="14"/>
              </w:rPr>
            </w:pPr>
          </w:p>
        </w:tc>
      </w:tr>
      <w:tr w:rsidR="00706AA7" w:rsidRPr="00D32F22" w14:paraId="7EB36963" w14:textId="77777777" w:rsidTr="009D59F6">
        <w:trPr>
          <w:cantSplit/>
        </w:trPr>
        <w:tc>
          <w:tcPr>
            <w:tcW w:w="1568" w:type="dxa"/>
          </w:tcPr>
          <w:p w14:paraId="1C82E428" w14:textId="77777777" w:rsidR="00706AA7" w:rsidRPr="00D32F22" w:rsidRDefault="00706AA7" w:rsidP="00D32F22">
            <w:pPr>
              <w:pStyle w:val="DefenceNormal"/>
              <w:rPr>
                <w:b/>
                <w:sz w:val="14"/>
                <w:szCs w:val="14"/>
              </w:rPr>
            </w:pPr>
            <w:r w:rsidRPr="00D32F22">
              <w:rPr>
                <w:b/>
                <w:sz w:val="14"/>
                <w:szCs w:val="14"/>
              </w:rPr>
              <w:t>[TENDERER TO PROPOSE ADDITIONAL KEY PEOPLE]</w:t>
            </w:r>
          </w:p>
        </w:tc>
        <w:tc>
          <w:tcPr>
            <w:tcW w:w="644" w:type="dxa"/>
          </w:tcPr>
          <w:p w14:paraId="64779CB5" w14:textId="77777777" w:rsidR="00706AA7" w:rsidRPr="00D32F22" w:rsidRDefault="00706AA7" w:rsidP="00D32F22">
            <w:pPr>
              <w:pStyle w:val="DefenceNormal"/>
              <w:rPr>
                <w:b/>
                <w:sz w:val="14"/>
                <w:szCs w:val="14"/>
              </w:rPr>
            </w:pPr>
          </w:p>
        </w:tc>
        <w:tc>
          <w:tcPr>
            <w:tcW w:w="1067" w:type="dxa"/>
          </w:tcPr>
          <w:p w14:paraId="5BC3C536" w14:textId="77777777" w:rsidR="00706AA7" w:rsidRPr="00D32F22" w:rsidRDefault="00706AA7" w:rsidP="00D32F22">
            <w:pPr>
              <w:pStyle w:val="DefenceNormal"/>
              <w:rPr>
                <w:b/>
                <w:sz w:val="14"/>
                <w:szCs w:val="14"/>
              </w:rPr>
            </w:pPr>
          </w:p>
        </w:tc>
        <w:tc>
          <w:tcPr>
            <w:tcW w:w="1393" w:type="dxa"/>
          </w:tcPr>
          <w:p w14:paraId="00719352" w14:textId="77777777" w:rsidR="00706AA7" w:rsidRPr="00D32F22" w:rsidRDefault="00706AA7" w:rsidP="00D32F22">
            <w:pPr>
              <w:pStyle w:val="DefenceNormal"/>
              <w:rPr>
                <w:b/>
                <w:sz w:val="14"/>
                <w:szCs w:val="14"/>
              </w:rPr>
            </w:pPr>
          </w:p>
        </w:tc>
        <w:tc>
          <w:tcPr>
            <w:tcW w:w="1452" w:type="dxa"/>
          </w:tcPr>
          <w:p w14:paraId="202D5714" w14:textId="77777777" w:rsidR="00706AA7" w:rsidRPr="00D32F22" w:rsidRDefault="00706AA7" w:rsidP="00D32F22">
            <w:pPr>
              <w:pStyle w:val="DefenceNormal"/>
              <w:rPr>
                <w:b/>
                <w:sz w:val="14"/>
                <w:szCs w:val="14"/>
              </w:rPr>
            </w:pPr>
          </w:p>
        </w:tc>
        <w:tc>
          <w:tcPr>
            <w:tcW w:w="2178" w:type="dxa"/>
          </w:tcPr>
          <w:p w14:paraId="06726D24" w14:textId="77777777" w:rsidR="00706AA7" w:rsidRPr="00D32F22" w:rsidRDefault="00706AA7" w:rsidP="00D32F22">
            <w:pPr>
              <w:pStyle w:val="DefenceNormal"/>
              <w:rPr>
                <w:b/>
                <w:sz w:val="14"/>
                <w:szCs w:val="14"/>
              </w:rPr>
            </w:pPr>
          </w:p>
        </w:tc>
        <w:tc>
          <w:tcPr>
            <w:tcW w:w="1036" w:type="dxa"/>
          </w:tcPr>
          <w:p w14:paraId="6ED1B902" w14:textId="77777777" w:rsidR="00706AA7" w:rsidRPr="00D32F22" w:rsidRDefault="00706AA7" w:rsidP="00D32F22">
            <w:pPr>
              <w:pStyle w:val="DefenceNormal"/>
              <w:rPr>
                <w:b/>
                <w:sz w:val="14"/>
                <w:szCs w:val="14"/>
              </w:rPr>
            </w:pPr>
          </w:p>
        </w:tc>
      </w:tr>
    </w:tbl>
    <w:p w14:paraId="43DEF386" w14:textId="77777777" w:rsidR="005C4760" w:rsidRDefault="005C4760" w:rsidP="0026459A">
      <w:pPr>
        <w:pStyle w:val="DefenceNormal"/>
      </w:pPr>
    </w:p>
    <w:p w14:paraId="0B602FAA" w14:textId="64FD2C95" w:rsidR="00015CC7" w:rsidRPr="009D59F6" w:rsidRDefault="00015CC7" w:rsidP="00C0460A">
      <w:pPr>
        <w:pStyle w:val="DefenceNormal"/>
      </w:pPr>
      <w:r>
        <w:t xml:space="preserve">If the Tenderer wishes to lodge its Tender on a Joint Bid Basis, it is requested to provide any information in </w:t>
      </w:r>
      <w:r w:rsidR="00DF21DA">
        <w:t xml:space="preserve">item 1 of </w:t>
      </w:r>
      <w:r>
        <w:t xml:space="preserve">this </w:t>
      </w:r>
      <w:r>
        <w:fldChar w:fldCharType="begin"/>
      </w:r>
      <w:r>
        <w:instrText xml:space="preserve"> REF _Ref45289784 \w \h </w:instrText>
      </w:r>
      <w:r>
        <w:fldChar w:fldCharType="separate"/>
      </w:r>
      <w:r w:rsidR="00070E7D">
        <w:t>Tender Schedule B</w:t>
      </w:r>
      <w:r>
        <w:fldChar w:fldCharType="end"/>
      </w:r>
      <w:r>
        <w:t xml:space="preserve"> </w:t>
      </w:r>
      <w:r w:rsidRPr="00A0374D">
        <w:t>-</w:t>
      </w:r>
      <w:r>
        <w:t xml:space="preserve"> </w:t>
      </w:r>
      <w:r>
        <w:fldChar w:fldCharType="begin"/>
      </w:r>
      <w:r>
        <w:instrText xml:space="preserve"> REF _Ref45290527 \h </w:instrText>
      </w:r>
      <w:r>
        <w:fldChar w:fldCharType="separate"/>
      </w:r>
      <w:r w:rsidR="00070E7D">
        <w:t>Proposed Resources</w:t>
      </w:r>
      <w:r>
        <w:fldChar w:fldCharType="end"/>
      </w:r>
      <w:r>
        <w:t xml:space="preserve"> which it considers relevant to proposed joint bid arrangements (as applicable). </w:t>
      </w:r>
    </w:p>
    <w:p w14:paraId="041130A7" w14:textId="77777777" w:rsidR="00486072" w:rsidRPr="00A0374D" w:rsidRDefault="00486072" w:rsidP="00486072">
      <w:pPr>
        <w:pStyle w:val="DefenceNormal"/>
        <w:rPr>
          <w:rFonts w:ascii="Arial" w:hAnsi="Arial" w:cs="Arial"/>
          <w:b/>
        </w:rPr>
      </w:pPr>
      <w:r w:rsidRPr="00A0374D">
        <w:rPr>
          <w:rFonts w:ascii="Arial" w:hAnsi="Arial" w:cs="Arial"/>
          <w:b/>
        </w:rPr>
        <w:t>IMPORTANT NOTE TO TENDERERS</w:t>
      </w:r>
    </w:p>
    <w:p w14:paraId="22842A5F" w14:textId="77777777" w:rsidR="00486072" w:rsidRDefault="00486072" w:rsidP="0026459A">
      <w:pPr>
        <w:pStyle w:val="DefenceNormal"/>
      </w:pPr>
      <w:r w:rsidRPr="00A0374D">
        <w:t>If the Tenderer has lodged a registration of interest for this Project, the Tenderer is also requested to provide details of any changes to its nominated key personnel (and the reasons for these changes) as against those nominated in the corresponding schedule in the Tenderer's registration of interest.</w:t>
      </w:r>
      <w:r w:rsidRPr="00A528B0">
        <w:t xml:space="preserve"> </w:t>
      </w:r>
    </w:p>
    <w:p w14:paraId="435A3EBA" w14:textId="77777777" w:rsidR="00486072" w:rsidRDefault="00486072" w:rsidP="0026459A">
      <w:pPr>
        <w:pStyle w:val="DefenceNormal"/>
      </w:pPr>
      <w:r w:rsidRPr="00A528B0">
        <w:rPr>
          <w:b/>
        </w:rPr>
        <w:t>[INSERT]</w:t>
      </w:r>
    </w:p>
    <w:p w14:paraId="78253298" w14:textId="77777777" w:rsidR="005C4760" w:rsidRDefault="005C4760" w:rsidP="00344137">
      <w:pPr>
        <w:pStyle w:val="DefenceNormal"/>
      </w:pPr>
      <w:r>
        <w:lastRenderedPageBreak/>
        <w:t xml:space="preserve">The Tenderer is </w:t>
      </w:r>
      <w:r w:rsidR="00B919C1">
        <w:t xml:space="preserve">also </w:t>
      </w:r>
      <w:r>
        <w:t xml:space="preserve">requested to provide: </w:t>
      </w:r>
    </w:p>
    <w:p w14:paraId="4612E6EE" w14:textId="77777777" w:rsidR="005C4760" w:rsidRDefault="005C4760" w:rsidP="009D59F6">
      <w:pPr>
        <w:pStyle w:val="DefenceHeadingNoTOC3"/>
        <w:numPr>
          <w:ilvl w:val="2"/>
          <w:numId w:val="108"/>
        </w:numPr>
      </w:pPr>
      <w:r>
        <w:t xml:space="preserve">a proposed organisational chart; and </w:t>
      </w:r>
    </w:p>
    <w:p w14:paraId="5E322016" w14:textId="348D8B04" w:rsidR="005C4760" w:rsidRDefault="005C4760" w:rsidP="009D59F6">
      <w:pPr>
        <w:pStyle w:val="DefenceHeadingNoTOC3"/>
        <w:numPr>
          <w:ilvl w:val="2"/>
          <w:numId w:val="108"/>
        </w:numPr>
      </w:pPr>
      <w:bookmarkStart w:id="1442" w:name="_Ref45265653"/>
      <w:r>
        <w:t xml:space="preserve">curriculum vitae for each of the Consultant's Representative and each key person for the roles specified in the </w:t>
      </w:r>
      <w:r w:rsidR="00B919C1">
        <w:t>table above</w:t>
      </w:r>
      <w:r>
        <w:t xml:space="preserve">, which should provide details of all relevant projects in the last 5 years and the name and telephone number of a client referee. </w:t>
      </w:r>
      <w:r w:rsidR="00EC7DF8">
        <w:t xml:space="preserve"> </w:t>
      </w:r>
      <w:r>
        <w:t xml:space="preserve">The Tenderer </w:t>
      </w:r>
      <w:r w:rsidR="009B5BF5">
        <w:t xml:space="preserve">must </w:t>
      </w:r>
      <w:r>
        <w:t xml:space="preserve">not exceed </w:t>
      </w:r>
      <w:r w:rsidRPr="00A0374D">
        <w:t>3 pages</w:t>
      </w:r>
      <w:r>
        <w:t xml:space="preserve"> for each curriculum vitae.</w:t>
      </w:r>
      <w:bookmarkEnd w:id="1442"/>
      <w:r>
        <w:t xml:space="preserve"> </w:t>
      </w:r>
    </w:p>
    <w:p w14:paraId="4405CDD9" w14:textId="77777777" w:rsidR="00AA2A6E" w:rsidRDefault="00EF22A5" w:rsidP="009D59F6">
      <w:pPr>
        <w:pStyle w:val="DefenceHeadingNoTOC1"/>
        <w:keepNext/>
        <w:numPr>
          <w:ilvl w:val="0"/>
          <w:numId w:val="0"/>
        </w:numPr>
        <w:ind w:left="964" w:hanging="964"/>
      </w:pPr>
      <w:r>
        <w:t>2.</w:t>
      </w:r>
      <w:r>
        <w:tab/>
      </w:r>
      <w:r w:rsidR="00AA2A6E" w:rsidRPr="009D59F6">
        <w:t>PROPOSED SUBCONSULTANTS</w:t>
      </w:r>
    </w:p>
    <w:p w14:paraId="2DB6E037" w14:textId="3BD8F381" w:rsidR="00B36143" w:rsidRDefault="005C4760">
      <w:pPr>
        <w:pStyle w:val="DefenceNormal"/>
      </w:pPr>
      <w:r>
        <w:rPr>
          <w:bCs/>
        </w:rPr>
        <w:t xml:space="preserve">To assist the Tenderer to </w:t>
      </w:r>
      <w:r>
        <w:t>demonstrate its ability to</w:t>
      </w:r>
      <w:r>
        <w:rPr>
          <w:bCs/>
        </w:rPr>
        <w:t xml:space="preserve"> satisfy the evaluation criterion described under clause </w:t>
      </w:r>
      <w:r w:rsidR="00614162">
        <w:rPr>
          <w:bCs/>
        </w:rPr>
        <w:fldChar w:fldCharType="begin"/>
      </w:r>
      <w:r w:rsidR="00614162">
        <w:rPr>
          <w:bCs/>
        </w:rPr>
        <w:instrText xml:space="preserve"> REF _Ref71541494 \r \h </w:instrText>
      </w:r>
      <w:r w:rsidR="00614162">
        <w:rPr>
          <w:bCs/>
        </w:rPr>
      </w:r>
      <w:r w:rsidR="00614162">
        <w:rPr>
          <w:bCs/>
        </w:rPr>
        <w:fldChar w:fldCharType="separate"/>
      </w:r>
      <w:r w:rsidR="00070E7D">
        <w:rPr>
          <w:bCs/>
        </w:rPr>
        <w:t>4(a)(ii)</w:t>
      </w:r>
      <w:r w:rsidR="00614162">
        <w:rPr>
          <w:bCs/>
        </w:rPr>
        <w:fldChar w:fldCharType="end"/>
      </w:r>
      <w:r>
        <w:rPr>
          <w:bCs/>
        </w:rPr>
        <w:t xml:space="preserve"> of the Tender Conditions and to assist the Commonwealth in evaluating its Tender, the</w:t>
      </w:r>
      <w:r w:rsidRPr="00C24584">
        <w:t xml:space="preserve"> Tenderer is requested to provide details of</w:t>
      </w:r>
      <w:r>
        <w:t xml:space="preserve"> its proposed subconsultants for the Services if it is the successful Tenderer.</w:t>
      </w:r>
    </w:p>
    <w:p w14:paraId="5BC46469" w14:textId="77777777" w:rsidR="005C4760" w:rsidRDefault="005C4760">
      <w:pPr>
        <w:pStyle w:val="DefenceNormal"/>
      </w:pPr>
      <w:r>
        <w:t>Such details include the subconsultant's:</w:t>
      </w:r>
    </w:p>
    <w:p w14:paraId="184D0676" w14:textId="77777777" w:rsidR="00EF22A5" w:rsidRDefault="005C4760" w:rsidP="009D59F6">
      <w:pPr>
        <w:pStyle w:val="DefenceHeadingNoTOC3"/>
        <w:numPr>
          <w:ilvl w:val="2"/>
          <w:numId w:val="190"/>
        </w:numPr>
      </w:pPr>
      <w:r>
        <w:t>current and proposed</w:t>
      </w:r>
      <w:r w:rsidR="00E70322">
        <w:t xml:space="preserve"> future</w:t>
      </w:r>
      <w:r>
        <w:t xml:space="preserve"> </w:t>
      </w:r>
      <w:r w:rsidRPr="00614A67">
        <w:t>location</w:t>
      </w:r>
      <w:r>
        <w:t xml:space="preserve"> (including identifying whether the subconsultant is located in the general geographical location/s of the Works</w:t>
      </w:r>
      <w:proofErr w:type="gramStart"/>
      <w:r>
        <w:t>)</w:t>
      </w:r>
      <w:r w:rsidR="00EF22A5">
        <w:t>;</w:t>
      </w:r>
      <w:proofErr w:type="gramEnd"/>
      <w:r w:rsidR="00EF22A5">
        <w:t xml:space="preserve"> </w:t>
      </w:r>
    </w:p>
    <w:p w14:paraId="5DFD8913" w14:textId="77777777" w:rsidR="005C4760" w:rsidRPr="00614A67" w:rsidRDefault="005C4760" w:rsidP="009D59F6">
      <w:pPr>
        <w:pStyle w:val="DefenceHeadingNoTOC3"/>
        <w:numPr>
          <w:ilvl w:val="2"/>
          <w:numId w:val="190"/>
        </w:numPr>
      </w:pPr>
      <w:r w:rsidRPr="00614A67">
        <w:t xml:space="preserve">details of how the </w:t>
      </w:r>
      <w:r>
        <w:t xml:space="preserve">subconsultant </w:t>
      </w:r>
      <w:r w:rsidRPr="00614A67">
        <w:t xml:space="preserve">will </w:t>
      </w:r>
      <w:r>
        <w:t xml:space="preserve">perform the </w:t>
      </w:r>
      <w:r w:rsidRPr="00614A67">
        <w:t xml:space="preserve">relevant part of the </w:t>
      </w:r>
      <w:r>
        <w:t>Services</w:t>
      </w:r>
      <w:r w:rsidRPr="00614A67">
        <w:t xml:space="preserve"> in the location/s of the </w:t>
      </w:r>
      <w:r>
        <w:t>W</w:t>
      </w:r>
      <w:r w:rsidRPr="00614A67">
        <w:t xml:space="preserve">orks; </w:t>
      </w:r>
      <w:r w:rsidR="007A42CD">
        <w:t xml:space="preserve">and </w:t>
      </w:r>
    </w:p>
    <w:p w14:paraId="62807E2F" w14:textId="2EC991E9" w:rsidR="005C4760" w:rsidRDefault="005C4760" w:rsidP="009D59F6">
      <w:pPr>
        <w:pStyle w:val="DefenceHeadingNoTOC3"/>
        <w:numPr>
          <w:ilvl w:val="2"/>
          <w:numId w:val="190"/>
        </w:numPr>
      </w:pPr>
      <w:r>
        <w:t xml:space="preserve">involvement in projects identified in </w:t>
      </w:r>
      <w:r w:rsidR="00DD544D">
        <w:fldChar w:fldCharType="begin"/>
      </w:r>
      <w:r w:rsidR="00DD544D">
        <w:instrText xml:space="preserve"> REF _Ref103710794 \w \h </w:instrText>
      </w:r>
      <w:r w:rsidR="00DD544D">
        <w:fldChar w:fldCharType="separate"/>
      </w:r>
      <w:r w:rsidR="00070E7D">
        <w:t>Tender Schedule C</w:t>
      </w:r>
      <w:r w:rsidR="00DD544D">
        <w:fldChar w:fldCharType="end"/>
      </w:r>
      <w:r w:rsidR="00DD544D">
        <w:t xml:space="preserve"> - </w:t>
      </w:r>
      <w:r w:rsidR="001B116C">
        <w:fldChar w:fldCharType="begin"/>
      </w:r>
      <w:r w:rsidR="001B116C">
        <w:instrText xml:space="preserve"> REF _Ref103710794 \h </w:instrText>
      </w:r>
      <w:r w:rsidR="001B116C">
        <w:fldChar w:fldCharType="separate"/>
      </w:r>
      <w:r w:rsidR="00070E7D" w:rsidRPr="005E4ABC">
        <w:rPr>
          <w:iCs/>
        </w:rPr>
        <w:t>Relevant Previous Performance</w:t>
      </w:r>
      <w:r w:rsidR="001B116C">
        <w:fldChar w:fldCharType="end"/>
      </w:r>
      <w:r>
        <w:t xml:space="preserve"> (if applicable) and other relevant experience</w:t>
      </w:r>
      <w:r w:rsidR="0015550B">
        <w:t>.</w:t>
      </w:r>
    </w:p>
    <w:p w14:paraId="7675BA92" w14:textId="77777777" w:rsidR="0086325D" w:rsidRPr="00CD5BE1" w:rsidRDefault="005C4760">
      <w:pPr>
        <w:pStyle w:val="DefenceNormal"/>
        <w:rPr>
          <w:b/>
        </w:rPr>
      </w:pPr>
      <w:r w:rsidRPr="0099055B">
        <w:t xml:space="preserve">Such details should be provided in table format as set out below.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75"/>
        <w:gridCol w:w="1560"/>
        <w:gridCol w:w="2551"/>
        <w:gridCol w:w="2403"/>
      </w:tblGrid>
      <w:tr w:rsidR="00614162" w14:paraId="1E5290C0" w14:textId="77777777" w:rsidTr="009D59F6">
        <w:trPr>
          <w:cantSplit/>
        </w:trPr>
        <w:tc>
          <w:tcPr>
            <w:tcW w:w="1555" w:type="dxa"/>
          </w:tcPr>
          <w:p w14:paraId="1D8369A7" w14:textId="77777777" w:rsidR="00EF22A5" w:rsidRPr="004F1D9F" w:rsidRDefault="00EF22A5" w:rsidP="00474488">
            <w:pPr>
              <w:pStyle w:val="DefenceNormal"/>
              <w:spacing w:before="120" w:after="120"/>
              <w:jc w:val="center"/>
              <w:rPr>
                <w:sz w:val="14"/>
                <w:szCs w:val="14"/>
              </w:rPr>
            </w:pPr>
            <w:r w:rsidRPr="004F1D9F">
              <w:rPr>
                <w:b/>
                <w:bCs/>
                <w:sz w:val="14"/>
                <w:szCs w:val="14"/>
              </w:rPr>
              <w:t>SUBCONSULTANT DISCIPLINE</w:t>
            </w:r>
          </w:p>
        </w:tc>
        <w:tc>
          <w:tcPr>
            <w:tcW w:w="1275" w:type="dxa"/>
          </w:tcPr>
          <w:p w14:paraId="5578F3D3" w14:textId="77777777" w:rsidR="00EF22A5" w:rsidRPr="004F1D9F" w:rsidRDefault="00EF22A5" w:rsidP="00474488">
            <w:pPr>
              <w:pStyle w:val="DefenceNormal"/>
              <w:spacing w:before="120" w:after="120"/>
              <w:jc w:val="center"/>
              <w:rPr>
                <w:b/>
                <w:bCs/>
                <w:sz w:val="14"/>
                <w:szCs w:val="14"/>
              </w:rPr>
            </w:pPr>
            <w:r w:rsidRPr="004F1D9F">
              <w:rPr>
                <w:b/>
                <w:bCs/>
                <w:sz w:val="14"/>
                <w:szCs w:val="14"/>
              </w:rPr>
              <w:t xml:space="preserve">LEGAL NAME AND ABN </w:t>
            </w:r>
            <w:r w:rsidRPr="004F1D9F">
              <w:rPr>
                <w:b/>
                <w:bCs/>
                <w:sz w:val="14"/>
                <w:szCs w:val="14"/>
              </w:rPr>
              <w:br/>
              <w:t>(AND OTHER NAMES, IF APPLICABLE)</w:t>
            </w:r>
          </w:p>
        </w:tc>
        <w:tc>
          <w:tcPr>
            <w:tcW w:w="1560" w:type="dxa"/>
          </w:tcPr>
          <w:p w14:paraId="1C2EBC6C" w14:textId="77777777" w:rsidR="00EF22A5" w:rsidRPr="004F1D9F" w:rsidRDefault="00EF22A5">
            <w:pPr>
              <w:pStyle w:val="DefenceNormal"/>
              <w:spacing w:before="120" w:after="120"/>
              <w:jc w:val="center"/>
              <w:rPr>
                <w:sz w:val="14"/>
                <w:szCs w:val="14"/>
              </w:rPr>
            </w:pPr>
            <w:r>
              <w:rPr>
                <w:b/>
                <w:bCs/>
                <w:sz w:val="14"/>
                <w:szCs w:val="14"/>
              </w:rPr>
              <w:t xml:space="preserve">CURRENT AND </w:t>
            </w:r>
            <w:r w:rsidR="00E70322">
              <w:rPr>
                <w:b/>
                <w:bCs/>
                <w:sz w:val="14"/>
                <w:szCs w:val="14"/>
              </w:rPr>
              <w:t xml:space="preserve">PROPOSED </w:t>
            </w:r>
            <w:r>
              <w:rPr>
                <w:b/>
                <w:bCs/>
                <w:sz w:val="14"/>
                <w:szCs w:val="14"/>
              </w:rPr>
              <w:t xml:space="preserve">FUTURE </w:t>
            </w:r>
            <w:r w:rsidRPr="004F1D9F">
              <w:rPr>
                <w:b/>
                <w:bCs/>
                <w:sz w:val="14"/>
                <w:szCs w:val="14"/>
              </w:rPr>
              <w:t>LOCATION</w:t>
            </w:r>
          </w:p>
        </w:tc>
        <w:tc>
          <w:tcPr>
            <w:tcW w:w="2551" w:type="dxa"/>
          </w:tcPr>
          <w:p w14:paraId="47FF3BBF" w14:textId="77777777" w:rsidR="00EF22A5" w:rsidRPr="004F1D9F" w:rsidRDefault="00EF22A5" w:rsidP="00474488">
            <w:pPr>
              <w:pStyle w:val="DefenceNormal"/>
              <w:spacing w:before="120" w:after="120"/>
              <w:jc w:val="center"/>
              <w:rPr>
                <w:sz w:val="14"/>
                <w:szCs w:val="14"/>
              </w:rPr>
            </w:pPr>
            <w:r w:rsidRPr="004F1D9F">
              <w:rPr>
                <w:b/>
                <w:bCs/>
                <w:sz w:val="14"/>
                <w:szCs w:val="14"/>
              </w:rPr>
              <w:t>DETAILS</w:t>
            </w:r>
            <w:r>
              <w:rPr>
                <w:b/>
                <w:bCs/>
                <w:sz w:val="14"/>
                <w:szCs w:val="14"/>
              </w:rPr>
              <w:t xml:space="preserve"> OF HOW THE SUBCONSULTANT WILL PERFORM THE RELEVANT PART OF THE SERVICES</w:t>
            </w:r>
          </w:p>
        </w:tc>
        <w:tc>
          <w:tcPr>
            <w:tcW w:w="2403" w:type="dxa"/>
          </w:tcPr>
          <w:p w14:paraId="25A3F74A" w14:textId="16649D22" w:rsidR="00EF22A5" w:rsidRPr="00824362" w:rsidRDefault="00EF22A5" w:rsidP="007B76A1">
            <w:pPr>
              <w:pStyle w:val="DefenceNormal"/>
              <w:spacing w:before="120" w:after="120"/>
              <w:jc w:val="center"/>
              <w:rPr>
                <w:b/>
                <w:sz w:val="14"/>
                <w:szCs w:val="14"/>
              </w:rPr>
            </w:pPr>
            <w:r w:rsidRPr="00824362">
              <w:rPr>
                <w:b/>
                <w:bCs/>
                <w:sz w:val="14"/>
                <w:szCs w:val="14"/>
              </w:rPr>
              <w:t>INVOLVEMENT IN</w:t>
            </w:r>
            <w:r>
              <w:rPr>
                <w:b/>
                <w:bCs/>
                <w:sz w:val="14"/>
                <w:szCs w:val="14"/>
              </w:rPr>
              <w:t xml:space="preserve"> TENDER SCHEDULE C - </w:t>
            </w:r>
            <w:r w:rsidR="005856BF">
              <w:rPr>
                <w:b/>
                <w:bCs/>
                <w:sz w:val="14"/>
                <w:szCs w:val="14"/>
              </w:rPr>
              <w:t xml:space="preserve">RELEVANT </w:t>
            </w:r>
            <w:r>
              <w:rPr>
                <w:b/>
                <w:bCs/>
                <w:sz w:val="14"/>
                <w:szCs w:val="14"/>
              </w:rPr>
              <w:t>PREVIOUS PERFORMANCE</w:t>
            </w:r>
            <w:r w:rsidRPr="00824362">
              <w:rPr>
                <w:b/>
                <w:bCs/>
                <w:sz w:val="14"/>
                <w:szCs w:val="14"/>
              </w:rPr>
              <w:t xml:space="preserve"> PROJECTS AND OTHER RELEVANT EXPERIENCE</w:t>
            </w:r>
          </w:p>
        </w:tc>
      </w:tr>
      <w:tr w:rsidR="00614162" w14:paraId="5B5AE5DB" w14:textId="77777777" w:rsidTr="009D59F6">
        <w:tc>
          <w:tcPr>
            <w:tcW w:w="1555" w:type="dxa"/>
          </w:tcPr>
          <w:p w14:paraId="6087D86F" w14:textId="77777777" w:rsidR="00EF22A5" w:rsidRPr="002900C2" w:rsidRDefault="00EF22A5" w:rsidP="00474488">
            <w:pPr>
              <w:pStyle w:val="DefenceNormal"/>
              <w:spacing w:before="120" w:after="120"/>
              <w:rPr>
                <w:sz w:val="16"/>
                <w:szCs w:val="16"/>
              </w:rPr>
            </w:pPr>
          </w:p>
        </w:tc>
        <w:tc>
          <w:tcPr>
            <w:tcW w:w="1275" w:type="dxa"/>
          </w:tcPr>
          <w:p w14:paraId="56870D7D" w14:textId="77777777" w:rsidR="00EF22A5" w:rsidRPr="002900C2" w:rsidRDefault="00EF22A5" w:rsidP="00474488">
            <w:pPr>
              <w:pStyle w:val="DefenceNormal"/>
              <w:spacing w:before="120" w:after="120"/>
              <w:rPr>
                <w:sz w:val="16"/>
                <w:szCs w:val="16"/>
              </w:rPr>
            </w:pPr>
          </w:p>
        </w:tc>
        <w:tc>
          <w:tcPr>
            <w:tcW w:w="1560" w:type="dxa"/>
          </w:tcPr>
          <w:p w14:paraId="161D5538" w14:textId="77777777" w:rsidR="00EF22A5" w:rsidRPr="002900C2" w:rsidRDefault="00EF22A5" w:rsidP="00474488">
            <w:pPr>
              <w:pStyle w:val="DefenceNormal"/>
              <w:spacing w:before="120" w:after="120"/>
              <w:rPr>
                <w:sz w:val="16"/>
                <w:szCs w:val="16"/>
              </w:rPr>
            </w:pPr>
          </w:p>
        </w:tc>
        <w:tc>
          <w:tcPr>
            <w:tcW w:w="2551" w:type="dxa"/>
          </w:tcPr>
          <w:p w14:paraId="7E5B12E4" w14:textId="77777777" w:rsidR="00EF22A5" w:rsidRPr="002900C2" w:rsidRDefault="00EF22A5" w:rsidP="00474488">
            <w:pPr>
              <w:pStyle w:val="DefenceNormal"/>
              <w:spacing w:before="120" w:after="120"/>
              <w:rPr>
                <w:sz w:val="16"/>
                <w:szCs w:val="16"/>
              </w:rPr>
            </w:pPr>
          </w:p>
        </w:tc>
        <w:tc>
          <w:tcPr>
            <w:tcW w:w="2403" w:type="dxa"/>
          </w:tcPr>
          <w:p w14:paraId="06F0B4F6" w14:textId="77777777" w:rsidR="00EF22A5" w:rsidRPr="002900C2" w:rsidRDefault="00EF22A5" w:rsidP="00474488">
            <w:pPr>
              <w:pStyle w:val="DefenceNormal"/>
              <w:spacing w:before="120" w:after="120"/>
              <w:rPr>
                <w:sz w:val="16"/>
                <w:szCs w:val="16"/>
              </w:rPr>
            </w:pPr>
          </w:p>
        </w:tc>
      </w:tr>
      <w:tr w:rsidR="00614162" w14:paraId="2AA65273" w14:textId="77777777" w:rsidTr="009D59F6">
        <w:tc>
          <w:tcPr>
            <w:tcW w:w="1555" w:type="dxa"/>
          </w:tcPr>
          <w:p w14:paraId="4930EE01" w14:textId="77777777" w:rsidR="00EF22A5" w:rsidRPr="002900C2" w:rsidRDefault="00EF22A5" w:rsidP="00474488">
            <w:pPr>
              <w:pStyle w:val="DefenceNormal"/>
              <w:spacing w:before="120" w:after="120"/>
              <w:rPr>
                <w:sz w:val="16"/>
                <w:szCs w:val="16"/>
              </w:rPr>
            </w:pPr>
          </w:p>
        </w:tc>
        <w:tc>
          <w:tcPr>
            <w:tcW w:w="1275" w:type="dxa"/>
          </w:tcPr>
          <w:p w14:paraId="75278855" w14:textId="77777777" w:rsidR="00EF22A5" w:rsidRPr="002900C2" w:rsidRDefault="00EF22A5" w:rsidP="00474488">
            <w:pPr>
              <w:pStyle w:val="DefenceNormal"/>
              <w:spacing w:before="120" w:after="120"/>
              <w:rPr>
                <w:sz w:val="16"/>
                <w:szCs w:val="16"/>
              </w:rPr>
            </w:pPr>
          </w:p>
        </w:tc>
        <w:tc>
          <w:tcPr>
            <w:tcW w:w="1560" w:type="dxa"/>
          </w:tcPr>
          <w:p w14:paraId="08A61B45" w14:textId="77777777" w:rsidR="00EF22A5" w:rsidRPr="002900C2" w:rsidRDefault="00EF22A5" w:rsidP="00474488">
            <w:pPr>
              <w:pStyle w:val="DefenceNormal"/>
              <w:spacing w:before="120" w:after="120"/>
              <w:rPr>
                <w:sz w:val="16"/>
                <w:szCs w:val="16"/>
              </w:rPr>
            </w:pPr>
          </w:p>
        </w:tc>
        <w:tc>
          <w:tcPr>
            <w:tcW w:w="2551" w:type="dxa"/>
          </w:tcPr>
          <w:p w14:paraId="6770D93E" w14:textId="77777777" w:rsidR="00EF22A5" w:rsidRPr="002900C2" w:rsidRDefault="00EF22A5" w:rsidP="00474488">
            <w:pPr>
              <w:pStyle w:val="DefenceNormal"/>
              <w:spacing w:before="120" w:after="120"/>
              <w:rPr>
                <w:sz w:val="16"/>
                <w:szCs w:val="16"/>
              </w:rPr>
            </w:pPr>
          </w:p>
        </w:tc>
        <w:tc>
          <w:tcPr>
            <w:tcW w:w="2403" w:type="dxa"/>
          </w:tcPr>
          <w:p w14:paraId="6F4AFBAF" w14:textId="77777777" w:rsidR="00EF22A5" w:rsidRPr="002900C2" w:rsidRDefault="00EF22A5" w:rsidP="00474488">
            <w:pPr>
              <w:pStyle w:val="DefenceNormal"/>
              <w:spacing w:before="120" w:after="120"/>
              <w:rPr>
                <w:sz w:val="16"/>
                <w:szCs w:val="16"/>
              </w:rPr>
            </w:pPr>
          </w:p>
        </w:tc>
      </w:tr>
      <w:tr w:rsidR="00614162" w14:paraId="10DC484D" w14:textId="77777777" w:rsidTr="009D59F6">
        <w:tc>
          <w:tcPr>
            <w:tcW w:w="1555" w:type="dxa"/>
          </w:tcPr>
          <w:p w14:paraId="49B5D294" w14:textId="77777777" w:rsidR="00EF22A5" w:rsidRPr="002900C2" w:rsidRDefault="00EF22A5" w:rsidP="00474488">
            <w:pPr>
              <w:pStyle w:val="DefenceNormal"/>
              <w:spacing w:before="120" w:after="120"/>
              <w:rPr>
                <w:sz w:val="16"/>
                <w:szCs w:val="16"/>
              </w:rPr>
            </w:pPr>
          </w:p>
        </w:tc>
        <w:tc>
          <w:tcPr>
            <w:tcW w:w="1275" w:type="dxa"/>
          </w:tcPr>
          <w:p w14:paraId="5F5C5892" w14:textId="77777777" w:rsidR="00EF22A5" w:rsidRPr="002900C2" w:rsidRDefault="00EF22A5" w:rsidP="00474488">
            <w:pPr>
              <w:pStyle w:val="DefenceNormal"/>
              <w:spacing w:before="120" w:after="120"/>
              <w:rPr>
                <w:sz w:val="16"/>
                <w:szCs w:val="16"/>
              </w:rPr>
            </w:pPr>
          </w:p>
        </w:tc>
        <w:tc>
          <w:tcPr>
            <w:tcW w:w="1560" w:type="dxa"/>
          </w:tcPr>
          <w:p w14:paraId="74BECCF3" w14:textId="77777777" w:rsidR="00EF22A5" w:rsidRPr="002900C2" w:rsidRDefault="00EF22A5" w:rsidP="00474488">
            <w:pPr>
              <w:pStyle w:val="DefenceNormal"/>
              <w:spacing w:before="120" w:after="120"/>
              <w:rPr>
                <w:sz w:val="16"/>
                <w:szCs w:val="16"/>
              </w:rPr>
            </w:pPr>
          </w:p>
        </w:tc>
        <w:tc>
          <w:tcPr>
            <w:tcW w:w="2551" w:type="dxa"/>
          </w:tcPr>
          <w:p w14:paraId="56C98667" w14:textId="77777777" w:rsidR="00EF22A5" w:rsidRPr="002900C2" w:rsidRDefault="00EF22A5" w:rsidP="00474488">
            <w:pPr>
              <w:pStyle w:val="DefenceNormal"/>
              <w:spacing w:before="120" w:after="120"/>
              <w:rPr>
                <w:sz w:val="16"/>
                <w:szCs w:val="16"/>
              </w:rPr>
            </w:pPr>
          </w:p>
        </w:tc>
        <w:tc>
          <w:tcPr>
            <w:tcW w:w="2403" w:type="dxa"/>
          </w:tcPr>
          <w:p w14:paraId="0C360EA3" w14:textId="77777777" w:rsidR="00EF22A5" w:rsidRPr="002900C2" w:rsidRDefault="00EF22A5" w:rsidP="00474488">
            <w:pPr>
              <w:pStyle w:val="DefenceNormal"/>
              <w:spacing w:before="120" w:after="120"/>
              <w:rPr>
                <w:sz w:val="16"/>
                <w:szCs w:val="16"/>
              </w:rPr>
            </w:pPr>
          </w:p>
        </w:tc>
      </w:tr>
    </w:tbl>
    <w:p w14:paraId="6DCE7794" w14:textId="77777777" w:rsidR="0086325D" w:rsidRDefault="0086325D" w:rsidP="0026459A">
      <w:pPr>
        <w:pStyle w:val="DefenceNormal"/>
      </w:pPr>
    </w:p>
    <w:p w14:paraId="1C2534B6" w14:textId="446A9788" w:rsidR="005C4760" w:rsidRDefault="005C4760" w:rsidP="00AA2A6E">
      <w:pPr>
        <w:pStyle w:val="DefenceNormal"/>
      </w:pPr>
      <w:r w:rsidRPr="00BB4BBA">
        <w:t xml:space="preserve">If the Tenderer wishes to lodge its Tender on a </w:t>
      </w:r>
      <w:r w:rsidRPr="0084037E">
        <w:t>Joint Bid Basis</w:t>
      </w:r>
      <w:r w:rsidRPr="00BB4BBA">
        <w:t xml:space="preserve">, it is requested to provide any information in this item </w:t>
      </w:r>
      <w:r w:rsidR="00614162">
        <w:t>2</w:t>
      </w:r>
      <w:r w:rsidRPr="00BB4BBA">
        <w:t xml:space="preserve"> of </w:t>
      </w:r>
      <w:r w:rsidR="00614162">
        <w:fldChar w:fldCharType="begin"/>
      </w:r>
      <w:r w:rsidR="00614162">
        <w:instrText xml:space="preserve"> REF _Ref45289784 \w \h </w:instrText>
      </w:r>
      <w:r w:rsidR="00614162">
        <w:fldChar w:fldCharType="separate"/>
      </w:r>
      <w:r w:rsidR="00070E7D">
        <w:t>Tender Schedule B</w:t>
      </w:r>
      <w:r w:rsidR="00614162">
        <w:fldChar w:fldCharType="end"/>
      </w:r>
      <w:r w:rsidR="00614162">
        <w:t xml:space="preserve"> </w:t>
      </w:r>
      <w:r w:rsidR="00614162" w:rsidRPr="00A0374D">
        <w:t>-</w:t>
      </w:r>
      <w:r w:rsidR="00614162">
        <w:t xml:space="preserve"> </w:t>
      </w:r>
      <w:r w:rsidR="00614162">
        <w:fldChar w:fldCharType="begin"/>
      </w:r>
      <w:r w:rsidR="00614162">
        <w:instrText xml:space="preserve"> REF _Ref45290527 \h </w:instrText>
      </w:r>
      <w:r w:rsidR="00614162">
        <w:fldChar w:fldCharType="separate"/>
      </w:r>
      <w:r w:rsidR="00070E7D">
        <w:t>Proposed Resources</w:t>
      </w:r>
      <w:r w:rsidR="00614162">
        <w:fldChar w:fldCharType="end"/>
      </w:r>
      <w:r w:rsidRPr="00BB4BBA">
        <w:t xml:space="preserve"> which it considers relevant to proposed joint bid arrangements (as applicable).</w:t>
      </w:r>
    </w:p>
    <w:p w14:paraId="5A63DFEA" w14:textId="77777777" w:rsidR="00D37BA1" w:rsidRPr="00A0374D" w:rsidRDefault="00D37BA1" w:rsidP="00D37BA1">
      <w:pPr>
        <w:pStyle w:val="DefenceNormal"/>
        <w:rPr>
          <w:rFonts w:ascii="Arial" w:hAnsi="Arial" w:cs="Arial"/>
          <w:b/>
        </w:rPr>
      </w:pPr>
      <w:r w:rsidRPr="00A0374D">
        <w:rPr>
          <w:rFonts w:ascii="Arial" w:hAnsi="Arial" w:cs="Arial"/>
          <w:b/>
        </w:rPr>
        <w:t>IMPORTANT NOTE TO TENDERERS</w:t>
      </w:r>
    </w:p>
    <w:p w14:paraId="4491FDE2" w14:textId="77777777" w:rsidR="00D37BA1" w:rsidRDefault="00D37BA1" w:rsidP="00D37BA1">
      <w:pPr>
        <w:pStyle w:val="DefenceNormal"/>
      </w:pPr>
      <w:r w:rsidRPr="00A0374D">
        <w:t xml:space="preserve">If the Tenderer has lodged a registration of interest for this Project, the Tenderer is also requested to provide details of any changes to its </w:t>
      </w:r>
      <w:r>
        <w:t>proposed subconsultants</w:t>
      </w:r>
      <w:r w:rsidRPr="00A0374D">
        <w:t xml:space="preserve"> (and the reasons for these changes) as against those nominated in the corresponding schedule in the Tenderer's registration of interest.</w:t>
      </w:r>
      <w:r w:rsidRPr="00A528B0">
        <w:t xml:space="preserve"> </w:t>
      </w:r>
    </w:p>
    <w:p w14:paraId="2FC593D4" w14:textId="77777777" w:rsidR="00D37BA1" w:rsidRDefault="00D37BA1" w:rsidP="00D37BA1">
      <w:pPr>
        <w:pStyle w:val="DefenceNormal"/>
      </w:pPr>
      <w:r w:rsidRPr="00A528B0">
        <w:rPr>
          <w:b/>
        </w:rPr>
        <w:t>[INSERT]</w:t>
      </w:r>
    </w:p>
    <w:p w14:paraId="49C505DB" w14:textId="5F698365" w:rsidR="00AA2A6E" w:rsidRDefault="00AA2A6E" w:rsidP="00AA2A6E">
      <w:pPr>
        <w:pStyle w:val="DefenceNormal"/>
        <w:spacing w:after="240"/>
      </w:pPr>
      <w:r>
        <w:t xml:space="preserve">The information provided by a Tenderer in this </w:t>
      </w:r>
      <w:r>
        <w:fldChar w:fldCharType="begin"/>
      </w:r>
      <w:r>
        <w:instrText xml:space="preserve"> REF _Ref45289784 \w \h </w:instrText>
      </w:r>
      <w:r>
        <w:fldChar w:fldCharType="separate"/>
      </w:r>
      <w:r w:rsidR="00070E7D">
        <w:t>Tender Schedule B</w:t>
      </w:r>
      <w:r>
        <w:fldChar w:fldCharType="end"/>
      </w:r>
      <w:r>
        <w:t xml:space="preserve"> </w:t>
      </w:r>
      <w:r w:rsidRPr="00A0374D">
        <w:t>-</w:t>
      </w:r>
      <w:r>
        <w:t xml:space="preserve"> </w:t>
      </w:r>
      <w:r>
        <w:fldChar w:fldCharType="begin"/>
      </w:r>
      <w:r>
        <w:instrText xml:space="preserve"> REF _Ref45290527 \h </w:instrText>
      </w:r>
      <w:r>
        <w:fldChar w:fldCharType="separate"/>
      </w:r>
      <w:r w:rsidR="00070E7D">
        <w:t>Proposed Resources</w:t>
      </w:r>
      <w:r>
        <w:fldChar w:fldCharType="end"/>
      </w:r>
      <w:r>
        <w:t xml:space="preserve"> is for evaluation purposes only and will not limit or affect the scope of the Services or the Contract in </w:t>
      </w:r>
      <w:r>
        <w:fldChar w:fldCharType="begin"/>
      </w:r>
      <w:r>
        <w:instrText xml:space="preserve"> REF _Ref45285627 \r \h </w:instrText>
      </w:r>
      <w:r>
        <w:fldChar w:fldCharType="separate"/>
      </w:r>
      <w:r w:rsidR="00070E7D">
        <w:t>Part 5</w:t>
      </w:r>
      <w:r>
        <w:fldChar w:fldCharType="end"/>
      </w:r>
      <w:r>
        <w:t xml:space="preserve">. </w:t>
      </w:r>
    </w:p>
    <w:p w14:paraId="267E743B" w14:textId="77777777" w:rsidR="00AA2A6E" w:rsidRDefault="00AA2A6E" w:rsidP="00A66179">
      <w:pPr>
        <w:pStyle w:val="DefenceNormal"/>
        <w:pBdr>
          <w:bottom w:val="single" w:sz="4" w:space="5" w:color="auto"/>
        </w:pBdr>
      </w:pPr>
    </w:p>
    <w:p w14:paraId="1CCB473C" w14:textId="77777777" w:rsidR="00DD189E" w:rsidRDefault="00DD189E" w:rsidP="00DD189E">
      <w:bookmarkStart w:id="1443" w:name="_Toc45617443"/>
      <w:bookmarkStart w:id="1444" w:name="_Toc45617834"/>
      <w:bookmarkStart w:id="1445" w:name="_Toc45618230"/>
      <w:bookmarkStart w:id="1446" w:name="_Toc45618621"/>
      <w:bookmarkStart w:id="1447" w:name="_Toc45619014"/>
      <w:bookmarkStart w:id="1448" w:name="_Toc45619405"/>
      <w:bookmarkStart w:id="1449" w:name="_Toc45619796"/>
      <w:bookmarkStart w:id="1450" w:name="_Toc45620187"/>
      <w:bookmarkStart w:id="1451" w:name="_Toc49778799"/>
      <w:bookmarkStart w:id="1452" w:name="_Toc49779190"/>
      <w:bookmarkStart w:id="1453" w:name="_Toc49779581"/>
      <w:bookmarkStart w:id="1454" w:name="_Toc55914871"/>
      <w:bookmarkStart w:id="1455" w:name="_Toc56176153"/>
      <w:bookmarkStart w:id="1456" w:name="_Toc57212455"/>
      <w:bookmarkStart w:id="1457" w:name="_Toc57212847"/>
      <w:bookmarkStart w:id="1458" w:name="_Toc57213241"/>
      <w:bookmarkStart w:id="1459" w:name="_Toc65154579"/>
      <w:bookmarkStart w:id="1460" w:name="_Toc69216023"/>
      <w:bookmarkStart w:id="1461" w:name="_Toc69289537"/>
      <w:bookmarkStart w:id="1462" w:name="_Toc69292418"/>
      <w:bookmarkStart w:id="1463" w:name="_Toc69297954"/>
      <w:bookmarkStart w:id="1464" w:name="_Toc69307446"/>
      <w:bookmarkStart w:id="1465" w:name="_Toc83199853"/>
      <w:bookmarkStart w:id="1466" w:name="_Toc45534080"/>
      <w:bookmarkStart w:id="1467" w:name="_Toc45534467"/>
      <w:bookmarkStart w:id="1468" w:name="_Toc45534860"/>
      <w:bookmarkStart w:id="1469" w:name="_Toc45617444"/>
      <w:bookmarkStart w:id="1470" w:name="_Toc45617835"/>
      <w:bookmarkStart w:id="1471" w:name="_Toc45618231"/>
      <w:bookmarkStart w:id="1472" w:name="_Toc45618622"/>
      <w:bookmarkStart w:id="1473" w:name="_Toc45619015"/>
      <w:bookmarkStart w:id="1474" w:name="_Toc45619406"/>
      <w:bookmarkStart w:id="1475" w:name="_Toc45619797"/>
      <w:bookmarkStart w:id="1476" w:name="_Toc45620188"/>
      <w:bookmarkStart w:id="1477" w:name="_Toc49778800"/>
      <w:bookmarkStart w:id="1478" w:name="_Toc49779191"/>
      <w:bookmarkStart w:id="1479" w:name="_Toc49779582"/>
      <w:bookmarkStart w:id="1480" w:name="_Toc55914872"/>
      <w:bookmarkStart w:id="1481" w:name="_Toc56176154"/>
      <w:bookmarkStart w:id="1482" w:name="_Toc57212456"/>
      <w:bookmarkStart w:id="1483" w:name="_Toc57212848"/>
      <w:bookmarkStart w:id="1484" w:name="_Toc57213242"/>
      <w:bookmarkStart w:id="1485" w:name="_Toc65154580"/>
      <w:bookmarkStart w:id="1486" w:name="_Toc69216024"/>
      <w:bookmarkStart w:id="1487" w:name="_Toc69289538"/>
      <w:bookmarkStart w:id="1488" w:name="_Toc69292419"/>
      <w:bookmarkStart w:id="1489" w:name="_Toc69297955"/>
      <w:bookmarkStart w:id="1490" w:name="_Toc69307447"/>
      <w:bookmarkStart w:id="1491" w:name="_Toc83199854"/>
      <w:bookmarkStart w:id="1492" w:name="_Toc45534081"/>
      <w:bookmarkStart w:id="1493" w:name="_Toc45534468"/>
      <w:bookmarkStart w:id="1494" w:name="_Toc45534861"/>
      <w:bookmarkStart w:id="1495" w:name="_Toc45617445"/>
      <w:bookmarkStart w:id="1496" w:name="_Toc45617836"/>
      <w:bookmarkStart w:id="1497" w:name="_Toc45618232"/>
      <w:bookmarkStart w:id="1498" w:name="_Toc45618623"/>
      <w:bookmarkStart w:id="1499" w:name="_Toc45619016"/>
      <w:bookmarkStart w:id="1500" w:name="_Toc45619407"/>
      <w:bookmarkStart w:id="1501" w:name="_Toc45619798"/>
      <w:bookmarkStart w:id="1502" w:name="_Toc45620189"/>
      <w:bookmarkStart w:id="1503" w:name="_Toc49778801"/>
      <w:bookmarkStart w:id="1504" w:name="_Toc49779192"/>
      <w:bookmarkStart w:id="1505" w:name="_Toc49779583"/>
      <w:bookmarkStart w:id="1506" w:name="_Toc55914873"/>
      <w:bookmarkStart w:id="1507" w:name="_Toc56176155"/>
      <w:bookmarkStart w:id="1508" w:name="_Toc57212457"/>
      <w:bookmarkStart w:id="1509" w:name="_Toc57212849"/>
      <w:bookmarkStart w:id="1510" w:name="_Toc57213243"/>
      <w:bookmarkStart w:id="1511" w:name="_Toc65154581"/>
      <w:bookmarkStart w:id="1512" w:name="_Toc69216025"/>
      <w:bookmarkStart w:id="1513" w:name="_Toc69289539"/>
      <w:bookmarkStart w:id="1514" w:name="_Toc69292420"/>
      <w:bookmarkStart w:id="1515" w:name="_Toc69297956"/>
      <w:bookmarkStart w:id="1516" w:name="_Toc69307448"/>
      <w:bookmarkStart w:id="1517" w:name="_Toc83199855"/>
      <w:bookmarkStart w:id="1518" w:name="_Toc45534082"/>
      <w:bookmarkStart w:id="1519" w:name="_Toc45534469"/>
      <w:bookmarkStart w:id="1520" w:name="_Toc45534862"/>
      <w:bookmarkStart w:id="1521" w:name="_Toc45617446"/>
      <w:bookmarkStart w:id="1522" w:name="_Toc45617837"/>
      <w:bookmarkStart w:id="1523" w:name="_Toc45618233"/>
      <w:bookmarkStart w:id="1524" w:name="_Toc45618624"/>
      <w:bookmarkStart w:id="1525" w:name="_Toc45619017"/>
      <w:bookmarkStart w:id="1526" w:name="_Toc45619408"/>
      <w:bookmarkStart w:id="1527" w:name="_Toc45619799"/>
      <w:bookmarkStart w:id="1528" w:name="_Toc45620190"/>
      <w:bookmarkStart w:id="1529" w:name="_Toc49778802"/>
      <w:bookmarkStart w:id="1530" w:name="_Toc49779193"/>
      <w:bookmarkStart w:id="1531" w:name="_Toc49779584"/>
      <w:bookmarkStart w:id="1532" w:name="_Toc55914874"/>
      <w:bookmarkStart w:id="1533" w:name="_Toc56176156"/>
      <w:bookmarkStart w:id="1534" w:name="_Toc57212458"/>
      <w:bookmarkStart w:id="1535" w:name="_Toc57212850"/>
      <w:bookmarkStart w:id="1536" w:name="_Toc57213244"/>
      <w:bookmarkStart w:id="1537" w:name="_Toc65154582"/>
      <w:bookmarkStart w:id="1538" w:name="_Toc69216026"/>
      <w:bookmarkStart w:id="1539" w:name="_Toc69289540"/>
      <w:bookmarkStart w:id="1540" w:name="_Toc69292421"/>
      <w:bookmarkStart w:id="1541" w:name="_Toc69297957"/>
      <w:bookmarkStart w:id="1542" w:name="_Toc69307449"/>
      <w:bookmarkStart w:id="1543" w:name="_Toc83199856"/>
      <w:bookmarkStart w:id="1544" w:name="_Toc45534083"/>
      <w:bookmarkStart w:id="1545" w:name="_Toc45534470"/>
      <w:bookmarkStart w:id="1546" w:name="_Toc45534863"/>
      <w:bookmarkStart w:id="1547" w:name="_Toc45617447"/>
      <w:bookmarkStart w:id="1548" w:name="_Toc45617838"/>
      <w:bookmarkStart w:id="1549" w:name="_Toc45618234"/>
      <w:bookmarkStart w:id="1550" w:name="_Toc45618625"/>
      <w:bookmarkStart w:id="1551" w:name="_Toc45619018"/>
      <w:bookmarkStart w:id="1552" w:name="_Toc45619409"/>
      <w:bookmarkStart w:id="1553" w:name="_Toc45619800"/>
      <w:bookmarkStart w:id="1554" w:name="_Toc45620191"/>
      <w:bookmarkStart w:id="1555" w:name="_Toc49778803"/>
      <w:bookmarkStart w:id="1556" w:name="_Toc49779194"/>
      <w:bookmarkStart w:id="1557" w:name="_Toc49779585"/>
      <w:bookmarkStart w:id="1558" w:name="_Toc55914875"/>
      <w:bookmarkStart w:id="1559" w:name="_Toc56176157"/>
      <w:bookmarkStart w:id="1560" w:name="_Toc57212459"/>
      <w:bookmarkStart w:id="1561" w:name="_Toc57212851"/>
      <w:bookmarkStart w:id="1562" w:name="_Toc57213245"/>
      <w:bookmarkStart w:id="1563" w:name="_Toc65154583"/>
      <w:bookmarkStart w:id="1564" w:name="_Toc69216027"/>
      <w:bookmarkStart w:id="1565" w:name="_Toc69289541"/>
      <w:bookmarkStart w:id="1566" w:name="_Toc69292422"/>
      <w:bookmarkStart w:id="1567" w:name="_Toc69297958"/>
      <w:bookmarkStart w:id="1568" w:name="_Toc69307450"/>
      <w:bookmarkStart w:id="1569" w:name="_Toc83199857"/>
      <w:bookmarkStart w:id="1570" w:name="_Toc45534084"/>
      <w:bookmarkStart w:id="1571" w:name="_Toc45534471"/>
      <w:bookmarkStart w:id="1572" w:name="_Toc45534864"/>
      <w:bookmarkStart w:id="1573" w:name="_Toc45617448"/>
      <w:bookmarkStart w:id="1574" w:name="_Toc45617839"/>
      <w:bookmarkStart w:id="1575" w:name="_Toc45618235"/>
      <w:bookmarkStart w:id="1576" w:name="_Toc45618626"/>
      <w:bookmarkStart w:id="1577" w:name="_Toc45619019"/>
      <w:bookmarkStart w:id="1578" w:name="_Toc45619410"/>
      <w:bookmarkStart w:id="1579" w:name="_Toc45619801"/>
      <w:bookmarkStart w:id="1580" w:name="_Toc45620192"/>
      <w:bookmarkStart w:id="1581" w:name="_Toc49778804"/>
      <w:bookmarkStart w:id="1582" w:name="_Toc49779195"/>
      <w:bookmarkStart w:id="1583" w:name="_Toc49779586"/>
      <w:bookmarkStart w:id="1584" w:name="_Toc55914876"/>
      <w:bookmarkStart w:id="1585" w:name="_Toc56176158"/>
      <w:bookmarkStart w:id="1586" w:name="_Toc57212460"/>
      <w:bookmarkStart w:id="1587" w:name="_Toc57212852"/>
      <w:bookmarkStart w:id="1588" w:name="_Toc57213246"/>
      <w:bookmarkStart w:id="1589" w:name="_Toc65154584"/>
      <w:bookmarkStart w:id="1590" w:name="_Toc69216028"/>
      <w:bookmarkStart w:id="1591" w:name="_Toc69289542"/>
      <w:bookmarkStart w:id="1592" w:name="_Toc69292423"/>
      <w:bookmarkStart w:id="1593" w:name="_Toc69297959"/>
      <w:bookmarkStart w:id="1594" w:name="_Toc69307451"/>
      <w:bookmarkStart w:id="1595" w:name="_Toc83199858"/>
      <w:bookmarkStart w:id="1596" w:name="_Toc45534085"/>
      <w:bookmarkStart w:id="1597" w:name="_Toc45534472"/>
      <w:bookmarkStart w:id="1598" w:name="_Toc45534865"/>
      <w:bookmarkStart w:id="1599" w:name="_Toc45617449"/>
      <w:bookmarkStart w:id="1600" w:name="_Toc45617840"/>
      <w:bookmarkStart w:id="1601" w:name="_Toc45618236"/>
      <w:bookmarkStart w:id="1602" w:name="_Toc45618627"/>
      <w:bookmarkStart w:id="1603" w:name="_Toc45619020"/>
      <w:bookmarkStart w:id="1604" w:name="_Toc45619411"/>
      <w:bookmarkStart w:id="1605" w:name="_Toc45619802"/>
      <w:bookmarkStart w:id="1606" w:name="_Toc45620193"/>
      <w:bookmarkStart w:id="1607" w:name="_Toc49778805"/>
      <w:bookmarkStart w:id="1608" w:name="_Toc49779196"/>
      <w:bookmarkStart w:id="1609" w:name="_Toc49779587"/>
      <w:bookmarkStart w:id="1610" w:name="_Toc55914877"/>
      <w:bookmarkStart w:id="1611" w:name="_Toc56176159"/>
      <w:bookmarkStart w:id="1612" w:name="_Toc57212461"/>
      <w:bookmarkStart w:id="1613" w:name="_Toc57212853"/>
      <w:bookmarkStart w:id="1614" w:name="_Toc57213247"/>
      <w:bookmarkStart w:id="1615" w:name="_Toc65154585"/>
      <w:bookmarkStart w:id="1616" w:name="_Toc69216029"/>
      <w:bookmarkStart w:id="1617" w:name="_Toc69289543"/>
      <w:bookmarkStart w:id="1618" w:name="_Toc69292424"/>
      <w:bookmarkStart w:id="1619" w:name="_Toc69297960"/>
      <w:bookmarkStart w:id="1620" w:name="_Toc69307452"/>
      <w:bookmarkStart w:id="1621" w:name="_Toc83199859"/>
      <w:bookmarkStart w:id="1622" w:name="_Toc45534086"/>
      <w:bookmarkStart w:id="1623" w:name="_Toc45534473"/>
      <w:bookmarkStart w:id="1624" w:name="_Toc45534866"/>
      <w:bookmarkStart w:id="1625" w:name="_Toc45617450"/>
      <w:bookmarkStart w:id="1626" w:name="_Toc45617841"/>
      <w:bookmarkStart w:id="1627" w:name="_Toc45618237"/>
      <w:bookmarkStart w:id="1628" w:name="_Toc45618628"/>
      <w:bookmarkStart w:id="1629" w:name="_Toc45619021"/>
      <w:bookmarkStart w:id="1630" w:name="_Toc45619412"/>
      <w:bookmarkStart w:id="1631" w:name="_Toc45619803"/>
      <w:bookmarkStart w:id="1632" w:name="_Toc45620194"/>
      <w:bookmarkStart w:id="1633" w:name="_Toc49778806"/>
      <w:bookmarkStart w:id="1634" w:name="_Toc49779197"/>
      <w:bookmarkStart w:id="1635" w:name="_Toc49779588"/>
      <w:bookmarkStart w:id="1636" w:name="_Toc55914878"/>
      <w:bookmarkStart w:id="1637" w:name="_Toc56176160"/>
      <w:bookmarkStart w:id="1638" w:name="_Toc57212462"/>
      <w:bookmarkStart w:id="1639" w:name="_Toc57212854"/>
      <w:bookmarkStart w:id="1640" w:name="_Toc57213248"/>
      <w:bookmarkStart w:id="1641" w:name="_Toc65154586"/>
      <w:bookmarkStart w:id="1642" w:name="_Toc69216030"/>
      <w:bookmarkStart w:id="1643" w:name="_Toc69289544"/>
      <w:bookmarkStart w:id="1644" w:name="_Toc69292425"/>
      <w:bookmarkStart w:id="1645" w:name="_Toc69297961"/>
      <w:bookmarkStart w:id="1646" w:name="_Toc69307453"/>
      <w:bookmarkStart w:id="1647" w:name="_Toc83199860"/>
      <w:bookmarkStart w:id="1648" w:name="_Toc45534087"/>
      <w:bookmarkStart w:id="1649" w:name="_Toc45534474"/>
      <w:bookmarkStart w:id="1650" w:name="_Toc45534867"/>
      <w:bookmarkStart w:id="1651" w:name="_Toc45617451"/>
      <w:bookmarkStart w:id="1652" w:name="_Toc45617842"/>
      <w:bookmarkStart w:id="1653" w:name="_Toc45618238"/>
      <w:bookmarkStart w:id="1654" w:name="_Toc45618629"/>
      <w:bookmarkStart w:id="1655" w:name="_Toc45619022"/>
      <w:bookmarkStart w:id="1656" w:name="_Toc45619413"/>
      <w:bookmarkStart w:id="1657" w:name="_Toc45619804"/>
      <w:bookmarkStart w:id="1658" w:name="_Toc45620195"/>
      <w:bookmarkStart w:id="1659" w:name="_Toc49778807"/>
      <w:bookmarkStart w:id="1660" w:name="_Toc49779198"/>
      <w:bookmarkStart w:id="1661" w:name="_Toc49779589"/>
      <w:bookmarkStart w:id="1662" w:name="_Toc55914879"/>
      <w:bookmarkStart w:id="1663" w:name="_Toc56176161"/>
      <w:bookmarkStart w:id="1664" w:name="_Toc57212463"/>
      <w:bookmarkStart w:id="1665" w:name="_Toc57212855"/>
      <w:bookmarkStart w:id="1666" w:name="_Toc57213249"/>
      <w:bookmarkStart w:id="1667" w:name="_Toc65154587"/>
      <w:bookmarkStart w:id="1668" w:name="_Toc69216031"/>
      <w:bookmarkStart w:id="1669" w:name="_Toc69289545"/>
      <w:bookmarkStart w:id="1670" w:name="_Toc69292426"/>
      <w:bookmarkStart w:id="1671" w:name="_Toc69297962"/>
      <w:bookmarkStart w:id="1672" w:name="_Toc69307454"/>
      <w:bookmarkStart w:id="1673" w:name="_Toc83199861"/>
      <w:bookmarkStart w:id="1674" w:name="_Toc45534088"/>
      <w:bookmarkStart w:id="1675" w:name="_Toc45534475"/>
      <w:bookmarkStart w:id="1676" w:name="_Toc45534868"/>
      <w:bookmarkStart w:id="1677" w:name="_Toc45617452"/>
      <w:bookmarkStart w:id="1678" w:name="_Toc45617843"/>
      <w:bookmarkStart w:id="1679" w:name="_Toc45618239"/>
      <w:bookmarkStart w:id="1680" w:name="_Toc45618630"/>
      <w:bookmarkStart w:id="1681" w:name="_Toc45619023"/>
      <w:bookmarkStart w:id="1682" w:name="_Toc45619414"/>
      <w:bookmarkStart w:id="1683" w:name="_Toc45619805"/>
      <w:bookmarkStart w:id="1684" w:name="_Toc45620196"/>
      <w:bookmarkStart w:id="1685" w:name="_Toc49778808"/>
      <w:bookmarkStart w:id="1686" w:name="_Toc49779199"/>
      <w:bookmarkStart w:id="1687" w:name="_Toc49779590"/>
      <w:bookmarkStart w:id="1688" w:name="_Toc55914880"/>
      <w:bookmarkStart w:id="1689" w:name="_Toc56176162"/>
      <w:bookmarkStart w:id="1690" w:name="_Toc57212464"/>
      <w:bookmarkStart w:id="1691" w:name="_Toc57212856"/>
      <w:bookmarkStart w:id="1692" w:name="_Toc57213250"/>
      <w:bookmarkStart w:id="1693" w:name="_Toc65154588"/>
      <w:bookmarkStart w:id="1694" w:name="_Toc69216032"/>
      <w:bookmarkStart w:id="1695" w:name="_Toc69289546"/>
      <w:bookmarkStart w:id="1696" w:name="_Toc69292427"/>
      <w:bookmarkStart w:id="1697" w:name="_Toc69297963"/>
      <w:bookmarkStart w:id="1698" w:name="_Toc69307455"/>
      <w:bookmarkStart w:id="1699" w:name="_Toc83199862"/>
      <w:bookmarkStart w:id="1700" w:name="_Toc45534089"/>
      <w:bookmarkStart w:id="1701" w:name="_Toc45534476"/>
      <w:bookmarkStart w:id="1702" w:name="_Toc45534869"/>
      <w:bookmarkStart w:id="1703" w:name="_Toc45617453"/>
      <w:bookmarkStart w:id="1704" w:name="_Toc45617844"/>
      <w:bookmarkStart w:id="1705" w:name="_Toc45618240"/>
      <w:bookmarkStart w:id="1706" w:name="_Toc45618631"/>
      <w:bookmarkStart w:id="1707" w:name="_Toc45619024"/>
      <w:bookmarkStart w:id="1708" w:name="_Toc45619415"/>
      <w:bookmarkStart w:id="1709" w:name="_Toc45619806"/>
      <w:bookmarkStart w:id="1710" w:name="_Toc45620197"/>
      <w:bookmarkStart w:id="1711" w:name="_Toc49778809"/>
      <w:bookmarkStart w:id="1712" w:name="_Toc49779200"/>
      <w:bookmarkStart w:id="1713" w:name="_Toc49779591"/>
      <w:bookmarkStart w:id="1714" w:name="_Toc55914881"/>
      <w:bookmarkStart w:id="1715" w:name="_Toc56176163"/>
      <w:bookmarkStart w:id="1716" w:name="_Toc57212465"/>
      <w:bookmarkStart w:id="1717" w:name="_Toc57212857"/>
      <w:bookmarkStart w:id="1718" w:name="_Toc57213251"/>
      <w:bookmarkStart w:id="1719" w:name="_Toc65154589"/>
      <w:bookmarkStart w:id="1720" w:name="_Toc69216033"/>
      <w:bookmarkStart w:id="1721" w:name="_Toc69289547"/>
      <w:bookmarkStart w:id="1722" w:name="_Toc69292428"/>
      <w:bookmarkStart w:id="1723" w:name="_Toc69297964"/>
      <w:bookmarkStart w:id="1724" w:name="_Toc69307456"/>
      <w:bookmarkStart w:id="1725" w:name="_Toc83199863"/>
      <w:bookmarkStart w:id="1726" w:name="_Toc45534090"/>
      <w:bookmarkStart w:id="1727" w:name="_Toc45534477"/>
      <w:bookmarkStart w:id="1728" w:name="_Toc45534870"/>
      <w:bookmarkStart w:id="1729" w:name="_Toc45617454"/>
      <w:bookmarkStart w:id="1730" w:name="_Toc45617845"/>
      <w:bookmarkStart w:id="1731" w:name="_Toc45618241"/>
      <w:bookmarkStart w:id="1732" w:name="_Toc45618632"/>
      <w:bookmarkStart w:id="1733" w:name="_Toc45619025"/>
      <w:bookmarkStart w:id="1734" w:name="_Toc45619416"/>
      <w:bookmarkStart w:id="1735" w:name="_Toc45619807"/>
      <w:bookmarkStart w:id="1736" w:name="_Toc45620198"/>
      <w:bookmarkStart w:id="1737" w:name="_Toc49778810"/>
      <w:bookmarkStart w:id="1738" w:name="_Toc49779201"/>
      <w:bookmarkStart w:id="1739" w:name="_Toc49779592"/>
      <w:bookmarkStart w:id="1740" w:name="_Toc55914882"/>
      <w:bookmarkStart w:id="1741" w:name="_Toc56176164"/>
      <w:bookmarkStart w:id="1742" w:name="_Toc57212466"/>
      <w:bookmarkStart w:id="1743" w:name="_Toc57212858"/>
      <w:bookmarkStart w:id="1744" w:name="_Toc57213252"/>
      <w:bookmarkStart w:id="1745" w:name="_Toc65154590"/>
      <w:bookmarkStart w:id="1746" w:name="_Toc69216034"/>
      <w:bookmarkStart w:id="1747" w:name="_Toc69289548"/>
      <w:bookmarkStart w:id="1748" w:name="_Toc69292429"/>
      <w:bookmarkStart w:id="1749" w:name="_Toc69297965"/>
      <w:bookmarkStart w:id="1750" w:name="_Toc69307457"/>
      <w:bookmarkStart w:id="1751" w:name="_Toc83199864"/>
      <w:bookmarkStart w:id="1752" w:name="_Toc45534091"/>
      <w:bookmarkStart w:id="1753" w:name="_Toc45534478"/>
      <w:bookmarkStart w:id="1754" w:name="_Toc45534871"/>
      <w:bookmarkStart w:id="1755" w:name="_Toc45617455"/>
      <w:bookmarkStart w:id="1756" w:name="_Toc45617846"/>
      <w:bookmarkStart w:id="1757" w:name="_Toc45618242"/>
      <w:bookmarkStart w:id="1758" w:name="_Toc45618633"/>
      <w:bookmarkStart w:id="1759" w:name="_Toc45619026"/>
      <w:bookmarkStart w:id="1760" w:name="_Toc45619417"/>
      <w:bookmarkStart w:id="1761" w:name="_Toc45619808"/>
      <w:bookmarkStart w:id="1762" w:name="_Toc45620199"/>
      <w:bookmarkStart w:id="1763" w:name="_Toc49778811"/>
      <w:bookmarkStart w:id="1764" w:name="_Toc49779202"/>
      <w:bookmarkStart w:id="1765" w:name="_Toc49779593"/>
      <w:bookmarkStart w:id="1766" w:name="_Toc55914883"/>
      <w:bookmarkStart w:id="1767" w:name="_Toc56176165"/>
      <w:bookmarkStart w:id="1768" w:name="_Toc57212467"/>
      <w:bookmarkStart w:id="1769" w:name="_Toc57212859"/>
      <w:bookmarkStart w:id="1770" w:name="_Toc57213253"/>
      <w:bookmarkStart w:id="1771" w:name="_Toc65154591"/>
      <w:bookmarkStart w:id="1772" w:name="_Toc69216035"/>
      <w:bookmarkStart w:id="1773" w:name="_Toc69289549"/>
      <w:bookmarkStart w:id="1774" w:name="_Toc69292430"/>
      <w:bookmarkStart w:id="1775" w:name="_Toc69297966"/>
      <w:bookmarkStart w:id="1776" w:name="_Toc69307458"/>
      <w:bookmarkStart w:id="1777" w:name="_Toc83199865"/>
      <w:bookmarkStart w:id="1778" w:name="_Toc45534092"/>
      <w:bookmarkStart w:id="1779" w:name="_Toc45534479"/>
      <w:bookmarkStart w:id="1780" w:name="_Toc45534872"/>
      <w:bookmarkStart w:id="1781" w:name="_Toc45617456"/>
      <w:bookmarkStart w:id="1782" w:name="_Toc45617847"/>
      <w:bookmarkStart w:id="1783" w:name="_Toc45618243"/>
      <w:bookmarkStart w:id="1784" w:name="_Toc45618634"/>
      <w:bookmarkStart w:id="1785" w:name="_Toc45619027"/>
      <w:bookmarkStart w:id="1786" w:name="_Toc45619418"/>
      <w:bookmarkStart w:id="1787" w:name="_Toc45619809"/>
      <w:bookmarkStart w:id="1788" w:name="_Toc45620200"/>
      <w:bookmarkStart w:id="1789" w:name="_Toc49778812"/>
      <w:bookmarkStart w:id="1790" w:name="_Toc49779203"/>
      <w:bookmarkStart w:id="1791" w:name="_Toc49779594"/>
      <w:bookmarkStart w:id="1792" w:name="_Toc55914884"/>
      <w:bookmarkStart w:id="1793" w:name="_Toc56176166"/>
      <w:bookmarkStart w:id="1794" w:name="_Toc57212468"/>
      <w:bookmarkStart w:id="1795" w:name="_Toc57212860"/>
      <w:bookmarkStart w:id="1796" w:name="_Toc57213254"/>
      <w:bookmarkStart w:id="1797" w:name="_Toc65154592"/>
      <w:bookmarkStart w:id="1798" w:name="_Toc69216036"/>
      <w:bookmarkStart w:id="1799" w:name="_Toc69289550"/>
      <w:bookmarkStart w:id="1800" w:name="_Toc69292431"/>
      <w:bookmarkStart w:id="1801" w:name="_Toc69297967"/>
      <w:bookmarkStart w:id="1802" w:name="_Toc69307459"/>
      <w:bookmarkStart w:id="1803" w:name="_Toc83199866"/>
      <w:bookmarkStart w:id="1804" w:name="_Toc45534093"/>
      <w:bookmarkStart w:id="1805" w:name="_Toc45534480"/>
      <w:bookmarkStart w:id="1806" w:name="_Toc45534873"/>
      <w:bookmarkStart w:id="1807" w:name="_Toc45617457"/>
      <w:bookmarkStart w:id="1808" w:name="_Toc45617848"/>
      <w:bookmarkStart w:id="1809" w:name="_Toc45618244"/>
      <w:bookmarkStart w:id="1810" w:name="_Toc45618635"/>
      <w:bookmarkStart w:id="1811" w:name="_Toc45619028"/>
      <w:bookmarkStart w:id="1812" w:name="_Toc45619419"/>
      <w:bookmarkStart w:id="1813" w:name="_Toc45619810"/>
      <w:bookmarkStart w:id="1814" w:name="_Toc45620201"/>
      <w:bookmarkStart w:id="1815" w:name="_Toc49778813"/>
      <w:bookmarkStart w:id="1816" w:name="_Toc49779204"/>
      <w:bookmarkStart w:id="1817" w:name="_Toc49779595"/>
      <w:bookmarkStart w:id="1818" w:name="_Toc55914885"/>
      <w:bookmarkStart w:id="1819" w:name="_Toc56176167"/>
      <w:bookmarkStart w:id="1820" w:name="_Toc57212469"/>
      <w:bookmarkStart w:id="1821" w:name="_Toc57212861"/>
      <w:bookmarkStart w:id="1822" w:name="_Toc57213255"/>
      <w:bookmarkStart w:id="1823" w:name="_Toc65154593"/>
      <w:bookmarkStart w:id="1824" w:name="_Toc69216037"/>
      <w:bookmarkStart w:id="1825" w:name="_Toc69289551"/>
      <w:bookmarkStart w:id="1826" w:name="_Toc69292432"/>
      <w:bookmarkStart w:id="1827" w:name="_Toc69297968"/>
      <w:bookmarkStart w:id="1828" w:name="_Toc69307460"/>
      <w:bookmarkStart w:id="1829" w:name="_Toc83199867"/>
      <w:bookmarkStart w:id="1830" w:name="_Toc45534094"/>
      <w:bookmarkStart w:id="1831" w:name="_Toc45534481"/>
      <w:bookmarkStart w:id="1832" w:name="_Toc45534874"/>
      <w:bookmarkStart w:id="1833" w:name="_Toc45617458"/>
      <w:bookmarkStart w:id="1834" w:name="_Toc45617849"/>
      <w:bookmarkStart w:id="1835" w:name="_Toc45618245"/>
      <w:bookmarkStart w:id="1836" w:name="_Toc45618636"/>
      <w:bookmarkStart w:id="1837" w:name="_Toc45619029"/>
      <w:bookmarkStart w:id="1838" w:name="_Toc45619420"/>
      <w:bookmarkStart w:id="1839" w:name="_Toc45619811"/>
      <w:bookmarkStart w:id="1840" w:name="_Toc45620202"/>
      <w:bookmarkStart w:id="1841" w:name="_Toc49778814"/>
      <w:bookmarkStart w:id="1842" w:name="_Toc49779205"/>
      <w:bookmarkStart w:id="1843" w:name="_Toc49779596"/>
      <w:bookmarkStart w:id="1844" w:name="_Toc55914886"/>
      <w:bookmarkStart w:id="1845" w:name="_Toc56176168"/>
      <w:bookmarkStart w:id="1846" w:name="_Toc57212470"/>
      <w:bookmarkStart w:id="1847" w:name="_Toc57212862"/>
      <w:bookmarkStart w:id="1848" w:name="_Toc57213256"/>
      <w:bookmarkStart w:id="1849" w:name="_Toc65154594"/>
      <w:bookmarkStart w:id="1850" w:name="_Toc69216038"/>
      <w:bookmarkStart w:id="1851" w:name="_Toc69289552"/>
      <w:bookmarkStart w:id="1852" w:name="_Toc69292433"/>
      <w:bookmarkStart w:id="1853" w:name="_Toc69297969"/>
      <w:bookmarkStart w:id="1854" w:name="_Toc69307461"/>
      <w:bookmarkStart w:id="1855" w:name="_Toc83199868"/>
      <w:bookmarkStart w:id="1856" w:name="_Toc45534095"/>
      <w:bookmarkStart w:id="1857" w:name="_Toc45534482"/>
      <w:bookmarkStart w:id="1858" w:name="_Toc45534875"/>
      <w:bookmarkStart w:id="1859" w:name="_Toc45617459"/>
      <w:bookmarkStart w:id="1860" w:name="_Toc45617850"/>
      <w:bookmarkStart w:id="1861" w:name="_Toc45618246"/>
      <w:bookmarkStart w:id="1862" w:name="_Toc45618637"/>
      <w:bookmarkStart w:id="1863" w:name="_Toc45619030"/>
      <w:bookmarkStart w:id="1864" w:name="_Toc45619421"/>
      <w:bookmarkStart w:id="1865" w:name="_Toc45619812"/>
      <w:bookmarkStart w:id="1866" w:name="_Toc45620203"/>
      <w:bookmarkStart w:id="1867" w:name="_Toc49778815"/>
      <w:bookmarkStart w:id="1868" w:name="_Toc49779206"/>
      <w:bookmarkStart w:id="1869" w:name="_Toc49779597"/>
      <w:bookmarkStart w:id="1870" w:name="_Toc55914887"/>
      <w:bookmarkStart w:id="1871" w:name="_Toc56176169"/>
      <w:bookmarkStart w:id="1872" w:name="_Toc57212471"/>
      <w:bookmarkStart w:id="1873" w:name="_Toc57212863"/>
      <w:bookmarkStart w:id="1874" w:name="_Toc57213257"/>
      <w:bookmarkStart w:id="1875" w:name="_Toc65154595"/>
      <w:bookmarkStart w:id="1876" w:name="_Toc69216039"/>
      <w:bookmarkStart w:id="1877" w:name="_Toc69289553"/>
      <w:bookmarkStart w:id="1878" w:name="_Toc69292434"/>
      <w:bookmarkStart w:id="1879" w:name="_Toc69297970"/>
      <w:bookmarkStart w:id="1880" w:name="_Toc69307462"/>
      <w:bookmarkStart w:id="1881" w:name="_Toc83199869"/>
      <w:bookmarkStart w:id="1882" w:name="_Toc45534096"/>
      <w:bookmarkStart w:id="1883" w:name="_Toc45534483"/>
      <w:bookmarkStart w:id="1884" w:name="_Toc45534876"/>
      <w:bookmarkStart w:id="1885" w:name="_Toc45617460"/>
      <w:bookmarkStart w:id="1886" w:name="_Toc45617851"/>
      <w:bookmarkStart w:id="1887" w:name="_Toc45618247"/>
      <w:bookmarkStart w:id="1888" w:name="_Toc45618638"/>
      <w:bookmarkStart w:id="1889" w:name="_Toc45619031"/>
      <w:bookmarkStart w:id="1890" w:name="_Toc45619422"/>
      <w:bookmarkStart w:id="1891" w:name="_Toc45619813"/>
      <w:bookmarkStart w:id="1892" w:name="_Toc45620204"/>
      <w:bookmarkStart w:id="1893" w:name="_Toc49778816"/>
      <w:bookmarkStart w:id="1894" w:name="_Toc49779207"/>
      <w:bookmarkStart w:id="1895" w:name="_Toc49779598"/>
      <w:bookmarkStart w:id="1896" w:name="_Toc55914888"/>
      <w:bookmarkStart w:id="1897" w:name="_Toc56176170"/>
      <w:bookmarkStart w:id="1898" w:name="_Toc57212472"/>
      <w:bookmarkStart w:id="1899" w:name="_Toc57212864"/>
      <w:bookmarkStart w:id="1900" w:name="_Toc57213258"/>
      <w:bookmarkStart w:id="1901" w:name="_Toc65154596"/>
      <w:bookmarkStart w:id="1902" w:name="_Toc69216040"/>
      <w:bookmarkStart w:id="1903" w:name="_Toc69289554"/>
      <w:bookmarkStart w:id="1904" w:name="_Toc69292435"/>
      <w:bookmarkStart w:id="1905" w:name="_Toc69297971"/>
      <w:bookmarkStart w:id="1906" w:name="_Toc69307463"/>
      <w:bookmarkStart w:id="1907" w:name="_Toc83199870"/>
      <w:bookmarkStart w:id="1908" w:name="_Toc45534097"/>
      <w:bookmarkStart w:id="1909" w:name="_Toc45534484"/>
      <w:bookmarkStart w:id="1910" w:name="_Toc45534877"/>
      <w:bookmarkStart w:id="1911" w:name="_Toc45617461"/>
      <w:bookmarkStart w:id="1912" w:name="_Toc45617852"/>
      <w:bookmarkStart w:id="1913" w:name="_Toc45618248"/>
      <w:bookmarkStart w:id="1914" w:name="_Toc45618639"/>
      <w:bookmarkStart w:id="1915" w:name="_Toc45619032"/>
      <w:bookmarkStart w:id="1916" w:name="_Toc45619423"/>
      <w:bookmarkStart w:id="1917" w:name="_Toc45619814"/>
      <w:bookmarkStart w:id="1918" w:name="_Toc45620205"/>
      <w:bookmarkStart w:id="1919" w:name="_Toc49778817"/>
      <w:bookmarkStart w:id="1920" w:name="_Toc49779208"/>
      <w:bookmarkStart w:id="1921" w:name="_Toc49779599"/>
      <w:bookmarkStart w:id="1922" w:name="_Toc55914889"/>
      <w:bookmarkStart w:id="1923" w:name="_Toc56176171"/>
      <w:bookmarkStart w:id="1924" w:name="_Toc57212473"/>
      <w:bookmarkStart w:id="1925" w:name="_Toc57212865"/>
      <w:bookmarkStart w:id="1926" w:name="_Toc57213259"/>
      <w:bookmarkStart w:id="1927" w:name="_Toc65154597"/>
      <w:bookmarkStart w:id="1928" w:name="_Toc69216041"/>
      <w:bookmarkStart w:id="1929" w:name="_Toc69289555"/>
      <w:bookmarkStart w:id="1930" w:name="_Toc69292436"/>
      <w:bookmarkStart w:id="1931" w:name="_Toc69297972"/>
      <w:bookmarkStart w:id="1932" w:name="_Toc69307464"/>
      <w:bookmarkStart w:id="1933" w:name="_Toc83199871"/>
      <w:bookmarkStart w:id="1934" w:name="_Toc45534098"/>
      <w:bookmarkStart w:id="1935" w:name="_Toc45534485"/>
      <w:bookmarkStart w:id="1936" w:name="_Toc45534878"/>
      <w:bookmarkStart w:id="1937" w:name="_Toc45617462"/>
      <w:bookmarkStart w:id="1938" w:name="_Toc45617853"/>
      <w:bookmarkStart w:id="1939" w:name="_Toc45618249"/>
      <w:bookmarkStart w:id="1940" w:name="_Toc45618640"/>
      <w:bookmarkStart w:id="1941" w:name="_Toc45619033"/>
      <w:bookmarkStart w:id="1942" w:name="_Toc45619424"/>
      <w:bookmarkStart w:id="1943" w:name="_Toc45619815"/>
      <w:bookmarkStart w:id="1944" w:name="_Toc45620206"/>
      <w:bookmarkStart w:id="1945" w:name="_Toc49778818"/>
      <w:bookmarkStart w:id="1946" w:name="_Toc49779209"/>
      <w:bookmarkStart w:id="1947" w:name="_Toc49779600"/>
      <w:bookmarkStart w:id="1948" w:name="_Toc55914890"/>
      <w:bookmarkStart w:id="1949" w:name="_Toc56176172"/>
      <w:bookmarkStart w:id="1950" w:name="_Toc57212474"/>
      <w:bookmarkStart w:id="1951" w:name="_Toc57212866"/>
      <w:bookmarkStart w:id="1952" w:name="_Toc57213260"/>
      <w:bookmarkStart w:id="1953" w:name="_Toc65154598"/>
      <w:bookmarkStart w:id="1954" w:name="_Toc69216042"/>
      <w:bookmarkStart w:id="1955" w:name="_Toc69289556"/>
      <w:bookmarkStart w:id="1956" w:name="_Toc69292437"/>
      <w:bookmarkStart w:id="1957" w:name="_Toc69297973"/>
      <w:bookmarkStart w:id="1958" w:name="_Toc69307465"/>
      <w:bookmarkStart w:id="1959" w:name="_Toc83199872"/>
      <w:bookmarkStart w:id="1960" w:name="_Toc45534099"/>
      <w:bookmarkStart w:id="1961" w:name="_Toc45534486"/>
      <w:bookmarkStart w:id="1962" w:name="_Toc45534879"/>
      <w:bookmarkStart w:id="1963" w:name="_Toc45617463"/>
      <w:bookmarkStart w:id="1964" w:name="_Toc45617854"/>
      <w:bookmarkStart w:id="1965" w:name="_Toc45618250"/>
      <w:bookmarkStart w:id="1966" w:name="_Toc45618641"/>
      <w:bookmarkStart w:id="1967" w:name="_Toc45619034"/>
      <w:bookmarkStart w:id="1968" w:name="_Toc45619425"/>
      <w:bookmarkStart w:id="1969" w:name="_Toc45619816"/>
      <w:bookmarkStart w:id="1970" w:name="_Toc45620207"/>
      <w:bookmarkStart w:id="1971" w:name="_Toc49778819"/>
      <w:bookmarkStart w:id="1972" w:name="_Toc49779210"/>
      <w:bookmarkStart w:id="1973" w:name="_Toc49779601"/>
      <w:bookmarkStart w:id="1974" w:name="_Toc55914891"/>
      <w:bookmarkStart w:id="1975" w:name="_Toc56176173"/>
      <w:bookmarkStart w:id="1976" w:name="_Toc57212475"/>
      <w:bookmarkStart w:id="1977" w:name="_Toc57212867"/>
      <w:bookmarkStart w:id="1978" w:name="_Toc57213261"/>
      <w:bookmarkStart w:id="1979" w:name="_Toc65154599"/>
      <w:bookmarkStart w:id="1980" w:name="_Toc69216043"/>
      <w:bookmarkStart w:id="1981" w:name="_Toc69289557"/>
      <w:bookmarkStart w:id="1982" w:name="_Toc69292438"/>
      <w:bookmarkStart w:id="1983" w:name="_Toc69297974"/>
      <w:bookmarkStart w:id="1984" w:name="_Toc69307466"/>
      <w:bookmarkStart w:id="1985" w:name="_Toc83199873"/>
      <w:bookmarkStart w:id="1986" w:name="_Toc45534100"/>
      <w:bookmarkStart w:id="1987" w:name="_Toc45534487"/>
      <w:bookmarkStart w:id="1988" w:name="_Toc45534880"/>
      <w:bookmarkStart w:id="1989" w:name="_Toc45617464"/>
      <w:bookmarkStart w:id="1990" w:name="_Toc45617855"/>
      <w:bookmarkStart w:id="1991" w:name="_Toc45618251"/>
      <w:bookmarkStart w:id="1992" w:name="_Toc45618642"/>
      <w:bookmarkStart w:id="1993" w:name="_Toc45619035"/>
      <w:bookmarkStart w:id="1994" w:name="_Toc45619426"/>
      <w:bookmarkStart w:id="1995" w:name="_Toc45619817"/>
      <w:bookmarkStart w:id="1996" w:name="_Toc45620208"/>
      <w:bookmarkStart w:id="1997" w:name="_Toc49778820"/>
      <w:bookmarkStart w:id="1998" w:name="_Toc49779211"/>
      <w:bookmarkStart w:id="1999" w:name="_Toc49779602"/>
      <w:bookmarkStart w:id="2000" w:name="_Toc55914892"/>
      <w:bookmarkStart w:id="2001" w:name="_Toc56176174"/>
      <w:bookmarkStart w:id="2002" w:name="_Toc57212476"/>
      <w:bookmarkStart w:id="2003" w:name="_Toc57212868"/>
      <w:bookmarkStart w:id="2004" w:name="_Toc57213262"/>
      <w:bookmarkStart w:id="2005" w:name="_Toc65154600"/>
      <w:bookmarkStart w:id="2006" w:name="_Toc69216044"/>
      <w:bookmarkStart w:id="2007" w:name="_Toc69289558"/>
      <w:bookmarkStart w:id="2008" w:name="_Toc69292439"/>
      <w:bookmarkStart w:id="2009" w:name="_Toc69297975"/>
      <w:bookmarkStart w:id="2010" w:name="_Toc69307467"/>
      <w:bookmarkStart w:id="2011" w:name="_Toc83199874"/>
      <w:bookmarkStart w:id="2012" w:name="_Toc45534101"/>
      <w:bookmarkStart w:id="2013" w:name="_Toc45534488"/>
      <w:bookmarkStart w:id="2014" w:name="_Toc45534881"/>
      <w:bookmarkStart w:id="2015" w:name="_Toc45617465"/>
      <w:bookmarkStart w:id="2016" w:name="_Toc45617856"/>
      <w:bookmarkStart w:id="2017" w:name="_Toc45618252"/>
      <w:bookmarkStart w:id="2018" w:name="_Toc45618643"/>
      <w:bookmarkStart w:id="2019" w:name="_Toc45619036"/>
      <w:bookmarkStart w:id="2020" w:name="_Toc45619427"/>
      <w:bookmarkStart w:id="2021" w:name="_Toc45619818"/>
      <w:bookmarkStart w:id="2022" w:name="_Toc45620209"/>
      <w:bookmarkStart w:id="2023" w:name="_Toc49778821"/>
      <w:bookmarkStart w:id="2024" w:name="_Toc49779212"/>
      <w:bookmarkStart w:id="2025" w:name="_Toc49779603"/>
      <w:bookmarkStart w:id="2026" w:name="_Toc55914893"/>
      <w:bookmarkStart w:id="2027" w:name="_Toc56176175"/>
      <w:bookmarkStart w:id="2028" w:name="_Toc57212477"/>
      <w:bookmarkStart w:id="2029" w:name="_Toc57212869"/>
      <w:bookmarkStart w:id="2030" w:name="_Toc57213263"/>
      <w:bookmarkStart w:id="2031" w:name="_Toc65154601"/>
      <w:bookmarkStart w:id="2032" w:name="_Toc69216045"/>
      <w:bookmarkStart w:id="2033" w:name="_Toc69289559"/>
      <w:bookmarkStart w:id="2034" w:name="_Toc69292440"/>
      <w:bookmarkStart w:id="2035" w:name="_Toc69297976"/>
      <w:bookmarkStart w:id="2036" w:name="_Toc69307468"/>
      <w:bookmarkStart w:id="2037" w:name="_Toc83199875"/>
      <w:bookmarkStart w:id="2038" w:name="_Toc45534102"/>
      <w:bookmarkStart w:id="2039" w:name="_Toc45534489"/>
      <w:bookmarkStart w:id="2040" w:name="_Toc45534882"/>
      <w:bookmarkStart w:id="2041" w:name="_Toc45617466"/>
      <w:bookmarkStart w:id="2042" w:name="_Toc45617857"/>
      <w:bookmarkStart w:id="2043" w:name="_Toc45618253"/>
      <w:bookmarkStart w:id="2044" w:name="_Toc45618644"/>
      <w:bookmarkStart w:id="2045" w:name="_Toc45619037"/>
      <w:bookmarkStart w:id="2046" w:name="_Toc45619428"/>
      <w:bookmarkStart w:id="2047" w:name="_Toc45619819"/>
      <w:bookmarkStart w:id="2048" w:name="_Toc45620210"/>
      <w:bookmarkStart w:id="2049" w:name="_Toc49778822"/>
      <w:bookmarkStart w:id="2050" w:name="_Toc49779213"/>
      <w:bookmarkStart w:id="2051" w:name="_Toc49779604"/>
      <w:bookmarkStart w:id="2052" w:name="_Toc55914894"/>
      <w:bookmarkStart w:id="2053" w:name="_Toc56176176"/>
      <w:bookmarkStart w:id="2054" w:name="_Toc57212478"/>
      <w:bookmarkStart w:id="2055" w:name="_Toc57212870"/>
      <w:bookmarkStart w:id="2056" w:name="_Toc57213264"/>
      <w:bookmarkStart w:id="2057" w:name="_Toc65154602"/>
      <w:bookmarkStart w:id="2058" w:name="_Toc69216046"/>
      <w:bookmarkStart w:id="2059" w:name="_Toc69289560"/>
      <w:bookmarkStart w:id="2060" w:name="_Toc69292441"/>
      <w:bookmarkStart w:id="2061" w:name="_Toc69297977"/>
      <w:bookmarkStart w:id="2062" w:name="_Toc69307469"/>
      <w:bookmarkStart w:id="2063" w:name="_Toc83199876"/>
      <w:bookmarkStart w:id="2064" w:name="_Toc45534103"/>
      <w:bookmarkStart w:id="2065" w:name="_Toc45534490"/>
      <w:bookmarkStart w:id="2066" w:name="_Toc45534883"/>
      <w:bookmarkStart w:id="2067" w:name="_Toc45617467"/>
      <w:bookmarkStart w:id="2068" w:name="_Toc45617858"/>
      <w:bookmarkStart w:id="2069" w:name="_Toc45618254"/>
      <w:bookmarkStart w:id="2070" w:name="_Toc45618645"/>
      <w:bookmarkStart w:id="2071" w:name="_Toc45619038"/>
      <w:bookmarkStart w:id="2072" w:name="_Toc45619429"/>
      <w:bookmarkStart w:id="2073" w:name="_Toc45619820"/>
      <w:bookmarkStart w:id="2074" w:name="_Toc45620211"/>
      <w:bookmarkStart w:id="2075" w:name="_Toc49778823"/>
      <w:bookmarkStart w:id="2076" w:name="_Toc49779214"/>
      <w:bookmarkStart w:id="2077" w:name="_Toc49779605"/>
      <w:bookmarkStart w:id="2078" w:name="_Toc55914895"/>
      <w:bookmarkStart w:id="2079" w:name="_Toc56176177"/>
      <w:bookmarkStart w:id="2080" w:name="_Toc57212479"/>
      <w:bookmarkStart w:id="2081" w:name="_Toc57212871"/>
      <w:bookmarkStart w:id="2082" w:name="_Toc57213265"/>
      <w:bookmarkStart w:id="2083" w:name="_Toc65154603"/>
      <w:bookmarkStart w:id="2084" w:name="_Toc69216047"/>
      <w:bookmarkStart w:id="2085" w:name="_Toc69289561"/>
      <w:bookmarkStart w:id="2086" w:name="_Toc69292442"/>
      <w:bookmarkStart w:id="2087" w:name="_Toc69297978"/>
      <w:bookmarkStart w:id="2088" w:name="_Toc69307470"/>
      <w:bookmarkStart w:id="2089" w:name="_Toc83199877"/>
      <w:bookmarkStart w:id="2090" w:name="_Toc45534104"/>
      <w:bookmarkStart w:id="2091" w:name="_Toc45534491"/>
      <w:bookmarkStart w:id="2092" w:name="_Toc45534884"/>
      <w:bookmarkStart w:id="2093" w:name="_Toc45617468"/>
      <w:bookmarkStart w:id="2094" w:name="_Toc45617859"/>
      <w:bookmarkStart w:id="2095" w:name="_Toc45618255"/>
      <w:bookmarkStart w:id="2096" w:name="_Toc45618646"/>
      <w:bookmarkStart w:id="2097" w:name="_Toc45619039"/>
      <w:bookmarkStart w:id="2098" w:name="_Toc45619430"/>
      <w:bookmarkStart w:id="2099" w:name="_Toc45619821"/>
      <w:bookmarkStart w:id="2100" w:name="_Toc45620212"/>
      <w:bookmarkStart w:id="2101" w:name="_Toc49778824"/>
      <w:bookmarkStart w:id="2102" w:name="_Toc49779215"/>
      <w:bookmarkStart w:id="2103" w:name="_Toc49779606"/>
      <w:bookmarkStart w:id="2104" w:name="_Toc55914896"/>
      <w:bookmarkStart w:id="2105" w:name="_Toc56176178"/>
      <w:bookmarkStart w:id="2106" w:name="_Toc57212480"/>
      <w:bookmarkStart w:id="2107" w:name="_Toc57212872"/>
      <w:bookmarkStart w:id="2108" w:name="_Toc57213266"/>
      <w:bookmarkStart w:id="2109" w:name="_Toc65154604"/>
      <w:bookmarkStart w:id="2110" w:name="_Toc69216048"/>
      <w:bookmarkStart w:id="2111" w:name="_Toc69289562"/>
      <w:bookmarkStart w:id="2112" w:name="_Toc69292443"/>
      <w:bookmarkStart w:id="2113" w:name="_Toc69297979"/>
      <w:bookmarkStart w:id="2114" w:name="_Toc69307471"/>
      <w:bookmarkStart w:id="2115" w:name="_Toc83199878"/>
      <w:bookmarkStart w:id="2116" w:name="_Toc45534105"/>
      <w:bookmarkStart w:id="2117" w:name="_Toc45534492"/>
      <w:bookmarkStart w:id="2118" w:name="_Toc45534885"/>
      <w:bookmarkStart w:id="2119" w:name="_Toc45617469"/>
      <w:bookmarkStart w:id="2120" w:name="_Toc45617860"/>
      <w:bookmarkStart w:id="2121" w:name="_Toc45618256"/>
      <w:bookmarkStart w:id="2122" w:name="_Toc45618647"/>
      <w:bookmarkStart w:id="2123" w:name="_Toc45619040"/>
      <w:bookmarkStart w:id="2124" w:name="_Toc45619431"/>
      <w:bookmarkStart w:id="2125" w:name="_Toc45619822"/>
      <w:bookmarkStart w:id="2126" w:name="_Toc45620213"/>
      <w:bookmarkStart w:id="2127" w:name="_Toc49778825"/>
      <w:bookmarkStart w:id="2128" w:name="_Toc49779216"/>
      <w:bookmarkStart w:id="2129" w:name="_Toc49779607"/>
      <w:bookmarkStart w:id="2130" w:name="_Toc55914897"/>
      <w:bookmarkStart w:id="2131" w:name="_Toc56176179"/>
      <w:bookmarkStart w:id="2132" w:name="_Toc57212481"/>
      <w:bookmarkStart w:id="2133" w:name="_Toc57212873"/>
      <w:bookmarkStart w:id="2134" w:name="_Toc57213267"/>
      <w:bookmarkStart w:id="2135" w:name="_Toc65154605"/>
      <w:bookmarkStart w:id="2136" w:name="_Toc69216049"/>
      <w:bookmarkStart w:id="2137" w:name="_Toc69289563"/>
      <w:bookmarkStart w:id="2138" w:name="_Toc69292444"/>
      <w:bookmarkStart w:id="2139" w:name="_Toc69297980"/>
      <w:bookmarkStart w:id="2140" w:name="_Toc69307472"/>
      <w:bookmarkStart w:id="2141" w:name="_Toc83199879"/>
      <w:bookmarkStart w:id="2142" w:name="_Toc45534106"/>
      <w:bookmarkStart w:id="2143" w:name="_Toc45534493"/>
      <w:bookmarkStart w:id="2144" w:name="_Toc45534886"/>
      <w:bookmarkStart w:id="2145" w:name="_Toc45617470"/>
      <w:bookmarkStart w:id="2146" w:name="_Toc45617861"/>
      <w:bookmarkStart w:id="2147" w:name="_Toc45618257"/>
      <w:bookmarkStart w:id="2148" w:name="_Toc45618648"/>
      <w:bookmarkStart w:id="2149" w:name="_Toc45619041"/>
      <w:bookmarkStart w:id="2150" w:name="_Toc45619432"/>
      <w:bookmarkStart w:id="2151" w:name="_Toc45619823"/>
      <w:bookmarkStart w:id="2152" w:name="_Toc45620214"/>
      <w:bookmarkStart w:id="2153" w:name="_Toc49778826"/>
      <w:bookmarkStart w:id="2154" w:name="_Toc49779217"/>
      <w:bookmarkStart w:id="2155" w:name="_Toc49779608"/>
      <w:bookmarkStart w:id="2156" w:name="_Toc55914898"/>
      <w:bookmarkStart w:id="2157" w:name="_Toc56176180"/>
      <w:bookmarkStart w:id="2158" w:name="_Toc57212482"/>
      <w:bookmarkStart w:id="2159" w:name="_Toc57212874"/>
      <w:bookmarkStart w:id="2160" w:name="_Toc57213268"/>
      <w:bookmarkStart w:id="2161" w:name="_Toc65154606"/>
      <w:bookmarkStart w:id="2162" w:name="_Toc69216050"/>
      <w:bookmarkStart w:id="2163" w:name="_Toc69289564"/>
      <w:bookmarkStart w:id="2164" w:name="_Toc69292445"/>
      <w:bookmarkStart w:id="2165" w:name="_Toc69297981"/>
      <w:bookmarkStart w:id="2166" w:name="_Toc69307473"/>
      <w:bookmarkStart w:id="2167" w:name="_Toc83199880"/>
      <w:bookmarkStart w:id="2168" w:name="_Toc45534107"/>
      <w:bookmarkStart w:id="2169" w:name="_Toc45534494"/>
      <w:bookmarkStart w:id="2170" w:name="_Toc45534887"/>
      <w:bookmarkStart w:id="2171" w:name="_Toc45617471"/>
      <w:bookmarkStart w:id="2172" w:name="_Toc45617862"/>
      <w:bookmarkStart w:id="2173" w:name="_Toc45618258"/>
      <w:bookmarkStart w:id="2174" w:name="_Toc45618649"/>
      <w:bookmarkStart w:id="2175" w:name="_Toc45619042"/>
      <w:bookmarkStart w:id="2176" w:name="_Toc45619433"/>
      <w:bookmarkStart w:id="2177" w:name="_Toc45619824"/>
      <w:bookmarkStart w:id="2178" w:name="_Toc45620215"/>
      <w:bookmarkStart w:id="2179" w:name="_Toc49778827"/>
      <w:bookmarkStart w:id="2180" w:name="_Toc49779218"/>
      <w:bookmarkStart w:id="2181" w:name="_Toc49779609"/>
      <w:bookmarkStart w:id="2182" w:name="_Toc55914899"/>
      <w:bookmarkStart w:id="2183" w:name="_Toc56176181"/>
      <w:bookmarkStart w:id="2184" w:name="_Toc57212483"/>
      <w:bookmarkStart w:id="2185" w:name="_Toc57212875"/>
      <w:bookmarkStart w:id="2186" w:name="_Toc57213269"/>
      <w:bookmarkStart w:id="2187" w:name="_Toc65154607"/>
      <w:bookmarkStart w:id="2188" w:name="_Toc69216051"/>
      <w:bookmarkStart w:id="2189" w:name="_Toc69289565"/>
      <w:bookmarkStart w:id="2190" w:name="_Toc69292446"/>
      <w:bookmarkStart w:id="2191" w:name="_Toc69297982"/>
      <w:bookmarkStart w:id="2192" w:name="_Toc69307474"/>
      <w:bookmarkStart w:id="2193" w:name="_Toc83199881"/>
      <w:bookmarkStart w:id="2194" w:name="_Toc45534108"/>
      <w:bookmarkStart w:id="2195" w:name="_Toc45534495"/>
      <w:bookmarkStart w:id="2196" w:name="_Toc45534888"/>
      <w:bookmarkStart w:id="2197" w:name="_Toc45617472"/>
      <w:bookmarkStart w:id="2198" w:name="_Toc45617863"/>
      <w:bookmarkStart w:id="2199" w:name="_Toc45618259"/>
      <w:bookmarkStart w:id="2200" w:name="_Toc45618650"/>
      <w:bookmarkStart w:id="2201" w:name="_Toc45619043"/>
      <w:bookmarkStart w:id="2202" w:name="_Toc45619434"/>
      <w:bookmarkStart w:id="2203" w:name="_Toc45619825"/>
      <w:bookmarkStart w:id="2204" w:name="_Toc45620216"/>
      <w:bookmarkStart w:id="2205" w:name="_Toc49778828"/>
      <w:bookmarkStart w:id="2206" w:name="_Toc49779219"/>
      <w:bookmarkStart w:id="2207" w:name="_Toc49779610"/>
      <w:bookmarkStart w:id="2208" w:name="_Toc55914900"/>
      <w:bookmarkStart w:id="2209" w:name="_Toc56176182"/>
      <w:bookmarkStart w:id="2210" w:name="_Toc57212484"/>
      <w:bookmarkStart w:id="2211" w:name="_Toc57212876"/>
      <w:bookmarkStart w:id="2212" w:name="_Toc57213270"/>
      <w:bookmarkStart w:id="2213" w:name="_Toc65154608"/>
      <w:bookmarkStart w:id="2214" w:name="_Toc69216052"/>
      <w:bookmarkStart w:id="2215" w:name="_Toc69289566"/>
      <w:bookmarkStart w:id="2216" w:name="_Toc69292447"/>
      <w:bookmarkStart w:id="2217" w:name="_Toc69297983"/>
      <w:bookmarkStart w:id="2218" w:name="_Toc69307475"/>
      <w:bookmarkStart w:id="2219" w:name="_Toc83199882"/>
      <w:bookmarkStart w:id="2220" w:name="_Toc45534109"/>
      <w:bookmarkStart w:id="2221" w:name="_Toc45534496"/>
      <w:bookmarkStart w:id="2222" w:name="_Toc45534889"/>
      <w:bookmarkStart w:id="2223" w:name="_Toc45617473"/>
      <w:bookmarkStart w:id="2224" w:name="_Toc45617864"/>
      <w:bookmarkStart w:id="2225" w:name="_Toc45618260"/>
      <w:bookmarkStart w:id="2226" w:name="_Toc45618651"/>
      <w:bookmarkStart w:id="2227" w:name="_Toc45619044"/>
      <w:bookmarkStart w:id="2228" w:name="_Toc45619435"/>
      <w:bookmarkStart w:id="2229" w:name="_Toc45619826"/>
      <w:bookmarkStart w:id="2230" w:name="_Toc45620217"/>
      <w:bookmarkStart w:id="2231" w:name="_Toc49778829"/>
      <w:bookmarkStart w:id="2232" w:name="_Toc49779220"/>
      <w:bookmarkStart w:id="2233" w:name="_Toc49779611"/>
      <w:bookmarkStart w:id="2234" w:name="_Toc55914901"/>
      <w:bookmarkStart w:id="2235" w:name="_Toc56176183"/>
      <w:bookmarkStart w:id="2236" w:name="_Toc57212485"/>
      <w:bookmarkStart w:id="2237" w:name="_Toc57212877"/>
      <w:bookmarkStart w:id="2238" w:name="_Toc57213271"/>
      <w:bookmarkStart w:id="2239" w:name="_Toc65154609"/>
      <w:bookmarkStart w:id="2240" w:name="_Toc69216053"/>
      <w:bookmarkStart w:id="2241" w:name="_Toc69289567"/>
      <w:bookmarkStart w:id="2242" w:name="_Toc69292448"/>
      <w:bookmarkStart w:id="2243" w:name="_Toc69297984"/>
      <w:bookmarkStart w:id="2244" w:name="_Toc69307476"/>
      <w:bookmarkStart w:id="2245" w:name="_Toc83199883"/>
      <w:bookmarkStart w:id="2246" w:name="_Toc45534110"/>
      <w:bookmarkStart w:id="2247" w:name="_Toc45534497"/>
      <w:bookmarkStart w:id="2248" w:name="_Toc45534890"/>
      <w:bookmarkStart w:id="2249" w:name="_Toc45617474"/>
      <w:bookmarkStart w:id="2250" w:name="_Toc45617865"/>
      <w:bookmarkStart w:id="2251" w:name="_Toc45618261"/>
      <w:bookmarkStart w:id="2252" w:name="_Toc45618652"/>
      <w:bookmarkStart w:id="2253" w:name="_Toc45619045"/>
      <w:bookmarkStart w:id="2254" w:name="_Toc45619436"/>
      <w:bookmarkStart w:id="2255" w:name="_Toc45619827"/>
      <w:bookmarkStart w:id="2256" w:name="_Toc45620218"/>
      <w:bookmarkStart w:id="2257" w:name="_Toc49778830"/>
      <w:bookmarkStart w:id="2258" w:name="_Toc49779221"/>
      <w:bookmarkStart w:id="2259" w:name="_Toc49779612"/>
      <w:bookmarkStart w:id="2260" w:name="_Toc55914902"/>
      <w:bookmarkStart w:id="2261" w:name="_Toc56176184"/>
      <w:bookmarkStart w:id="2262" w:name="_Toc57212486"/>
      <w:bookmarkStart w:id="2263" w:name="_Toc57212878"/>
      <w:bookmarkStart w:id="2264" w:name="_Toc57213272"/>
      <w:bookmarkStart w:id="2265" w:name="_Toc65154610"/>
      <w:bookmarkStart w:id="2266" w:name="_Toc69216054"/>
      <w:bookmarkStart w:id="2267" w:name="_Toc69289568"/>
      <w:bookmarkStart w:id="2268" w:name="_Toc69292449"/>
      <w:bookmarkStart w:id="2269" w:name="_Toc69297985"/>
      <w:bookmarkStart w:id="2270" w:name="_Toc69307477"/>
      <w:bookmarkStart w:id="2271" w:name="_Toc83199884"/>
      <w:bookmarkStart w:id="2272" w:name="_Toc45534111"/>
      <w:bookmarkStart w:id="2273" w:name="_Toc45534498"/>
      <w:bookmarkStart w:id="2274" w:name="_Toc45534891"/>
      <w:bookmarkStart w:id="2275" w:name="_Toc45617475"/>
      <w:bookmarkStart w:id="2276" w:name="_Toc45617866"/>
      <w:bookmarkStart w:id="2277" w:name="_Toc45618262"/>
      <w:bookmarkStart w:id="2278" w:name="_Toc45618653"/>
      <w:bookmarkStart w:id="2279" w:name="_Toc45619046"/>
      <w:bookmarkStart w:id="2280" w:name="_Toc45619437"/>
      <w:bookmarkStart w:id="2281" w:name="_Toc45619828"/>
      <w:bookmarkStart w:id="2282" w:name="_Toc45620219"/>
      <w:bookmarkStart w:id="2283" w:name="_Toc49778831"/>
      <w:bookmarkStart w:id="2284" w:name="_Toc49779222"/>
      <w:bookmarkStart w:id="2285" w:name="_Toc49779613"/>
      <w:bookmarkStart w:id="2286" w:name="_Toc55914903"/>
      <w:bookmarkStart w:id="2287" w:name="_Toc56176185"/>
      <w:bookmarkStart w:id="2288" w:name="_Toc57212487"/>
      <w:bookmarkStart w:id="2289" w:name="_Toc57212879"/>
      <w:bookmarkStart w:id="2290" w:name="_Toc57213273"/>
      <w:bookmarkStart w:id="2291" w:name="_Toc65154611"/>
      <w:bookmarkStart w:id="2292" w:name="_Toc69216055"/>
      <w:bookmarkStart w:id="2293" w:name="_Toc69289569"/>
      <w:bookmarkStart w:id="2294" w:name="_Toc69292450"/>
      <w:bookmarkStart w:id="2295" w:name="_Toc69297986"/>
      <w:bookmarkStart w:id="2296" w:name="_Toc69307478"/>
      <w:bookmarkStart w:id="2297" w:name="_Toc83199885"/>
      <w:bookmarkStart w:id="2298" w:name="_Toc45534112"/>
      <w:bookmarkStart w:id="2299" w:name="_Toc45534499"/>
      <w:bookmarkStart w:id="2300" w:name="_Toc45534892"/>
      <w:bookmarkStart w:id="2301" w:name="_Toc45617476"/>
      <w:bookmarkStart w:id="2302" w:name="_Toc45617867"/>
      <w:bookmarkStart w:id="2303" w:name="_Toc45618263"/>
      <w:bookmarkStart w:id="2304" w:name="_Toc45618654"/>
      <w:bookmarkStart w:id="2305" w:name="_Toc45619047"/>
      <w:bookmarkStart w:id="2306" w:name="_Toc45619438"/>
      <w:bookmarkStart w:id="2307" w:name="_Toc45619829"/>
      <w:bookmarkStart w:id="2308" w:name="_Toc45620220"/>
      <w:bookmarkStart w:id="2309" w:name="_Toc49778832"/>
      <w:bookmarkStart w:id="2310" w:name="_Toc49779223"/>
      <w:bookmarkStart w:id="2311" w:name="_Toc49779614"/>
      <w:bookmarkStart w:id="2312" w:name="_Toc55914904"/>
      <w:bookmarkStart w:id="2313" w:name="_Toc56176186"/>
      <w:bookmarkStart w:id="2314" w:name="_Toc57212488"/>
      <w:bookmarkStart w:id="2315" w:name="_Toc57212880"/>
      <w:bookmarkStart w:id="2316" w:name="_Toc57213274"/>
      <w:bookmarkStart w:id="2317" w:name="_Toc65154612"/>
      <w:bookmarkStart w:id="2318" w:name="_Toc69216056"/>
      <w:bookmarkStart w:id="2319" w:name="_Toc69289570"/>
      <w:bookmarkStart w:id="2320" w:name="_Toc69292451"/>
      <w:bookmarkStart w:id="2321" w:name="_Toc69297987"/>
      <w:bookmarkStart w:id="2322" w:name="_Toc69307479"/>
      <w:bookmarkStart w:id="2323" w:name="_Toc83199886"/>
      <w:bookmarkStart w:id="2324" w:name="_Toc45534113"/>
      <w:bookmarkStart w:id="2325" w:name="_Toc45534500"/>
      <w:bookmarkStart w:id="2326" w:name="_Toc45534893"/>
      <w:bookmarkStart w:id="2327" w:name="_Toc45617477"/>
      <w:bookmarkStart w:id="2328" w:name="_Toc45617868"/>
      <w:bookmarkStart w:id="2329" w:name="_Toc45618264"/>
      <w:bookmarkStart w:id="2330" w:name="_Toc45618655"/>
      <w:bookmarkStart w:id="2331" w:name="_Toc45619048"/>
      <w:bookmarkStart w:id="2332" w:name="_Toc45619439"/>
      <w:bookmarkStart w:id="2333" w:name="_Toc45619830"/>
      <w:bookmarkStart w:id="2334" w:name="_Toc45620221"/>
      <w:bookmarkStart w:id="2335" w:name="_Toc49778833"/>
      <w:bookmarkStart w:id="2336" w:name="_Toc49779224"/>
      <w:bookmarkStart w:id="2337" w:name="_Toc49779615"/>
      <w:bookmarkStart w:id="2338" w:name="_Toc55914905"/>
      <w:bookmarkStart w:id="2339" w:name="_Toc56176187"/>
      <w:bookmarkStart w:id="2340" w:name="_Toc57212489"/>
      <w:bookmarkStart w:id="2341" w:name="_Toc57212881"/>
      <w:bookmarkStart w:id="2342" w:name="_Toc57213275"/>
      <w:bookmarkStart w:id="2343" w:name="_Toc65154613"/>
      <w:bookmarkStart w:id="2344" w:name="_Toc69216057"/>
      <w:bookmarkStart w:id="2345" w:name="_Toc69289571"/>
      <w:bookmarkStart w:id="2346" w:name="_Toc69292452"/>
      <w:bookmarkStart w:id="2347" w:name="_Toc69297988"/>
      <w:bookmarkStart w:id="2348" w:name="_Toc69307480"/>
      <w:bookmarkStart w:id="2349" w:name="_Toc83199887"/>
      <w:bookmarkStart w:id="2350" w:name="_Toc45534114"/>
      <w:bookmarkStart w:id="2351" w:name="_Toc45534501"/>
      <w:bookmarkStart w:id="2352" w:name="_Toc45534894"/>
      <w:bookmarkStart w:id="2353" w:name="_Toc45617478"/>
      <w:bookmarkStart w:id="2354" w:name="_Toc45617869"/>
      <w:bookmarkStart w:id="2355" w:name="_Toc45618265"/>
      <w:bookmarkStart w:id="2356" w:name="_Toc45618656"/>
      <w:bookmarkStart w:id="2357" w:name="_Toc45619049"/>
      <w:bookmarkStart w:id="2358" w:name="_Toc45619440"/>
      <w:bookmarkStart w:id="2359" w:name="_Toc45619831"/>
      <w:bookmarkStart w:id="2360" w:name="_Toc45620222"/>
      <w:bookmarkStart w:id="2361" w:name="_Toc49778834"/>
      <w:bookmarkStart w:id="2362" w:name="_Toc49779225"/>
      <w:bookmarkStart w:id="2363" w:name="_Toc49779616"/>
      <w:bookmarkStart w:id="2364" w:name="_Toc55914906"/>
      <w:bookmarkStart w:id="2365" w:name="_Toc56176188"/>
      <w:bookmarkStart w:id="2366" w:name="_Toc57212490"/>
      <w:bookmarkStart w:id="2367" w:name="_Toc57212882"/>
      <w:bookmarkStart w:id="2368" w:name="_Toc57213276"/>
      <w:bookmarkStart w:id="2369" w:name="_Toc65154614"/>
      <w:bookmarkStart w:id="2370" w:name="_Toc69216058"/>
      <w:bookmarkStart w:id="2371" w:name="_Toc69289572"/>
      <w:bookmarkStart w:id="2372" w:name="_Toc69292453"/>
      <w:bookmarkStart w:id="2373" w:name="_Toc69297989"/>
      <w:bookmarkStart w:id="2374" w:name="_Toc69307481"/>
      <w:bookmarkStart w:id="2375" w:name="_Toc83199888"/>
      <w:bookmarkStart w:id="2376" w:name="_Toc45534115"/>
      <w:bookmarkStart w:id="2377" w:name="_Toc45534502"/>
      <w:bookmarkStart w:id="2378" w:name="_Toc45534895"/>
      <w:bookmarkStart w:id="2379" w:name="_Toc45617479"/>
      <w:bookmarkStart w:id="2380" w:name="_Toc45617870"/>
      <w:bookmarkStart w:id="2381" w:name="_Toc45618266"/>
      <w:bookmarkStart w:id="2382" w:name="_Toc45618657"/>
      <w:bookmarkStart w:id="2383" w:name="_Toc45619050"/>
      <w:bookmarkStart w:id="2384" w:name="_Toc45619441"/>
      <w:bookmarkStart w:id="2385" w:name="_Toc45619832"/>
      <w:bookmarkStart w:id="2386" w:name="_Toc45620223"/>
      <w:bookmarkStart w:id="2387" w:name="_Toc49778835"/>
      <w:bookmarkStart w:id="2388" w:name="_Toc49779226"/>
      <w:bookmarkStart w:id="2389" w:name="_Toc49779617"/>
      <w:bookmarkStart w:id="2390" w:name="_Toc55914907"/>
      <w:bookmarkStart w:id="2391" w:name="_Toc56176189"/>
      <w:bookmarkStart w:id="2392" w:name="_Toc57212491"/>
      <w:bookmarkStart w:id="2393" w:name="_Toc57212883"/>
      <w:bookmarkStart w:id="2394" w:name="_Toc57213277"/>
      <w:bookmarkStart w:id="2395" w:name="_Toc65154615"/>
      <w:bookmarkStart w:id="2396" w:name="_Toc69216059"/>
      <w:bookmarkStart w:id="2397" w:name="_Toc69289573"/>
      <w:bookmarkStart w:id="2398" w:name="_Toc69292454"/>
      <w:bookmarkStart w:id="2399" w:name="_Toc69297990"/>
      <w:bookmarkStart w:id="2400" w:name="_Toc69307482"/>
      <w:bookmarkStart w:id="2401" w:name="_Toc83199889"/>
      <w:bookmarkStart w:id="2402" w:name="_Toc45534116"/>
      <w:bookmarkStart w:id="2403" w:name="_Toc45534503"/>
      <w:bookmarkStart w:id="2404" w:name="_Toc45534896"/>
      <w:bookmarkStart w:id="2405" w:name="_Toc45617480"/>
      <w:bookmarkStart w:id="2406" w:name="_Toc45617871"/>
      <w:bookmarkStart w:id="2407" w:name="_Toc45618267"/>
      <w:bookmarkStart w:id="2408" w:name="_Toc45618658"/>
      <w:bookmarkStart w:id="2409" w:name="_Toc45619051"/>
      <w:bookmarkStart w:id="2410" w:name="_Toc45619442"/>
      <w:bookmarkStart w:id="2411" w:name="_Toc45619833"/>
      <w:bookmarkStart w:id="2412" w:name="_Toc45620224"/>
      <w:bookmarkStart w:id="2413" w:name="_Toc49778836"/>
      <w:bookmarkStart w:id="2414" w:name="_Toc49779227"/>
      <w:bookmarkStart w:id="2415" w:name="_Toc49779618"/>
      <w:bookmarkStart w:id="2416" w:name="_Toc55914908"/>
      <w:bookmarkStart w:id="2417" w:name="_Toc56176190"/>
      <w:bookmarkStart w:id="2418" w:name="_Toc57212492"/>
      <w:bookmarkStart w:id="2419" w:name="_Toc57212884"/>
      <w:bookmarkStart w:id="2420" w:name="_Toc57213278"/>
      <w:bookmarkStart w:id="2421" w:name="_Toc65154616"/>
      <w:bookmarkStart w:id="2422" w:name="_Toc69216060"/>
      <w:bookmarkStart w:id="2423" w:name="_Toc69289574"/>
      <w:bookmarkStart w:id="2424" w:name="_Toc69292455"/>
      <w:bookmarkStart w:id="2425" w:name="_Toc69297991"/>
      <w:bookmarkStart w:id="2426" w:name="_Toc69307483"/>
      <w:bookmarkStart w:id="2427" w:name="_Toc83199890"/>
      <w:bookmarkStart w:id="2428" w:name="_Toc45534117"/>
      <w:bookmarkStart w:id="2429" w:name="_Toc45534504"/>
      <w:bookmarkStart w:id="2430" w:name="_Toc45534897"/>
      <w:bookmarkStart w:id="2431" w:name="_Toc45617481"/>
      <w:bookmarkStart w:id="2432" w:name="_Toc45617872"/>
      <w:bookmarkStart w:id="2433" w:name="_Toc45618268"/>
      <w:bookmarkStart w:id="2434" w:name="_Toc45618659"/>
      <w:bookmarkStart w:id="2435" w:name="_Toc45619052"/>
      <w:bookmarkStart w:id="2436" w:name="_Toc45619443"/>
      <w:bookmarkStart w:id="2437" w:name="_Toc45619834"/>
      <w:bookmarkStart w:id="2438" w:name="_Toc45620225"/>
      <w:bookmarkStart w:id="2439" w:name="_Toc49778837"/>
      <w:bookmarkStart w:id="2440" w:name="_Toc49779228"/>
      <w:bookmarkStart w:id="2441" w:name="_Toc49779619"/>
      <w:bookmarkStart w:id="2442" w:name="_Toc55914909"/>
      <w:bookmarkStart w:id="2443" w:name="_Toc56176191"/>
      <w:bookmarkStart w:id="2444" w:name="_Toc57212493"/>
      <w:bookmarkStart w:id="2445" w:name="_Toc57212885"/>
      <w:bookmarkStart w:id="2446" w:name="_Toc57213279"/>
      <w:bookmarkStart w:id="2447" w:name="_Toc65154617"/>
      <w:bookmarkStart w:id="2448" w:name="_Toc69216061"/>
      <w:bookmarkStart w:id="2449" w:name="_Toc69289575"/>
      <w:bookmarkStart w:id="2450" w:name="_Toc69292456"/>
      <w:bookmarkStart w:id="2451" w:name="_Toc69297992"/>
      <w:bookmarkStart w:id="2452" w:name="_Toc69307484"/>
      <w:bookmarkStart w:id="2453" w:name="_Toc83199891"/>
      <w:bookmarkStart w:id="2454" w:name="_Toc68333670"/>
      <w:bookmarkStart w:id="2455" w:name="_Toc472336988"/>
      <w:bookmarkStart w:id="2456" w:name="_Toc13225218"/>
      <w:bookmarkStart w:id="2457" w:name="_Toc13225418"/>
      <w:bookmarkStart w:id="2458" w:name="_Toc13225620"/>
      <w:bookmarkStart w:id="2459" w:name="_Toc13225960"/>
      <w:bookmarkStart w:id="2460" w:name="_Toc13228280"/>
      <w:bookmarkStart w:id="2461" w:name="_Toc13404806"/>
      <w:bookmarkStart w:id="2462" w:name="_Ref45290895"/>
      <w:bookmarkStart w:id="2463" w:name="_Ref45290910"/>
      <w:bookmarkStart w:id="2464" w:name="_Ref45292631"/>
      <w:bookmarkStart w:id="2465" w:name="_Ref45292638"/>
      <w:bookmarkStart w:id="2466" w:name="_Ref45292720"/>
      <w:bookmarkStart w:id="2467" w:name="_Ref45292727"/>
      <w:bookmarkStart w:id="2468" w:name="_Ref45292745"/>
      <w:bookmarkStart w:id="2469" w:name="_Ref45292752"/>
      <w:bookmarkStart w:id="2470" w:name="_Ref45292794"/>
      <w:bookmarkStart w:id="2471" w:name="_Ref45292803"/>
      <w:bookmarkStart w:id="2472" w:name="_Ref45292853"/>
      <w:bookmarkStart w:id="2473" w:name="_Ref45292861"/>
      <w:bookmarkStart w:id="2474" w:name="_Ref45305752"/>
      <w:bookmarkStart w:id="2475" w:name="_Ref45306527"/>
      <w:bookmarkEnd w:id="1421"/>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p>
    <w:p w14:paraId="5C3DD4D2" w14:textId="421AAABD" w:rsidR="005C4760" w:rsidRPr="00DD189E" w:rsidRDefault="00DD544D" w:rsidP="00DD544D">
      <w:pPr>
        <w:pStyle w:val="DefenceTenderScheduleHeading"/>
      </w:pPr>
      <w:bookmarkStart w:id="2476" w:name="_Ref45544553"/>
      <w:bookmarkStart w:id="2477" w:name="_Ref103705721"/>
      <w:bookmarkStart w:id="2478" w:name="_Ref103710653"/>
      <w:r>
        <w:lastRenderedPageBreak/>
        <w:br/>
      </w:r>
      <w:bookmarkStart w:id="2479" w:name="_Ref103710794"/>
      <w:bookmarkStart w:id="2480" w:name="_Toc137745733"/>
      <w:r w:rsidR="005856BF" w:rsidRPr="005E4ABC">
        <w:rPr>
          <w:iCs/>
        </w:rPr>
        <w:t xml:space="preserve">Relevant </w:t>
      </w:r>
      <w:r w:rsidR="00BB64CD" w:rsidRPr="005E4ABC">
        <w:rPr>
          <w:iCs/>
        </w:rPr>
        <w:t>Previous Performance</w:t>
      </w:r>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14:paraId="26C2A46D" w14:textId="4053883B" w:rsidR="005E4ABC" w:rsidRPr="004D4664" w:rsidRDefault="005E4ABC" w:rsidP="005E4ABC">
      <w:pPr>
        <w:pStyle w:val="DefenceNormal"/>
        <w:keepNext/>
        <w:spacing w:after="180"/>
        <w:rPr>
          <w:b/>
          <w:i/>
        </w:rPr>
      </w:pPr>
      <w:r w:rsidRPr="004D4664">
        <w:rPr>
          <w:b/>
          <w:i/>
        </w:rPr>
        <w:t xml:space="preserve">[THIS TENDER SCHEDULE </w:t>
      </w:r>
      <w:r w:rsidRPr="00312DE5">
        <w:rPr>
          <w:b/>
          <w:i/>
        </w:rPr>
        <w:t xml:space="preserve">WILL ONLY APPLY IF </w:t>
      </w:r>
      <w:r w:rsidRPr="004D4664">
        <w:rPr>
          <w:b/>
          <w:i/>
        </w:rPr>
        <w:t xml:space="preserve">THE TENDER </w:t>
      </w:r>
      <w:r>
        <w:rPr>
          <w:b/>
          <w:i/>
        </w:rPr>
        <w:t>PARTICULARS</w:t>
      </w:r>
      <w:r w:rsidRPr="004D4664">
        <w:rPr>
          <w:b/>
          <w:i/>
        </w:rPr>
        <w:t xml:space="preserve"> </w:t>
      </w:r>
      <w:r>
        <w:rPr>
          <w:b/>
          <w:i/>
        </w:rPr>
        <w:t xml:space="preserve">STATE IT </w:t>
      </w:r>
      <w:r w:rsidRPr="004D4664">
        <w:rPr>
          <w:b/>
          <w:i/>
        </w:rPr>
        <w:t>APPLIES.  OTHERWISE DELETE THE CONTENTS OF THIS TENDER SCHEDULE AND MARK IT "NOT USED"]</w:t>
      </w:r>
    </w:p>
    <w:p w14:paraId="4B1A70E1" w14:textId="775FF716" w:rsidR="005C4760" w:rsidRDefault="005C4760" w:rsidP="00A86525">
      <w:pPr>
        <w:pStyle w:val="DefenceNormal"/>
      </w:pPr>
      <w:r>
        <w:t>This</w:t>
      </w:r>
      <w:r w:rsidR="00DD544D">
        <w:t xml:space="preserve"> </w:t>
      </w:r>
      <w:r w:rsidR="00DD544D">
        <w:fldChar w:fldCharType="begin"/>
      </w:r>
      <w:r w:rsidR="00DD544D">
        <w:instrText xml:space="preserve"> REF _Ref103710794 \w \h </w:instrText>
      </w:r>
      <w:r w:rsidR="00DD544D">
        <w:fldChar w:fldCharType="separate"/>
      </w:r>
      <w:r w:rsidR="00070E7D">
        <w:t>Tender Schedule C</w:t>
      </w:r>
      <w:r w:rsidR="00DD544D">
        <w:fldChar w:fldCharType="end"/>
      </w:r>
      <w:r w:rsidR="00DD544D">
        <w:t xml:space="preserve"> - </w:t>
      </w:r>
      <w:r w:rsidR="001B116C">
        <w:fldChar w:fldCharType="begin"/>
      </w:r>
      <w:r w:rsidR="001B116C">
        <w:instrText xml:space="preserve"> REF _Ref103710794 \h </w:instrText>
      </w:r>
      <w:r w:rsidR="001B116C">
        <w:fldChar w:fldCharType="separate"/>
      </w:r>
      <w:r w:rsidR="00070E7D" w:rsidRPr="005E4ABC">
        <w:rPr>
          <w:iCs/>
        </w:rPr>
        <w:t>Relevant Previous Performance</w:t>
      </w:r>
      <w:r w:rsidR="001B116C">
        <w:fldChar w:fldCharType="end"/>
      </w:r>
      <w:r w:rsidR="001B116C">
        <w:t xml:space="preserve"> </w:t>
      </w:r>
      <w:r>
        <w:t>applies unless the Tender Particulars state that it does not apply.</w:t>
      </w:r>
    </w:p>
    <w:p w14:paraId="5069337D" w14:textId="391B4DFB" w:rsidR="008C1E3C" w:rsidRPr="006B6EDD" w:rsidRDefault="005C4760" w:rsidP="00067C00">
      <w:pPr>
        <w:pStyle w:val="DefenceNormal"/>
      </w:pPr>
      <w:r w:rsidRPr="006B6EDD">
        <w:t xml:space="preserve">To assist the Tenderer to </w:t>
      </w:r>
      <w:r>
        <w:t>demonstrate its ability to satisfy the evaluation criterion</w:t>
      </w:r>
      <w:r w:rsidRPr="006B6EDD">
        <w:t xml:space="preserve"> described </w:t>
      </w:r>
      <w:r>
        <w:t xml:space="preserve">under </w:t>
      </w:r>
      <w:r w:rsidRPr="006B6EDD">
        <w:t>claus</w:t>
      </w:r>
      <w:r w:rsidRPr="00267660">
        <w:t>e</w:t>
      </w:r>
      <w:r>
        <w:t xml:space="preserve"> </w:t>
      </w:r>
      <w:r>
        <w:fldChar w:fldCharType="begin"/>
      </w:r>
      <w:r>
        <w:instrText xml:space="preserve"> REF _Ref449681231 \w \h </w:instrText>
      </w:r>
      <w:r>
        <w:fldChar w:fldCharType="separate"/>
      </w:r>
      <w:r w:rsidR="00070E7D">
        <w:t>4(a)(iii)</w:t>
      </w:r>
      <w:r>
        <w:fldChar w:fldCharType="end"/>
      </w:r>
      <w:r>
        <w:t xml:space="preserve"> </w:t>
      </w:r>
      <w:r w:rsidRPr="006B6EDD">
        <w:t xml:space="preserve">of the Tender Conditions and to assist the Commonwealth in evaluating its Tender, the Tenderer is requested to provide details of </w:t>
      </w:r>
      <w:r>
        <w:t>previous</w:t>
      </w:r>
      <w:r w:rsidRPr="006B6EDD">
        <w:t xml:space="preserve"> performance</w:t>
      </w:r>
      <w:r w:rsidR="008C1E3C">
        <w:t>:</w:t>
      </w:r>
      <w:r w:rsidR="000742E7">
        <w:t xml:space="preserve"> </w:t>
      </w:r>
    </w:p>
    <w:p w14:paraId="6EE934C0" w14:textId="4E8A6210" w:rsidR="008C1E3C" w:rsidRDefault="00D47DFD" w:rsidP="00EC5877">
      <w:pPr>
        <w:pStyle w:val="DefenceHeading3"/>
        <w:numPr>
          <w:ilvl w:val="2"/>
          <w:numId w:val="214"/>
        </w:numPr>
      </w:pPr>
      <w:r>
        <w:t xml:space="preserve">by reference to </w:t>
      </w:r>
      <w:r w:rsidR="000742E7">
        <w:t>any</w:t>
      </w:r>
      <w:r w:rsidR="005C4760">
        <w:t xml:space="preserve"> relevant projects</w:t>
      </w:r>
      <w:r w:rsidR="00BD1EA9">
        <w:t xml:space="preserve"> being</w:t>
      </w:r>
      <w:r w:rsidR="005C4760">
        <w:t xml:space="preserve"> carried out or completed in the </w:t>
      </w:r>
      <w:r w:rsidR="000742E7" w:rsidRPr="00BD5488">
        <w:rPr>
          <w:b/>
          <w:i/>
        </w:rPr>
        <w:t xml:space="preserve">[INSERT] </w:t>
      </w:r>
      <w:r w:rsidR="000742E7">
        <w:t xml:space="preserve">years </w:t>
      </w:r>
      <w:r w:rsidR="005C4760">
        <w:t xml:space="preserve">prior to the </w:t>
      </w:r>
      <w:r w:rsidR="005C4760" w:rsidRPr="0084037E">
        <w:t>Clos</w:t>
      </w:r>
      <w:r w:rsidR="00B65386">
        <w:t>ing</w:t>
      </w:r>
      <w:r w:rsidR="005C4760" w:rsidRPr="0084037E">
        <w:t xml:space="preserve"> Date and Time</w:t>
      </w:r>
      <w:r w:rsidR="008C1E3C">
        <w:t>; and</w:t>
      </w:r>
      <w:r w:rsidR="000742E7">
        <w:t xml:space="preserve"> </w:t>
      </w:r>
    </w:p>
    <w:p w14:paraId="03998AA3" w14:textId="77777777" w:rsidR="008C1E3C" w:rsidRDefault="000742E7" w:rsidP="009D59F6">
      <w:pPr>
        <w:pStyle w:val="DefenceHeading3"/>
      </w:pPr>
      <w:r>
        <w:t xml:space="preserve">up to a maximum of </w:t>
      </w:r>
      <w:r w:rsidRPr="009D59F6">
        <w:rPr>
          <w:b/>
          <w:i/>
        </w:rPr>
        <w:t xml:space="preserve">[INSERT </w:t>
      </w:r>
      <w:proofErr w:type="gramStart"/>
      <w:r w:rsidRPr="009D59F6">
        <w:rPr>
          <w:b/>
          <w:i/>
        </w:rPr>
        <w:t>E.G.</w:t>
      </w:r>
      <w:proofErr w:type="gramEnd"/>
      <w:r w:rsidRPr="009D59F6">
        <w:rPr>
          <w:b/>
          <w:i/>
        </w:rPr>
        <w:t xml:space="preserve"> 5]</w:t>
      </w:r>
      <w:r w:rsidRPr="009D59F6">
        <w:t xml:space="preserve"> </w:t>
      </w:r>
      <w:r w:rsidR="005C4760">
        <w:t>projects</w:t>
      </w:r>
      <w:r w:rsidR="008C1E3C">
        <w:t>,</w:t>
      </w:r>
      <w:r w:rsidR="005C4760">
        <w:t xml:space="preserve"> </w:t>
      </w:r>
    </w:p>
    <w:p w14:paraId="34683D72" w14:textId="77777777" w:rsidR="005C4760" w:rsidRDefault="005C4760" w:rsidP="009D59F6">
      <w:pPr>
        <w:pStyle w:val="DefenceHeading3"/>
        <w:numPr>
          <w:ilvl w:val="0"/>
          <w:numId w:val="0"/>
        </w:numPr>
      </w:pPr>
      <w:r>
        <w:t>in table format as set out below</w:t>
      </w:r>
      <w:r w:rsidR="00E128BC">
        <w:t>:</w:t>
      </w:r>
      <w:r>
        <w:t xml:space="preserve"> </w:t>
      </w:r>
    </w:p>
    <w:p w14:paraId="1E0A1B07" w14:textId="784C7BED" w:rsidR="005C4760" w:rsidRPr="00A0374D" w:rsidRDefault="005C4760" w:rsidP="006A4A3E">
      <w:pPr>
        <w:pStyle w:val="DefenceBoldNormal"/>
      </w:pPr>
      <w:r>
        <w:t>RELEVANT</w:t>
      </w:r>
      <w:r w:rsidRPr="00C57441">
        <w:t xml:space="preserve"> PROJECTS </w:t>
      </w:r>
      <w:r w:rsidR="00200B72">
        <w:t xml:space="preserve">BEING </w:t>
      </w:r>
      <w:r>
        <w:t xml:space="preserve">CARRIED OUT OR COMPLETED IN THE </w:t>
      </w:r>
      <w:r w:rsidR="000742E7" w:rsidRPr="009D59F6">
        <w:rPr>
          <w:i/>
        </w:rPr>
        <w:t>[INSERT]</w:t>
      </w:r>
      <w:r w:rsidR="000742E7">
        <w:t xml:space="preserve"> </w:t>
      </w:r>
      <w:r w:rsidR="00836EB1">
        <w:t>YEARS</w:t>
      </w:r>
      <w:r>
        <w:t xml:space="preserve"> PRIOR TO THE CLOS</w:t>
      </w:r>
      <w:r w:rsidR="00B65386">
        <w:t>ING</w:t>
      </w:r>
      <w:r>
        <w:t xml:space="preserve"> DATE AND TIME</w:t>
      </w:r>
      <w:r w:rsidR="00836EB1">
        <w:t xml:space="preserve"> UP TO A MAXIMUM OF </w:t>
      </w:r>
      <w:r w:rsidR="00836EB1">
        <w:rPr>
          <w:i/>
        </w:rPr>
        <w:t xml:space="preserve">[INSERT] </w:t>
      </w:r>
      <w:r w:rsidR="00836EB1">
        <w:t>PROJECTS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2310"/>
        <w:gridCol w:w="2290"/>
        <w:gridCol w:w="2290"/>
      </w:tblGrid>
      <w:tr w:rsidR="005C4760" w14:paraId="0A79D0B9" w14:textId="77777777" w:rsidTr="00DF353B">
        <w:trPr>
          <w:tblHeader/>
        </w:trPr>
        <w:tc>
          <w:tcPr>
            <w:tcW w:w="1311" w:type="pct"/>
          </w:tcPr>
          <w:p w14:paraId="04BBA281" w14:textId="77777777" w:rsidR="005C4760" w:rsidRPr="002900C2" w:rsidRDefault="005C4760" w:rsidP="00E5105A">
            <w:pPr>
              <w:pStyle w:val="DefenceNormal"/>
              <w:spacing w:before="120" w:after="120"/>
              <w:rPr>
                <w:b/>
                <w:bCs/>
                <w:sz w:val="16"/>
                <w:szCs w:val="16"/>
              </w:rPr>
            </w:pPr>
          </w:p>
        </w:tc>
        <w:tc>
          <w:tcPr>
            <w:tcW w:w="1237" w:type="pct"/>
          </w:tcPr>
          <w:p w14:paraId="2D55E2DD" w14:textId="77777777" w:rsidR="005C4760" w:rsidRPr="00DF353B" w:rsidRDefault="005C4760" w:rsidP="00E5105A">
            <w:pPr>
              <w:pStyle w:val="DefenceNormal"/>
              <w:spacing w:before="120" w:after="120"/>
              <w:jc w:val="center"/>
              <w:rPr>
                <w:b/>
                <w:bCs/>
                <w:sz w:val="14"/>
                <w:szCs w:val="14"/>
              </w:rPr>
            </w:pPr>
            <w:r w:rsidRPr="00DF353B">
              <w:rPr>
                <w:b/>
                <w:bCs/>
                <w:sz w:val="14"/>
                <w:szCs w:val="14"/>
              </w:rPr>
              <w:t>[PROJECT AND LOCATION]</w:t>
            </w:r>
          </w:p>
        </w:tc>
        <w:tc>
          <w:tcPr>
            <w:tcW w:w="1226" w:type="pct"/>
          </w:tcPr>
          <w:p w14:paraId="52ED145F" w14:textId="77777777" w:rsidR="005C4760" w:rsidRPr="00DF353B" w:rsidRDefault="005C4760" w:rsidP="00E5105A">
            <w:pPr>
              <w:pStyle w:val="DefenceNormal"/>
              <w:spacing w:before="120" w:after="120"/>
              <w:jc w:val="center"/>
              <w:rPr>
                <w:b/>
                <w:bCs/>
                <w:sz w:val="14"/>
                <w:szCs w:val="14"/>
              </w:rPr>
            </w:pPr>
            <w:r w:rsidRPr="00DF353B">
              <w:rPr>
                <w:b/>
                <w:bCs/>
                <w:sz w:val="14"/>
                <w:szCs w:val="14"/>
              </w:rPr>
              <w:t>[PROJECT AND LOCATION]</w:t>
            </w:r>
          </w:p>
        </w:tc>
        <w:tc>
          <w:tcPr>
            <w:tcW w:w="1226" w:type="pct"/>
          </w:tcPr>
          <w:p w14:paraId="6C33636A" w14:textId="77777777" w:rsidR="005C4760" w:rsidRPr="00155A38" w:rsidRDefault="005C4760" w:rsidP="00E5105A">
            <w:pPr>
              <w:pStyle w:val="DefenceNormal"/>
              <w:spacing w:before="120" w:after="120"/>
              <w:jc w:val="center"/>
              <w:rPr>
                <w:b/>
                <w:bCs/>
                <w:sz w:val="14"/>
                <w:szCs w:val="14"/>
              </w:rPr>
            </w:pPr>
            <w:r>
              <w:rPr>
                <w:b/>
                <w:bCs/>
                <w:sz w:val="14"/>
                <w:szCs w:val="14"/>
              </w:rPr>
              <w:t>[ETC]</w:t>
            </w:r>
          </w:p>
        </w:tc>
      </w:tr>
      <w:tr w:rsidR="005C4760" w14:paraId="2EFE78E0" w14:textId="77777777" w:rsidTr="00DF353B">
        <w:tc>
          <w:tcPr>
            <w:tcW w:w="1311" w:type="pct"/>
          </w:tcPr>
          <w:p w14:paraId="7E48FC61" w14:textId="77777777" w:rsidR="005C4760" w:rsidRPr="00DF353B" w:rsidRDefault="005C4760" w:rsidP="00E5105A">
            <w:pPr>
              <w:pStyle w:val="DefenceNormal"/>
              <w:spacing w:before="120" w:after="120"/>
              <w:rPr>
                <w:b/>
                <w:bCs/>
                <w:sz w:val="14"/>
                <w:szCs w:val="14"/>
              </w:rPr>
            </w:pPr>
            <w:r w:rsidRPr="00DF353B">
              <w:rPr>
                <w:b/>
                <w:bCs/>
                <w:sz w:val="14"/>
                <w:szCs w:val="14"/>
              </w:rPr>
              <w:t>CLIENT</w:t>
            </w:r>
          </w:p>
        </w:tc>
        <w:tc>
          <w:tcPr>
            <w:tcW w:w="1237" w:type="pct"/>
          </w:tcPr>
          <w:p w14:paraId="510717C3" w14:textId="77777777" w:rsidR="005C4760" w:rsidRPr="002900C2" w:rsidRDefault="005C4760" w:rsidP="00E5105A">
            <w:pPr>
              <w:pStyle w:val="DefenceNormal"/>
              <w:spacing w:before="120" w:after="120"/>
              <w:jc w:val="center"/>
              <w:rPr>
                <w:b/>
                <w:bCs/>
                <w:sz w:val="16"/>
                <w:szCs w:val="16"/>
              </w:rPr>
            </w:pPr>
          </w:p>
        </w:tc>
        <w:tc>
          <w:tcPr>
            <w:tcW w:w="1226" w:type="pct"/>
          </w:tcPr>
          <w:p w14:paraId="18277DDE" w14:textId="77777777" w:rsidR="005C4760" w:rsidRPr="002900C2" w:rsidRDefault="005C4760" w:rsidP="00E5105A">
            <w:pPr>
              <w:pStyle w:val="DefenceNormal"/>
              <w:spacing w:before="120" w:after="120"/>
              <w:jc w:val="center"/>
              <w:rPr>
                <w:b/>
                <w:bCs/>
                <w:sz w:val="16"/>
                <w:szCs w:val="16"/>
              </w:rPr>
            </w:pPr>
          </w:p>
        </w:tc>
        <w:tc>
          <w:tcPr>
            <w:tcW w:w="1226" w:type="pct"/>
          </w:tcPr>
          <w:p w14:paraId="3E1461F3" w14:textId="77777777" w:rsidR="005C4760" w:rsidRPr="002900C2" w:rsidRDefault="005C4760" w:rsidP="00E5105A">
            <w:pPr>
              <w:pStyle w:val="DefenceNormal"/>
              <w:spacing w:before="120" w:after="120"/>
              <w:jc w:val="center"/>
              <w:rPr>
                <w:b/>
                <w:bCs/>
                <w:sz w:val="16"/>
                <w:szCs w:val="16"/>
              </w:rPr>
            </w:pPr>
          </w:p>
        </w:tc>
      </w:tr>
      <w:tr w:rsidR="005C4760" w14:paraId="7885301B" w14:textId="77777777" w:rsidTr="00DF353B">
        <w:tc>
          <w:tcPr>
            <w:tcW w:w="1311" w:type="pct"/>
          </w:tcPr>
          <w:p w14:paraId="736FFBCB" w14:textId="77777777" w:rsidR="005C4760" w:rsidRPr="00DF353B" w:rsidRDefault="002559FF">
            <w:pPr>
              <w:pStyle w:val="DefenceNormal"/>
              <w:spacing w:before="120" w:after="120"/>
              <w:rPr>
                <w:b/>
                <w:bCs/>
                <w:sz w:val="14"/>
                <w:szCs w:val="14"/>
              </w:rPr>
            </w:pPr>
            <w:r w:rsidRPr="00DF353B">
              <w:rPr>
                <w:b/>
                <w:bCs/>
                <w:sz w:val="14"/>
                <w:szCs w:val="14"/>
              </w:rPr>
              <w:t>NATURE AND EXTENT OF INVOLVEMENT OF</w:t>
            </w:r>
            <w:r w:rsidR="00A31FCC">
              <w:rPr>
                <w:b/>
                <w:bCs/>
                <w:sz w:val="14"/>
                <w:szCs w:val="14"/>
              </w:rPr>
              <w:t xml:space="preserve"> THE TENDERER</w:t>
            </w:r>
          </w:p>
        </w:tc>
        <w:tc>
          <w:tcPr>
            <w:tcW w:w="1237" w:type="pct"/>
          </w:tcPr>
          <w:p w14:paraId="2A1B9375" w14:textId="77777777" w:rsidR="005C4760" w:rsidRPr="002900C2" w:rsidRDefault="005C4760" w:rsidP="00E5105A">
            <w:pPr>
              <w:pStyle w:val="DefenceNormal"/>
              <w:spacing w:before="120" w:after="120"/>
              <w:jc w:val="center"/>
              <w:rPr>
                <w:b/>
                <w:bCs/>
                <w:sz w:val="16"/>
                <w:szCs w:val="16"/>
              </w:rPr>
            </w:pPr>
          </w:p>
        </w:tc>
        <w:tc>
          <w:tcPr>
            <w:tcW w:w="1226" w:type="pct"/>
          </w:tcPr>
          <w:p w14:paraId="7EF4BAF4" w14:textId="77777777" w:rsidR="005C4760" w:rsidRPr="002900C2" w:rsidRDefault="005C4760" w:rsidP="00E5105A">
            <w:pPr>
              <w:pStyle w:val="DefenceNormal"/>
              <w:spacing w:before="120" w:after="120"/>
              <w:jc w:val="center"/>
              <w:rPr>
                <w:b/>
                <w:bCs/>
                <w:sz w:val="16"/>
                <w:szCs w:val="16"/>
              </w:rPr>
            </w:pPr>
          </w:p>
        </w:tc>
        <w:tc>
          <w:tcPr>
            <w:tcW w:w="1226" w:type="pct"/>
          </w:tcPr>
          <w:p w14:paraId="0DB51F79" w14:textId="77777777" w:rsidR="005C4760" w:rsidRPr="002900C2" w:rsidRDefault="005C4760" w:rsidP="00E5105A">
            <w:pPr>
              <w:pStyle w:val="DefenceNormal"/>
              <w:spacing w:before="120" w:after="120"/>
              <w:jc w:val="center"/>
              <w:rPr>
                <w:b/>
                <w:bCs/>
                <w:sz w:val="16"/>
                <w:szCs w:val="16"/>
              </w:rPr>
            </w:pPr>
          </w:p>
        </w:tc>
      </w:tr>
      <w:tr w:rsidR="005C4760" w14:paraId="5DCA4E9B" w14:textId="77777777" w:rsidTr="00DF353B">
        <w:tc>
          <w:tcPr>
            <w:tcW w:w="1311" w:type="pct"/>
          </w:tcPr>
          <w:p w14:paraId="28938321" w14:textId="77777777" w:rsidR="005C4760" w:rsidRPr="00DF353B" w:rsidRDefault="005C4760" w:rsidP="00E5105A">
            <w:pPr>
              <w:pStyle w:val="DefenceNormal"/>
              <w:spacing w:before="120" w:after="120"/>
              <w:rPr>
                <w:b/>
                <w:bCs/>
                <w:sz w:val="14"/>
                <w:szCs w:val="14"/>
              </w:rPr>
            </w:pPr>
            <w:r w:rsidRPr="00DF353B">
              <w:rPr>
                <w:b/>
                <w:bCs/>
                <w:sz w:val="14"/>
                <w:szCs w:val="14"/>
              </w:rPr>
              <w:t>DETAILS OF NON-COMPLIANCE/S WITH QUALITY PROCEDURE/SYSTEM/FRAMEWORK AND RECTIFICATION OF SAME</w:t>
            </w:r>
          </w:p>
        </w:tc>
        <w:tc>
          <w:tcPr>
            <w:tcW w:w="1237" w:type="pct"/>
          </w:tcPr>
          <w:p w14:paraId="3E1A64A0" w14:textId="77777777" w:rsidR="005C4760" w:rsidRPr="002900C2" w:rsidRDefault="005C4760" w:rsidP="00E5105A">
            <w:pPr>
              <w:pStyle w:val="DefenceNormal"/>
              <w:spacing w:before="120" w:after="120"/>
              <w:jc w:val="center"/>
              <w:rPr>
                <w:b/>
                <w:bCs/>
                <w:sz w:val="16"/>
                <w:szCs w:val="16"/>
              </w:rPr>
            </w:pPr>
          </w:p>
        </w:tc>
        <w:tc>
          <w:tcPr>
            <w:tcW w:w="1226" w:type="pct"/>
          </w:tcPr>
          <w:p w14:paraId="15932D96" w14:textId="77777777" w:rsidR="005C4760" w:rsidRPr="002900C2" w:rsidRDefault="005C4760" w:rsidP="00E5105A">
            <w:pPr>
              <w:pStyle w:val="DefenceNormal"/>
              <w:spacing w:before="120" w:after="120"/>
              <w:jc w:val="center"/>
              <w:rPr>
                <w:b/>
                <w:bCs/>
                <w:sz w:val="16"/>
                <w:szCs w:val="16"/>
              </w:rPr>
            </w:pPr>
          </w:p>
        </w:tc>
        <w:tc>
          <w:tcPr>
            <w:tcW w:w="1226" w:type="pct"/>
          </w:tcPr>
          <w:p w14:paraId="4A4896B4" w14:textId="77777777" w:rsidR="005C4760" w:rsidRPr="002900C2" w:rsidRDefault="005C4760" w:rsidP="00E5105A">
            <w:pPr>
              <w:pStyle w:val="DefenceNormal"/>
              <w:spacing w:before="120" w:after="120"/>
              <w:jc w:val="center"/>
              <w:rPr>
                <w:b/>
                <w:bCs/>
                <w:sz w:val="16"/>
                <w:szCs w:val="16"/>
              </w:rPr>
            </w:pPr>
          </w:p>
        </w:tc>
      </w:tr>
      <w:tr w:rsidR="005C4760" w14:paraId="106F56E7" w14:textId="77777777" w:rsidTr="00DF353B">
        <w:tc>
          <w:tcPr>
            <w:tcW w:w="1311" w:type="pct"/>
          </w:tcPr>
          <w:p w14:paraId="35367AA2" w14:textId="77777777" w:rsidR="005C4760" w:rsidRPr="00DF353B" w:rsidRDefault="005C4760" w:rsidP="00E5105A">
            <w:pPr>
              <w:pStyle w:val="DefenceNormal"/>
              <w:spacing w:before="120" w:after="120"/>
              <w:rPr>
                <w:b/>
                <w:bCs/>
                <w:sz w:val="14"/>
                <w:szCs w:val="14"/>
              </w:rPr>
            </w:pPr>
            <w:r w:rsidRPr="00DF353B">
              <w:rPr>
                <w:b/>
                <w:bCs/>
                <w:sz w:val="14"/>
                <w:szCs w:val="14"/>
              </w:rPr>
              <w:t>DETAILS OF NON-COMPLIANCE/S WITH ESD/</w:t>
            </w:r>
            <w:proofErr w:type="spellStart"/>
            <w:r w:rsidRPr="00DF353B">
              <w:rPr>
                <w:b/>
                <w:bCs/>
                <w:sz w:val="14"/>
                <w:szCs w:val="14"/>
              </w:rPr>
              <w:t>WOL</w:t>
            </w:r>
            <w:proofErr w:type="spellEnd"/>
            <w:r w:rsidRPr="00DF353B">
              <w:rPr>
                <w:b/>
                <w:bCs/>
                <w:sz w:val="14"/>
                <w:szCs w:val="14"/>
              </w:rPr>
              <w:t xml:space="preserve"> OBLIGATIONS AND RECTIFICATION OF SAME</w:t>
            </w:r>
          </w:p>
        </w:tc>
        <w:tc>
          <w:tcPr>
            <w:tcW w:w="1237" w:type="pct"/>
          </w:tcPr>
          <w:p w14:paraId="060B6907" w14:textId="77777777" w:rsidR="005C4760" w:rsidRPr="002900C2" w:rsidRDefault="005C4760" w:rsidP="00E5105A">
            <w:pPr>
              <w:pStyle w:val="DefenceNormal"/>
              <w:spacing w:before="120" w:after="120"/>
              <w:jc w:val="center"/>
              <w:rPr>
                <w:b/>
                <w:bCs/>
                <w:sz w:val="16"/>
                <w:szCs w:val="16"/>
              </w:rPr>
            </w:pPr>
          </w:p>
        </w:tc>
        <w:tc>
          <w:tcPr>
            <w:tcW w:w="1226" w:type="pct"/>
          </w:tcPr>
          <w:p w14:paraId="7EC8F2A7" w14:textId="77777777" w:rsidR="005C4760" w:rsidRPr="002900C2" w:rsidRDefault="005C4760" w:rsidP="00E5105A">
            <w:pPr>
              <w:pStyle w:val="DefenceNormal"/>
              <w:spacing w:before="120" w:after="120"/>
              <w:jc w:val="center"/>
              <w:rPr>
                <w:b/>
                <w:bCs/>
                <w:sz w:val="16"/>
                <w:szCs w:val="16"/>
              </w:rPr>
            </w:pPr>
          </w:p>
        </w:tc>
        <w:tc>
          <w:tcPr>
            <w:tcW w:w="1226" w:type="pct"/>
          </w:tcPr>
          <w:p w14:paraId="7E11EAF3" w14:textId="77777777" w:rsidR="005C4760" w:rsidRPr="002900C2" w:rsidRDefault="005C4760" w:rsidP="00E5105A">
            <w:pPr>
              <w:pStyle w:val="DefenceNormal"/>
              <w:spacing w:before="120" w:after="120"/>
              <w:jc w:val="center"/>
              <w:rPr>
                <w:b/>
                <w:bCs/>
                <w:sz w:val="16"/>
                <w:szCs w:val="16"/>
              </w:rPr>
            </w:pPr>
          </w:p>
        </w:tc>
      </w:tr>
      <w:tr w:rsidR="005C4760" w14:paraId="725D4930" w14:textId="77777777" w:rsidTr="00DF353B">
        <w:tc>
          <w:tcPr>
            <w:tcW w:w="1311" w:type="pct"/>
          </w:tcPr>
          <w:p w14:paraId="1A65A1AE" w14:textId="77777777" w:rsidR="005C4760" w:rsidRPr="00DF353B" w:rsidRDefault="005C4760" w:rsidP="00E5105A">
            <w:pPr>
              <w:pStyle w:val="DefenceNormal"/>
              <w:spacing w:before="120" w:after="120"/>
              <w:rPr>
                <w:b/>
                <w:bCs/>
                <w:sz w:val="14"/>
                <w:szCs w:val="14"/>
                <w:highlight w:val="yellow"/>
              </w:rPr>
            </w:pPr>
            <w:r w:rsidRPr="00DF353B">
              <w:rPr>
                <w:b/>
                <w:bCs/>
                <w:sz w:val="14"/>
                <w:szCs w:val="14"/>
              </w:rPr>
              <w:t>FEE (AGREED)</w:t>
            </w:r>
          </w:p>
        </w:tc>
        <w:tc>
          <w:tcPr>
            <w:tcW w:w="1237" w:type="pct"/>
          </w:tcPr>
          <w:p w14:paraId="47F847CF" w14:textId="77777777" w:rsidR="005C4760" w:rsidRPr="002900C2" w:rsidRDefault="005C4760" w:rsidP="00E5105A">
            <w:pPr>
              <w:pStyle w:val="DefenceNormal"/>
              <w:spacing w:before="120" w:after="120"/>
              <w:jc w:val="center"/>
              <w:rPr>
                <w:b/>
                <w:bCs/>
                <w:sz w:val="16"/>
                <w:szCs w:val="16"/>
              </w:rPr>
            </w:pPr>
          </w:p>
        </w:tc>
        <w:tc>
          <w:tcPr>
            <w:tcW w:w="1226" w:type="pct"/>
          </w:tcPr>
          <w:p w14:paraId="1AE7A180" w14:textId="77777777" w:rsidR="005C4760" w:rsidRPr="002900C2" w:rsidRDefault="005C4760" w:rsidP="00E5105A">
            <w:pPr>
              <w:pStyle w:val="DefenceNormal"/>
              <w:spacing w:before="120" w:after="120"/>
              <w:jc w:val="center"/>
              <w:rPr>
                <w:b/>
                <w:bCs/>
                <w:sz w:val="16"/>
                <w:szCs w:val="16"/>
              </w:rPr>
            </w:pPr>
          </w:p>
        </w:tc>
        <w:tc>
          <w:tcPr>
            <w:tcW w:w="1226" w:type="pct"/>
          </w:tcPr>
          <w:p w14:paraId="432B620C" w14:textId="77777777" w:rsidR="005C4760" w:rsidRPr="002900C2" w:rsidRDefault="005C4760" w:rsidP="00E5105A">
            <w:pPr>
              <w:pStyle w:val="DefenceNormal"/>
              <w:spacing w:before="120" w:after="120"/>
              <w:jc w:val="center"/>
              <w:rPr>
                <w:b/>
                <w:bCs/>
                <w:sz w:val="16"/>
                <w:szCs w:val="16"/>
              </w:rPr>
            </w:pPr>
          </w:p>
        </w:tc>
      </w:tr>
      <w:tr w:rsidR="005C4760" w14:paraId="334E3F4A" w14:textId="77777777" w:rsidTr="00DF353B">
        <w:tc>
          <w:tcPr>
            <w:tcW w:w="1311" w:type="pct"/>
          </w:tcPr>
          <w:p w14:paraId="7FCDA6AD" w14:textId="77777777" w:rsidR="005C4760" w:rsidRPr="00DF353B" w:rsidRDefault="005C4760" w:rsidP="00E5105A">
            <w:pPr>
              <w:pStyle w:val="DefenceNormal"/>
              <w:spacing w:before="120" w:after="120"/>
              <w:rPr>
                <w:b/>
                <w:bCs/>
                <w:sz w:val="14"/>
                <w:szCs w:val="14"/>
                <w:highlight w:val="yellow"/>
              </w:rPr>
            </w:pPr>
            <w:r w:rsidRPr="00DF353B">
              <w:rPr>
                <w:b/>
                <w:bCs/>
                <w:sz w:val="14"/>
                <w:szCs w:val="14"/>
              </w:rPr>
              <w:t>FEE (ADJUSTED)</w:t>
            </w:r>
          </w:p>
        </w:tc>
        <w:tc>
          <w:tcPr>
            <w:tcW w:w="1237" w:type="pct"/>
          </w:tcPr>
          <w:p w14:paraId="0F803EF3" w14:textId="77777777" w:rsidR="005C4760" w:rsidRPr="002900C2" w:rsidRDefault="005C4760" w:rsidP="00E5105A">
            <w:pPr>
              <w:pStyle w:val="DefenceNormal"/>
              <w:spacing w:before="120" w:after="120"/>
              <w:jc w:val="center"/>
              <w:rPr>
                <w:b/>
                <w:bCs/>
                <w:sz w:val="16"/>
                <w:szCs w:val="16"/>
              </w:rPr>
            </w:pPr>
          </w:p>
        </w:tc>
        <w:tc>
          <w:tcPr>
            <w:tcW w:w="1226" w:type="pct"/>
          </w:tcPr>
          <w:p w14:paraId="45FBACBF" w14:textId="77777777" w:rsidR="005C4760" w:rsidRPr="002900C2" w:rsidRDefault="005C4760" w:rsidP="00E5105A">
            <w:pPr>
              <w:pStyle w:val="DefenceNormal"/>
              <w:spacing w:before="120" w:after="120"/>
              <w:jc w:val="center"/>
              <w:rPr>
                <w:b/>
                <w:bCs/>
                <w:sz w:val="16"/>
                <w:szCs w:val="16"/>
              </w:rPr>
            </w:pPr>
          </w:p>
        </w:tc>
        <w:tc>
          <w:tcPr>
            <w:tcW w:w="1226" w:type="pct"/>
          </w:tcPr>
          <w:p w14:paraId="631EE544" w14:textId="77777777" w:rsidR="005C4760" w:rsidRPr="002900C2" w:rsidRDefault="005C4760" w:rsidP="00E5105A">
            <w:pPr>
              <w:pStyle w:val="DefenceNormal"/>
              <w:spacing w:before="120" w:after="120"/>
              <w:jc w:val="center"/>
              <w:rPr>
                <w:b/>
                <w:bCs/>
                <w:sz w:val="16"/>
                <w:szCs w:val="16"/>
              </w:rPr>
            </w:pPr>
          </w:p>
        </w:tc>
      </w:tr>
      <w:tr w:rsidR="005C4760" w14:paraId="37F63A03" w14:textId="77777777" w:rsidTr="00DF353B">
        <w:tc>
          <w:tcPr>
            <w:tcW w:w="1311" w:type="pct"/>
          </w:tcPr>
          <w:p w14:paraId="5BDECEB3" w14:textId="77777777" w:rsidR="005C4760" w:rsidRPr="00DF353B" w:rsidRDefault="005C4760" w:rsidP="00E5105A">
            <w:pPr>
              <w:pStyle w:val="DefenceNormal"/>
              <w:spacing w:before="120" w:after="120"/>
              <w:rPr>
                <w:b/>
                <w:bCs/>
                <w:sz w:val="14"/>
                <w:szCs w:val="14"/>
              </w:rPr>
            </w:pPr>
            <w:r w:rsidRPr="00DF353B">
              <w:rPr>
                <w:b/>
                <w:bCs/>
                <w:sz w:val="14"/>
                <w:szCs w:val="14"/>
              </w:rPr>
              <w:t>REASONS FOR DIFFERENCE IN FEE (AGREED) AND FEE (ADJUSTED) (IF ANY)</w:t>
            </w:r>
            <w:r w:rsidR="00A31FCC">
              <w:rPr>
                <w:b/>
                <w:bCs/>
                <w:sz w:val="14"/>
                <w:szCs w:val="14"/>
              </w:rPr>
              <w:t xml:space="preserve"> </w:t>
            </w:r>
            <w:r w:rsidR="00A31FCC" w:rsidRPr="00F0137D">
              <w:rPr>
                <w:b/>
                <w:bCs/>
                <w:sz w:val="14"/>
                <w:szCs w:val="14"/>
              </w:rPr>
              <w:t>AND IF THE REASON IS BY VARIATION, WHO INITIATED</w:t>
            </w:r>
            <w:r w:rsidR="00A31FCC">
              <w:rPr>
                <w:b/>
                <w:bCs/>
                <w:sz w:val="14"/>
                <w:szCs w:val="14"/>
              </w:rPr>
              <w:t xml:space="preserve"> THAT VARIATION</w:t>
            </w:r>
          </w:p>
        </w:tc>
        <w:tc>
          <w:tcPr>
            <w:tcW w:w="1237" w:type="pct"/>
          </w:tcPr>
          <w:p w14:paraId="0DAC9A8C" w14:textId="77777777" w:rsidR="005C4760" w:rsidRPr="002900C2" w:rsidRDefault="005C4760" w:rsidP="00E5105A">
            <w:pPr>
              <w:pStyle w:val="DefenceNormal"/>
              <w:spacing w:before="120" w:after="120"/>
              <w:jc w:val="center"/>
              <w:rPr>
                <w:b/>
                <w:bCs/>
                <w:sz w:val="16"/>
                <w:szCs w:val="16"/>
              </w:rPr>
            </w:pPr>
          </w:p>
        </w:tc>
        <w:tc>
          <w:tcPr>
            <w:tcW w:w="1226" w:type="pct"/>
          </w:tcPr>
          <w:p w14:paraId="31B1A774" w14:textId="77777777" w:rsidR="005C4760" w:rsidRPr="002900C2" w:rsidRDefault="005C4760" w:rsidP="00E5105A">
            <w:pPr>
              <w:pStyle w:val="DefenceNormal"/>
              <w:spacing w:before="120" w:after="120"/>
              <w:jc w:val="center"/>
              <w:rPr>
                <w:b/>
                <w:bCs/>
                <w:sz w:val="16"/>
                <w:szCs w:val="16"/>
              </w:rPr>
            </w:pPr>
          </w:p>
        </w:tc>
        <w:tc>
          <w:tcPr>
            <w:tcW w:w="1226" w:type="pct"/>
          </w:tcPr>
          <w:p w14:paraId="0771E8A2" w14:textId="77777777" w:rsidR="005C4760" w:rsidRPr="002900C2" w:rsidRDefault="005C4760" w:rsidP="00E5105A">
            <w:pPr>
              <w:pStyle w:val="DefenceNormal"/>
              <w:spacing w:before="120" w:after="120"/>
              <w:jc w:val="center"/>
              <w:rPr>
                <w:b/>
                <w:bCs/>
                <w:sz w:val="16"/>
                <w:szCs w:val="16"/>
              </w:rPr>
            </w:pPr>
          </w:p>
        </w:tc>
      </w:tr>
      <w:tr w:rsidR="005C4760" w14:paraId="665ADE16" w14:textId="77777777" w:rsidTr="00DF353B">
        <w:tc>
          <w:tcPr>
            <w:tcW w:w="1311" w:type="pct"/>
          </w:tcPr>
          <w:p w14:paraId="7C1C508A" w14:textId="77777777" w:rsidR="005C4760" w:rsidRPr="00DF353B" w:rsidRDefault="005C4760" w:rsidP="00E5105A">
            <w:pPr>
              <w:pStyle w:val="DefenceNormal"/>
              <w:spacing w:before="120" w:after="120"/>
              <w:rPr>
                <w:b/>
                <w:bCs/>
                <w:sz w:val="14"/>
                <w:szCs w:val="14"/>
              </w:rPr>
            </w:pPr>
            <w:r w:rsidRPr="00DF353B">
              <w:rPr>
                <w:b/>
                <w:bCs/>
                <w:sz w:val="14"/>
                <w:szCs w:val="14"/>
              </w:rPr>
              <w:t>DATE FOR COMPLETION (AGREED)</w:t>
            </w:r>
          </w:p>
        </w:tc>
        <w:tc>
          <w:tcPr>
            <w:tcW w:w="1237" w:type="pct"/>
          </w:tcPr>
          <w:p w14:paraId="654ABAF6" w14:textId="77777777" w:rsidR="005C4760" w:rsidRPr="002900C2" w:rsidRDefault="005C4760" w:rsidP="00E5105A">
            <w:pPr>
              <w:pStyle w:val="DefenceNormal"/>
              <w:spacing w:before="120" w:after="120"/>
              <w:jc w:val="center"/>
              <w:rPr>
                <w:b/>
                <w:bCs/>
                <w:sz w:val="16"/>
                <w:szCs w:val="16"/>
              </w:rPr>
            </w:pPr>
          </w:p>
        </w:tc>
        <w:tc>
          <w:tcPr>
            <w:tcW w:w="1226" w:type="pct"/>
          </w:tcPr>
          <w:p w14:paraId="7EF360E1" w14:textId="77777777" w:rsidR="005C4760" w:rsidRPr="002900C2" w:rsidRDefault="005C4760" w:rsidP="00E5105A">
            <w:pPr>
              <w:pStyle w:val="DefenceNormal"/>
              <w:spacing w:before="120" w:after="120"/>
              <w:jc w:val="center"/>
              <w:rPr>
                <w:b/>
                <w:bCs/>
                <w:sz w:val="16"/>
                <w:szCs w:val="16"/>
              </w:rPr>
            </w:pPr>
          </w:p>
        </w:tc>
        <w:tc>
          <w:tcPr>
            <w:tcW w:w="1226" w:type="pct"/>
          </w:tcPr>
          <w:p w14:paraId="59D89F0F" w14:textId="77777777" w:rsidR="005C4760" w:rsidRPr="002900C2" w:rsidRDefault="005C4760" w:rsidP="00E5105A">
            <w:pPr>
              <w:pStyle w:val="DefenceNormal"/>
              <w:spacing w:before="120" w:after="120"/>
              <w:jc w:val="center"/>
              <w:rPr>
                <w:b/>
                <w:bCs/>
                <w:sz w:val="16"/>
                <w:szCs w:val="16"/>
              </w:rPr>
            </w:pPr>
          </w:p>
        </w:tc>
      </w:tr>
      <w:tr w:rsidR="005C4760" w14:paraId="27228345" w14:textId="77777777" w:rsidTr="00DF353B">
        <w:tc>
          <w:tcPr>
            <w:tcW w:w="1311" w:type="pct"/>
          </w:tcPr>
          <w:p w14:paraId="4706D173" w14:textId="77777777" w:rsidR="005C4760" w:rsidRPr="00DF353B" w:rsidRDefault="005C4760" w:rsidP="00E5105A">
            <w:pPr>
              <w:pStyle w:val="DefenceNormal"/>
              <w:spacing w:before="120" w:after="120"/>
              <w:rPr>
                <w:b/>
                <w:bCs/>
                <w:sz w:val="14"/>
                <w:szCs w:val="14"/>
              </w:rPr>
            </w:pPr>
            <w:r w:rsidRPr="00DF353B">
              <w:rPr>
                <w:b/>
                <w:bCs/>
                <w:sz w:val="14"/>
                <w:szCs w:val="14"/>
              </w:rPr>
              <w:t>DATE FOR COMPLETION (ADJUSTED)</w:t>
            </w:r>
          </w:p>
        </w:tc>
        <w:tc>
          <w:tcPr>
            <w:tcW w:w="1237" w:type="pct"/>
          </w:tcPr>
          <w:p w14:paraId="6B9E1259" w14:textId="77777777" w:rsidR="005C4760" w:rsidRPr="002900C2" w:rsidRDefault="005C4760" w:rsidP="00E5105A">
            <w:pPr>
              <w:pStyle w:val="DefenceNormal"/>
              <w:spacing w:before="120" w:after="120"/>
              <w:jc w:val="center"/>
              <w:rPr>
                <w:b/>
                <w:bCs/>
                <w:sz w:val="16"/>
                <w:szCs w:val="16"/>
              </w:rPr>
            </w:pPr>
          </w:p>
        </w:tc>
        <w:tc>
          <w:tcPr>
            <w:tcW w:w="1226" w:type="pct"/>
          </w:tcPr>
          <w:p w14:paraId="2A32DDEA" w14:textId="77777777" w:rsidR="005C4760" w:rsidRPr="002900C2" w:rsidRDefault="005C4760" w:rsidP="00E5105A">
            <w:pPr>
              <w:pStyle w:val="DefenceNormal"/>
              <w:spacing w:before="120" w:after="120"/>
              <w:jc w:val="center"/>
              <w:rPr>
                <w:b/>
                <w:bCs/>
                <w:sz w:val="16"/>
                <w:szCs w:val="16"/>
              </w:rPr>
            </w:pPr>
          </w:p>
        </w:tc>
        <w:tc>
          <w:tcPr>
            <w:tcW w:w="1226" w:type="pct"/>
          </w:tcPr>
          <w:p w14:paraId="7C781DF7" w14:textId="77777777" w:rsidR="005C4760" w:rsidRPr="002900C2" w:rsidRDefault="005C4760" w:rsidP="00E5105A">
            <w:pPr>
              <w:pStyle w:val="DefenceNormal"/>
              <w:spacing w:before="120" w:after="120"/>
              <w:jc w:val="center"/>
              <w:rPr>
                <w:b/>
                <w:bCs/>
                <w:sz w:val="16"/>
                <w:szCs w:val="16"/>
              </w:rPr>
            </w:pPr>
          </w:p>
        </w:tc>
      </w:tr>
      <w:tr w:rsidR="005C4760" w14:paraId="5F90BDDA" w14:textId="77777777" w:rsidTr="00DF353B">
        <w:tc>
          <w:tcPr>
            <w:tcW w:w="1311" w:type="pct"/>
          </w:tcPr>
          <w:p w14:paraId="7212AF54" w14:textId="77777777" w:rsidR="005C4760" w:rsidRPr="00DF353B" w:rsidRDefault="005C4760" w:rsidP="00E5105A">
            <w:pPr>
              <w:pStyle w:val="DefenceNormal"/>
              <w:spacing w:before="120" w:after="120"/>
              <w:rPr>
                <w:b/>
                <w:bCs/>
                <w:sz w:val="14"/>
                <w:szCs w:val="14"/>
              </w:rPr>
            </w:pPr>
            <w:r w:rsidRPr="00DF353B">
              <w:rPr>
                <w:b/>
                <w:bCs/>
                <w:sz w:val="14"/>
                <w:szCs w:val="14"/>
              </w:rPr>
              <w:t>DATE OF COMPLETION</w:t>
            </w:r>
            <w:r w:rsidRPr="00DF353B">
              <w:rPr>
                <w:b/>
                <w:bCs/>
                <w:sz w:val="14"/>
                <w:szCs w:val="14"/>
              </w:rPr>
              <w:br/>
              <w:t>(ACTUAL)</w:t>
            </w:r>
          </w:p>
        </w:tc>
        <w:tc>
          <w:tcPr>
            <w:tcW w:w="1237" w:type="pct"/>
          </w:tcPr>
          <w:p w14:paraId="51DD0B5F" w14:textId="77777777" w:rsidR="005C4760" w:rsidRPr="002900C2" w:rsidRDefault="005C4760" w:rsidP="00E5105A">
            <w:pPr>
              <w:pStyle w:val="DefenceNormal"/>
              <w:spacing w:before="120" w:after="120"/>
              <w:jc w:val="center"/>
              <w:rPr>
                <w:b/>
                <w:bCs/>
                <w:sz w:val="16"/>
                <w:szCs w:val="16"/>
              </w:rPr>
            </w:pPr>
          </w:p>
        </w:tc>
        <w:tc>
          <w:tcPr>
            <w:tcW w:w="1226" w:type="pct"/>
          </w:tcPr>
          <w:p w14:paraId="280A1E0B" w14:textId="77777777" w:rsidR="005C4760" w:rsidRPr="002900C2" w:rsidRDefault="005C4760" w:rsidP="00E5105A">
            <w:pPr>
              <w:pStyle w:val="DefenceNormal"/>
              <w:spacing w:before="120" w:after="120"/>
              <w:jc w:val="center"/>
              <w:rPr>
                <w:b/>
                <w:bCs/>
                <w:sz w:val="16"/>
                <w:szCs w:val="16"/>
              </w:rPr>
            </w:pPr>
          </w:p>
        </w:tc>
        <w:tc>
          <w:tcPr>
            <w:tcW w:w="1226" w:type="pct"/>
          </w:tcPr>
          <w:p w14:paraId="272F605E" w14:textId="77777777" w:rsidR="005C4760" w:rsidRPr="002900C2" w:rsidRDefault="005C4760" w:rsidP="00E5105A">
            <w:pPr>
              <w:pStyle w:val="DefenceNormal"/>
              <w:spacing w:before="120" w:after="120"/>
              <w:jc w:val="center"/>
              <w:rPr>
                <w:b/>
                <w:bCs/>
                <w:sz w:val="16"/>
                <w:szCs w:val="16"/>
              </w:rPr>
            </w:pPr>
          </w:p>
        </w:tc>
      </w:tr>
      <w:tr w:rsidR="005C4760" w14:paraId="59750EDF" w14:textId="77777777" w:rsidTr="00DF353B">
        <w:tc>
          <w:tcPr>
            <w:tcW w:w="1311" w:type="pct"/>
          </w:tcPr>
          <w:p w14:paraId="4ED04DE1" w14:textId="77777777" w:rsidR="005C4760" w:rsidRPr="00DF353B" w:rsidRDefault="005C4760" w:rsidP="00E5105A">
            <w:pPr>
              <w:pStyle w:val="DefenceNormal"/>
              <w:spacing w:before="120" w:after="120"/>
              <w:rPr>
                <w:b/>
                <w:bCs/>
                <w:sz w:val="14"/>
                <w:szCs w:val="14"/>
              </w:rPr>
            </w:pPr>
            <w:r w:rsidRPr="00DF353B">
              <w:rPr>
                <w:b/>
                <w:bCs/>
                <w:sz w:val="14"/>
                <w:szCs w:val="14"/>
              </w:rPr>
              <w:t xml:space="preserve">NUMBER OF EXTENSION OF TIME CLAIMS AND REASONS </w:t>
            </w:r>
            <w:r w:rsidRPr="00DF353B">
              <w:rPr>
                <w:b/>
                <w:bCs/>
                <w:sz w:val="14"/>
                <w:szCs w:val="14"/>
              </w:rPr>
              <w:lastRenderedPageBreak/>
              <w:t>FOR EACH EXTENSION OF TIME</w:t>
            </w:r>
          </w:p>
        </w:tc>
        <w:tc>
          <w:tcPr>
            <w:tcW w:w="1237" w:type="pct"/>
          </w:tcPr>
          <w:p w14:paraId="284889FB" w14:textId="77777777" w:rsidR="005C4760" w:rsidRPr="002900C2" w:rsidRDefault="005C4760" w:rsidP="00E5105A">
            <w:pPr>
              <w:pStyle w:val="DefenceNormal"/>
              <w:spacing w:before="120" w:after="120"/>
              <w:jc w:val="center"/>
              <w:rPr>
                <w:b/>
                <w:bCs/>
                <w:sz w:val="16"/>
                <w:szCs w:val="16"/>
              </w:rPr>
            </w:pPr>
          </w:p>
        </w:tc>
        <w:tc>
          <w:tcPr>
            <w:tcW w:w="1226" w:type="pct"/>
          </w:tcPr>
          <w:p w14:paraId="01E2227A" w14:textId="77777777" w:rsidR="005C4760" w:rsidRPr="002900C2" w:rsidRDefault="005C4760" w:rsidP="00E5105A">
            <w:pPr>
              <w:pStyle w:val="DefenceNormal"/>
              <w:spacing w:before="120" w:after="120"/>
              <w:jc w:val="center"/>
              <w:rPr>
                <w:b/>
                <w:bCs/>
                <w:sz w:val="16"/>
                <w:szCs w:val="16"/>
              </w:rPr>
            </w:pPr>
          </w:p>
        </w:tc>
        <w:tc>
          <w:tcPr>
            <w:tcW w:w="1226" w:type="pct"/>
          </w:tcPr>
          <w:p w14:paraId="5B514FF3" w14:textId="77777777" w:rsidR="005C4760" w:rsidRPr="002900C2" w:rsidRDefault="005C4760" w:rsidP="00E5105A">
            <w:pPr>
              <w:pStyle w:val="DefenceNormal"/>
              <w:spacing w:before="120" w:after="120"/>
              <w:jc w:val="center"/>
              <w:rPr>
                <w:b/>
                <w:bCs/>
                <w:sz w:val="16"/>
                <w:szCs w:val="16"/>
              </w:rPr>
            </w:pPr>
          </w:p>
        </w:tc>
      </w:tr>
      <w:tr w:rsidR="005C4760" w14:paraId="304F2D2A" w14:textId="77777777" w:rsidTr="00DF353B">
        <w:tc>
          <w:tcPr>
            <w:tcW w:w="1311" w:type="pct"/>
          </w:tcPr>
          <w:p w14:paraId="7AC85993" w14:textId="77777777" w:rsidR="005C4760" w:rsidRPr="00DF353B" w:rsidRDefault="005C4760" w:rsidP="00E5105A">
            <w:pPr>
              <w:pStyle w:val="DefenceNormal"/>
              <w:spacing w:before="120" w:after="120"/>
              <w:rPr>
                <w:b/>
                <w:bCs/>
                <w:sz w:val="14"/>
                <w:szCs w:val="14"/>
              </w:rPr>
            </w:pPr>
            <w:r w:rsidRPr="00DF353B">
              <w:rPr>
                <w:b/>
                <w:bCs/>
                <w:sz w:val="14"/>
                <w:szCs w:val="14"/>
              </w:rPr>
              <w:t>DETAILS OF OTHER INNOVATIONS AND VALUE ADDING</w:t>
            </w:r>
          </w:p>
        </w:tc>
        <w:tc>
          <w:tcPr>
            <w:tcW w:w="1237" w:type="pct"/>
          </w:tcPr>
          <w:p w14:paraId="73215110" w14:textId="77777777" w:rsidR="005C4760" w:rsidRPr="002900C2" w:rsidRDefault="005C4760" w:rsidP="00E5105A">
            <w:pPr>
              <w:pStyle w:val="DefenceNormal"/>
              <w:spacing w:before="120" w:after="120"/>
              <w:jc w:val="center"/>
              <w:rPr>
                <w:b/>
                <w:bCs/>
                <w:sz w:val="16"/>
                <w:szCs w:val="16"/>
              </w:rPr>
            </w:pPr>
          </w:p>
        </w:tc>
        <w:tc>
          <w:tcPr>
            <w:tcW w:w="1226" w:type="pct"/>
          </w:tcPr>
          <w:p w14:paraId="602FCBF8" w14:textId="77777777" w:rsidR="005C4760" w:rsidRPr="002900C2" w:rsidRDefault="005C4760" w:rsidP="00E5105A">
            <w:pPr>
              <w:pStyle w:val="DefenceNormal"/>
              <w:spacing w:before="120" w:after="120"/>
              <w:jc w:val="center"/>
              <w:rPr>
                <w:b/>
                <w:bCs/>
                <w:sz w:val="16"/>
                <w:szCs w:val="16"/>
              </w:rPr>
            </w:pPr>
          </w:p>
        </w:tc>
        <w:tc>
          <w:tcPr>
            <w:tcW w:w="1226" w:type="pct"/>
          </w:tcPr>
          <w:p w14:paraId="24B0DE5C" w14:textId="77777777" w:rsidR="005C4760" w:rsidRPr="002900C2" w:rsidRDefault="005C4760" w:rsidP="00E5105A">
            <w:pPr>
              <w:pStyle w:val="DefenceNormal"/>
              <w:spacing w:before="120" w:after="120"/>
              <w:jc w:val="center"/>
              <w:rPr>
                <w:b/>
                <w:bCs/>
                <w:sz w:val="16"/>
                <w:szCs w:val="16"/>
              </w:rPr>
            </w:pPr>
          </w:p>
        </w:tc>
      </w:tr>
      <w:tr w:rsidR="005C4760" w14:paraId="114DFA1F" w14:textId="77777777" w:rsidTr="00DF353B">
        <w:tc>
          <w:tcPr>
            <w:tcW w:w="1311" w:type="pct"/>
          </w:tcPr>
          <w:p w14:paraId="68847182" w14:textId="77777777" w:rsidR="005C4760" w:rsidRPr="00DF353B" w:rsidRDefault="005C4760" w:rsidP="00E5105A">
            <w:pPr>
              <w:pStyle w:val="DefenceNormal"/>
              <w:spacing w:before="120" w:after="120"/>
              <w:rPr>
                <w:b/>
                <w:bCs/>
                <w:sz w:val="14"/>
                <w:szCs w:val="14"/>
              </w:rPr>
            </w:pPr>
            <w:r w:rsidRPr="00DF353B">
              <w:rPr>
                <w:b/>
                <w:bCs/>
                <w:sz w:val="14"/>
                <w:szCs w:val="14"/>
              </w:rPr>
              <w:t>DETAILS OF PROBLEMS AND SOLUTIONS WHICH RESOLVED PROBLEMS</w:t>
            </w:r>
          </w:p>
        </w:tc>
        <w:tc>
          <w:tcPr>
            <w:tcW w:w="1237" w:type="pct"/>
          </w:tcPr>
          <w:p w14:paraId="3C036C7B" w14:textId="77777777" w:rsidR="005C4760" w:rsidRPr="002900C2" w:rsidRDefault="005C4760" w:rsidP="00E5105A">
            <w:pPr>
              <w:pStyle w:val="DefenceNormal"/>
              <w:spacing w:before="120" w:after="120"/>
              <w:jc w:val="center"/>
              <w:rPr>
                <w:b/>
                <w:bCs/>
                <w:sz w:val="16"/>
                <w:szCs w:val="16"/>
              </w:rPr>
            </w:pPr>
          </w:p>
        </w:tc>
        <w:tc>
          <w:tcPr>
            <w:tcW w:w="1226" w:type="pct"/>
          </w:tcPr>
          <w:p w14:paraId="6A6585DE" w14:textId="77777777" w:rsidR="005C4760" w:rsidRPr="002900C2" w:rsidRDefault="005C4760" w:rsidP="00E5105A">
            <w:pPr>
              <w:pStyle w:val="DefenceNormal"/>
              <w:spacing w:before="120" w:after="120"/>
              <w:jc w:val="center"/>
              <w:rPr>
                <w:b/>
                <w:bCs/>
                <w:sz w:val="16"/>
                <w:szCs w:val="16"/>
              </w:rPr>
            </w:pPr>
          </w:p>
        </w:tc>
        <w:tc>
          <w:tcPr>
            <w:tcW w:w="1226" w:type="pct"/>
          </w:tcPr>
          <w:p w14:paraId="53CD9806" w14:textId="77777777" w:rsidR="005C4760" w:rsidRPr="002900C2" w:rsidRDefault="005C4760" w:rsidP="00E5105A">
            <w:pPr>
              <w:pStyle w:val="DefenceNormal"/>
              <w:spacing w:before="120" w:after="120"/>
              <w:jc w:val="center"/>
              <w:rPr>
                <w:b/>
                <w:bCs/>
                <w:sz w:val="16"/>
                <w:szCs w:val="16"/>
              </w:rPr>
            </w:pPr>
          </w:p>
        </w:tc>
      </w:tr>
      <w:tr w:rsidR="005C4760" w:rsidRPr="003E1B59" w14:paraId="5689F8E7" w14:textId="77777777" w:rsidTr="00DF353B">
        <w:tc>
          <w:tcPr>
            <w:tcW w:w="1311" w:type="pct"/>
          </w:tcPr>
          <w:p w14:paraId="778125DD" w14:textId="77777777" w:rsidR="005C4760" w:rsidRPr="00DF353B" w:rsidRDefault="005C4760" w:rsidP="00E5105A">
            <w:pPr>
              <w:pStyle w:val="DefenceNormal"/>
              <w:spacing w:before="120" w:after="120"/>
              <w:rPr>
                <w:b/>
                <w:bCs/>
                <w:sz w:val="14"/>
                <w:szCs w:val="14"/>
              </w:rPr>
            </w:pPr>
            <w:r w:rsidRPr="00DF353B">
              <w:rPr>
                <w:b/>
                <w:bCs/>
                <w:sz w:val="14"/>
                <w:szCs w:val="14"/>
              </w:rPr>
              <w:t>CLIENT REFEREE - NAME AND CURRENT TELEPHONE NUMBER</w:t>
            </w:r>
          </w:p>
        </w:tc>
        <w:tc>
          <w:tcPr>
            <w:tcW w:w="1237" w:type="pct"/>
          </w:tcPr>
          <w:p w14:paraId="30968EBD" w14:textId="77777777" w:rsidR="005C4760" w:rsidRPr="002900C2" w:rsidRDefault="005C4760" w:rsidP="00E5105A">
            <w:pPr>
              <w:pStyle w:val="DefenceNormal"/>
              <w:spacing w:before="120" w:after="120"/>
              <w:jc w:val="center"/>
              <w:rPr>
                <w:b/>
                <w:bCs/>
                <w:sz w:val="16"/>
                <w:szCs w:val="16"/>
              </w:rPr>
            </w:pPr>
          </w:p>
        </w:tc>
        <w:tc>
          <w:tcPr>
            <w:tcW w:w="1226" w:type="pct"/>
          </w:tcPr>
          <w:p w14:paraId="1AEEC174" w14:textId="77777777" w:rsidR="005C4760" w:rsidRPr="002900C2" w:rsidRDefault="005C4760" w:rsidP="00E5105A">
            <w:pPr>
              <w:pStyle w:val="DefenceNormal"/>
              <w:spacing w:before="120" w:after="120"/>
              <w:jc w:val="center"/>
              <w:rPr>
                <w:b/>
                <w:bCs/>
                <w:sz w:val="16"/>
                <w:szCs w:val="16"/>
              </w:rPr>
            </w:pPr>
          </w:p>
        </w:tc>
        <w:tc>
          <w:tcPr>
            <w:tcW w:w="1226" w:type="pct"/>
          </w:tcPr>
          <w:p w14:paraId="54803BFB" w14:textId="77777777" w:rsidR="005C4760" w:rsidRPr="002900C2" w:rsidRDefault="005C4760" w:rsidP="00E5105A">
            <w:pPr>
              <w:pStyle w:val="DefenceNormal"/>
              <w:spacing w:before="120" w:after="120"/>
              <w:jc w:val="center"/>
              <w:rPr>
                <w:b/>
                <w:bCs/>
                <w:sz w:val="16"/>
                <w:szCs w:val="16"/>
              </w:rPr>
            </w:pPr>
          </w:p>
        </w:tc>
      </w:tr>
      <w:tr w:rsidR="005C4760" w:rsidRPr="003E1B59" w14:paraId="62B02CFB" w14:textId="77777777" w:rsidTr="00DF353B">
        <w:tc>
          <w:tcPr>
            <w:tcW w:w="1311" w:type="pct"/>
          </w:tcPr>
          <w:p w14:paraId="061EA544" w14:textId="77777777" w:rsidR="005C4760" w:rsidRPr="00DF353B" w:rsidRDefault="005C4760" w:rsidP="00E5105A">
            <w:pPr>
              <w:pStyle w:val="DefenceNormal"/>
              <w:spacing w:before="120" w:after="120"/>
              <w:rPr>
                <w:b/>
                <w:bCs/>
                <w:sz w:val="14"/>
                <w:szCs w:val="14"/>
              </w:rPr>
            </w:pPr>
            <w:r w:rsidRPr="00DF353B">
              <w:rPr>
                <w:b/>
                <w:bCs/>
                <w:sz w:val="14"/>
                <w:szCs w:val="14"/>
              </w:rPr>
              <w:t>PROJECT MANAGER</w:t>
            </w:r>
          </w:p>
        </w:tc>
        <w:tc>
          <w:tcPr>
            <w:tcW w:w="1237" w:type="pct"/>
          </w:tcPr>
          <w:p w14:paraId="60B6D208" w14:textId="77777777" w:rsidR="005C4760" w:rsidRPr="002900C2" w:rsidRDefault="005C4760" w:rsidP="00E5105A">
            <w:pPr>
              <w:pStyle w:val="DefenceNormal"/>
              <w:spacing w:before="120" w:after="120"/>
              <w:jc w:val="center"/>
              <w:rPr>
                <w:b/>
                <w:bCs/>
                <w:sz w:val="16"/>
                <w:szCs w:val="16"/>
              </w:rPr>
            </w:pPr>
          </w:p>
        </w:tc>
        <w:tc>
          <w:tcPr>
            <w:tcW w:w="1226" w:type="pct"/>
          </w:tcPr>
          <w:p w14:paraId="60A45CD0" w14:textId="77777777" w:rsidR="005C4760" w:rsidRPr="002900C2" w:rsidRDefault="005C4760" w:rsidP="00E5105A">
            <w:pPr>
              <w:pStyle w:val="DefenceNormal"/>
              <w:spacing w:before="120" w:after="120"/>
              <w:jc w:val="center"/>
              <w:rPr>
                <w:b/>
                <w:bCs/>
                <w:sz w:val="16"/>
                <w:szCs w:val="16"/>
              </w:rPr>
            </w:pPr>
          </w:p>
        </w:tc>
        <w:tc>
          <w:tcPr>
            <w:tcW w:w="1226" w:type="pct"/>
          </w:tcPr>
          <w:p w14:paraId="1C898496" w14:textId="77777777" w:rsidR="005C4760" w:rsidRPr="002900C2" w:rsidRDefault="005C4760" w:rsidP="00E5105A">
            <w:pPr>
              <w:pStyle w:val="DefenceNormal"/>
              <w:spacing w:before="120" w:after="120"/>
              <w:jc w:val="center"/>
              <w:rPr>
                <w:b/>
                <w:bCs/>
                <w:sz w:val="16"/>
                <w:szCs w:val="16"/>
              </w:rPr>
            </w:pPr>
          </w:p>
        </w:tc>
      </w:tr>
      <w:tr w:rsidR="005C4760" w:rsidRPr="003E1B59" w14:paraId="34A5F2D9" w14:textId="77777777" w:rsidTr="00DF353B">
        <w:tc>
          <w:tcPr>
            <w:tcW w:w="1311" w:type="pct"/>
          </w:tcPr>
          <w:p w14:paraId="1BBA85C2" w14:textId="77777777" w:rsidR="005C4760" w:rsidRPr="00DF353B" w:rsidRDefault="005C4760" w:rsidP="00E5105A">
            <w:pPr>
              <w:pStyle w:val="DefenceNormal"/>
              <w:spacing w:before="120" w:after="120"/>
              <w:rPr>
                <w:b/>
                <w:bCs/>
                <w:sz w:val="14"/>
                <w:szCs w:val="14"/>
              </w:rPr>
            </w:pPr>
            <w:r w:rsidRPr="00DF353B">
              <w:rPr>
                <w:b/>
                <w:bCs/>
                <w:sz w:val="14"/>
                <w:szCs w:val="14"/>
              </w:rPr>
              <w:t>PROJECT MANAGER REFEREE - NAME AND CURRENT TELEPHONE NUMBER</w:t>
            </w:r>
          </w:p>
        </w:tc>
        <w:tc>
          <w:tcPr>
            <w:tcW w:w="1237" w:type="pct"/>
          </w:tcPr>
          <w:p w14:paraId="5DAA1E85" w14:textId="77777777" w:rsidR="005C4760" w:rsidRPr="002900C2" w:rsidRDefault="005C4760" w:rsidP="00E5105A">
            <w:pPr>
              <w:pStyle w:val="DefenceNormal"/>
              <w:spacing w:before="120" w:after="120"/>
              <w:jc w:val="center"/>
              <w:rPr>
                <w:b/>
                <w:bCs/>
                <w:sz w:val="16"/>
                <w:szCs w:val="16"/>
              </w:rPr>
            </w:pPr>
          </w:p>
        </w:tc>
        <w:tc>
          <w:tcPr>
            <w:tcW w:w="1226" w:type="pct"/>
          </w:tcPr>
          <w:p w14:paraId="6261B340" w14:textId="77777777" w:rsidR="005C4760" w:rsidRPr="002900C2" w:rsidRDefault="005C4760" w:rsidP="00E5105A">
            <w:pPr>
              <w:pStyle w:val="DefenceNormal"/>
              <w:spacing w:before="120" w:after="120"/>
              <w:jc w:val="center"/>
              <w:rPr>
                <w:b/>
                <w:bCs/>
                <w:sz w:val="16"/>
                <w:szCs w:val="16"/>
              </w:rPr>
            </w:pPr>
          </w:p>
        </w:tc>
        <w:tc>
          <w:tcPr>
            <w:tcW w:w="1226" w:type="pct"/>
          </w:tcPr>
          <w:p w14:paraId="59267D68" w14:textId="77777777" w:rsidR="005C4760" w:rsidRPr="002900C2" w:rsidRDefault="005C4760" w:rsidP="00E5105A">
            <w:pPr>
              <w:pStyle w:val="DefenceNormal"/>
              <w:spacing w:before="120" w:after="120"/>
              <w:jc w:val="center"/>
              <w:rPr>
                <w:b/>
                <w:bCs/>
                <w:sz w:val="16"/>
                <w:szCs w:val="16"/>
              </w:rPr>
            </w:pPr>
          </w:p>
        </w:tc>
      </w:tr>
    </w:tbl>
    <w:p w14:paraId="5D62302B" w14:textId="77777777" w:rsidR="005C4760" w:rsidRDefault="005C4760" w:rsidP="00332873">
      <w:pPr>
        <w:pStyle w:val="DefenceBoldNormal"/>
        <w:rPr>
          <w:i/>
        </w:rPr>
      </w:pPr>
    </w:p>
    <w:p w14:paraId="700955AC" w14:textId="6CC07EF8" w:rsidR="005C4760" w:rsidRDefault="005C4760" w:rsidP="00DF353B">
      <w:pPr>
        <w:pStyle w:val="DefenceNormal"/>
      </w:pPr>
      <w:r w:rsidRPr="00B7595E">
        <w:t xml:space="preserve">If the Tenderer wishes to </w:t>
      </w:r>
      <w:r>
        <w:t xml:space="preserve">lodge </w:t>
      </w:r>
      <w:r w:rsidRPr="00B7595E">
        <w:t xml:space="preserve">its Tender on a </w:t>
      </w:r>
      <w:r w:rsidRPr="0084037E">
        <w:t>Joint Bid Basis</w:t>
      </w:r>
      <w:r>
        <w:t>,</w:t>
      </w:r>
      <w:r w:rsidRPr="00B7595E">
        <w:t xml:space="preserve"> it is requested to provide</w:t>
      </w:r>
      <w:r>
        <w:t xml:space="preserve"> any information in this </w:t>
      </w:r>
      <w:r w:rsidR="00DD544D">
        <w:fldChar w:fldCharType="begin"/>
      </w:r>
      <w:r w:rsidR="00DD544D">
        <w:instrText xml:space="preserve"> REF _Ref103710794 \w \h </w:instrText>
      </w:r>
      <w:r w:rsidR="00DD544D">
        <w:fldChar w:fldCharType="separate"/>
      </w:r>
      <w:r w:rsidR="00070E7D">
        <w:t>Tender Schedule C</w:t>
      </w:r>
      <w:r w:rsidR="00DD544D">
        <w:fldChar w:fldCharType="end"/>
      </w:r>
      <w:r w:rsidR="00DD544D">
        <w:t xml:space="preserve"> - </w:t>
      </w:r>
      <w:r w:rsidR="001B116C">
        <w:fldChar w:fldCharType="begin"/>
      </w:r>
      <w:r w:rsidR="001B116C">
        <w:instrText xml:space="preserve"> REF _Ref103710794 \h </w:instrText>
      </w:r>
      <w:r w:rsidR="001B116C">
        <w:fldChar w:fldCharType="separate"/>
      </w:r>
      <w:r w:rsidR="00070E7D" w:rsidRPr="005E4ABC">
        <w:rPr>
          <w:iCs/>
        </w:rPr>
        <w:t>Relevant Previous Performance</w:t>
      </w:r>
      <w:r w:rsidR="001B116C">
        <w:fldChar w:fldCharType="end"/>
      </w:r>
      <w:r w:rsidR="001B116C">
        <w:t xml:space="preserve"> </w:t>
      </w:r>
      <w:r w:rsidRPr="005F3C20">
        <w:t>which it considers relevant to proposed joint bid arrangements (as applicable)</w:t>
      </w:r>
      <w:r>
        <w:t>.</w:t>
      </w:r>
      <w:r w:rsidR="00A31FCC">
        <w:t xml:space="preserve">  </w:t>
      </w:r>
      <w:r w:rsidR="00A31FCC" w:rsidRPr="00F0137D">
        <w:t>The maximum number of projects listed for the Tenderer to provide details of in the above table applies to the Joint Bid parties cumulatively.</w:t>
      </w:r>
    </w:p>
    <w:p w14:paraId="312894A8" w14:textId="77777777" w:rsidR="005C4760" w:rsidRDefault="005C4760" w:rsidP="006C27D2">
      <w:pPr>
        <w:pStyle w:val="DefenceNormal"/>
        <w:pBdr>
          <w:bottom w:val="single" w:sz="4" w:space="0" w:color="auto"/>
        </w:pBdr>
      </w:pPr>
    </w:p>
    <w:p w14:paraId="7CDBBD88" w14:textId="77777777" w:rsidR="005C4760" w:rsidRDefault="005C4760" w:rsidP="00CC675B">
      <w:pPr>
        <w:pStyle w:val="DefenceNormal"/>
        <w:rPr>
          <w:b/>
          <w:i/>
        </w:rPr>
      </w:pPr>
    </w:p>
    <w:p w14:paraId="1502F5B5" w14:textId="77777777" w:rsidR="005C4760" w:rsidRPr="00383397" w:rsidRDefault="004C5CC1" w:rsidP="009D59F6">
      <w:pPr>
        <w:pStyle w:val="DefenceTenderScheduleHeading"/>
        <w:ind w:left="3686" w:hanging="851"/>
        <w:jc w:val="left"/>
      </w:pPr>
      <w:bookmarkStart w:id="2481" w:name="_Toc472336989"/>
      <w:bookmarkStart w:id="2482" w:name="_Toc13225219"/>
      <w:bookmarkStart w:id="2483" w:name="_Toc13225419"/>
      <w:bookmarkStart w:id="2484" w:name="_Toc13225621"/>
      <w:bookmarkStart w:id="2485" w:name="_Toc13225961"/>
      <w:bookmarkStart w:id="2486" w:name="_Toc13228281"/>
      <w:bookmarkStart w:id="2487" w:name="_Toc13404807"/>
      <w:bookmarkStart w:id="2488" w:name="_Ref45293028"/>
      <w:bookmarkStart w:id="2489" w:name="_Ref45293037"/>
      <w:r>
        <w:lastRenderedPageBreak/>
        <w:br/>
      </w:r>
      <w:bookmarkStart w:id="2490" w:name="_Ref45293117"/>
      <w:bookmarkStart w:id="2491" w:name="_Toc137745734"/>
      <w:r w:rsidR="00DD005E">
        <w:t>Program</w:t>
      </w:r>
      <w:bookmarkEnd w:id="2481"/>
      <w:bookmarkEnd w:id="2482"/>
      <w:bookmarkEnd w:id="2483"/>
      <w:bookmarkEnd w:id="2484"/>
      <w:bookmarkEnd w:id="2485"/>
      <w:bookmarkEnd w:id="2486"/>
      <w:bookmarkEnd w:id="2487"/>
      <w:bookmarkEnd w:id="2488"/>
      <w:bookmarkEnd w:id="2489"/>
      <w:bookmarkEnd w:id="2490"/>
      <w:bookmarkEnd w:id="2491"/>
    </w:p>
    <w:p w14:paraId="2D98D86D" w14:textId="77777777" w:rsidR="005C4760" w:rsidRPr="00474488" w:rsidRDefault="005C4760" w:rsidP="00863B77">
      <w:pPr>
        <w:pStyle w:val="DefenceHeadingNoTOC1"/>
        <w:numPr>
          <w:ilvl w:val="0"/>
          <w:numId w:val="26"/>
        </w:numPr>
      </w:pPr>
      <w:bookmarkStart w:id="2492" w:name="_Ref475696617"/>
      <w:bookmarkStart w:id="2493" w:name="_Toc68333674"/>
      <w:r>
        <w:t>PROGRAM</w:t>
      </w:r>
      <w:bookmarkEnd w:id="2492"/>
    </w:p>
    <w:p w14:paraId="5BB3A5DD" w14:textId="70014D6D" w:rsidR="005C4760" w:rsidRPr="00A869AE" w:rsidRDefault="005C4760" w:rsidP="00DE2AA9">
      <w:pPr>
        <w:pStyle w:val="DefenceNormal"/>
      </w:pPr>
      <w:r w:rsidRPr="00A869AE">
        <w:t xml:space="preserve">To assist the Tenderer to </w:t>
      </w:r>
      <w:r>
        <w:t>demonstrate its ability to</w:t>
      </w:r>
      <w:r w:rsidRPr="00A869AE">
        <w:t xml:space="preserve"> satisfy the evaluation criteri</w:t>
      </w:r>
      <w:r>
        <w:t>on</w:t>
      </w:r>
      <w:r w:rsidRPr="00A869AE">
        <w:t xml:space="preserve"> described </w:t>
      </w:r>
      <w:r>
        <w:t xml:space="preserve">under </w:t>
      </w:r>
      <w:r w:rsidRPr="00A869AE">
        <w:t xml:space="preserve">clause </w:t>
      </w:r>
      <w:r>
        <w:fldChar w:fldCharType="begin"/>
      </w:r>
      <w:r>
        <w:instrText xml:space="preserve"> REF _Ref475693660 \w \h </w:instrText>
      </w:r>
      <w:r>
        <w:fldChar w:fldCharType="separate"/>
      </w:r>
      <w:r w:rsidR="00070E7D">
        <w:t>4(a)(iv)</w:t>
      </w:r>
      <w:r>
        <w:fldChar w:fldCharType="end"/>
      </w:r>
      <w:r w:rsidRPr="00A869AE">
        <w:t xml:space="preserve"> of the Tender Conditions and to assist the Commonwealth in evaluating its Tender, the Tenderer is requested to </w:t>
      </w:r>
      <w:r>
        <w:t>provide</w:t>
      </w:r>
      <w:r w:rsidRPr="00A869AE">
        <w:t xml:space="preserve"> a </w:t>
      </w:r>
      <w:r>
        <w:t xml:space="preserve">detailed </w:t>
      </w:r>
      <w:r w:rsidRPr="00A869AE">
        <w:t>program showing its order of work, periods for carrying out all design</w:t>
      </w:r>
      <w:r>
        <w:t xml:space="preserve">, </w:t>
      </w:r>
      <w:r w:rsidRPr="00A869AE">
        <w:t xml:space="preserve">documentation </w:t>
      </w:r>
      <w:r>
        <w:t xml:space="preserve">and other </w:t>
      </w:r>
      <w:r w:rsidRPr="00A869AE">
        <w:t xml:space="preserve">activities </w:t>
      </w:r>
      <w:r>
        <w:t xml:space="preserve">forming part of the Services </w:t>
      </w:r>
      <w:r w:rsidRPr="00A869AE">
        <w:t xml:space="preserve">and key dates. </w:t>
      </w:r>
    </w:p>
    <w:p w14:paraId="15EEE814" w14:textId="2C72FB1E" w:rsidR="005C4760" w:rsidRPr="00A869AE" w:rsidRDefault="005C4760" w:rsidP="00DE2AA9">
      <w:pPr>
        <w:pStyle w:val="DefenceNormal"/>
      </w:pPr>
      <w:r w:rsidRPr="00A869AE">
        <w:t>The program should also:</w:t>
      </w:r>
      <w:r w:rsidR="00B90EE0">
        <w:t xml:space="preserve"> </w:t>
      </w:r>
    </w:p>
    <w:p w14:paraId="094A041C" w14:textId="77777777" w:rsidR="00C77D80" w:rsidRPr="00A0374D" w:rsidRDefault="00C77D80" w:rsidP="009D59F6">
      <w:pPr>
        <w:pStyle w:val="DefenceHeadingNoTOC3"/>
        <w:numPr>
          <w:ilvl w:val="2"/>
          <w:numId w:val="112"/>
        </w:numPr>
      </w:pPr>
      <w:bookmarkStart w:id="2494" w:name="_Ref118389111"/>
      <w:r w:rsidRPr="00A0374D">
        <w:t xml:space="preserve">be based on an assumed Award Date of </w:t>
      </w:r>
      <w:r w:rsidRPr="00A0374D">
        <w:rPr>
          <w:b/>
          <w:i/>
        </w:rPr>
        <w:t>[INSERT</w:t>
      </w:r>
      <w:proofErr w:type="gramStart"/>
      <w:r w:rsidRPr="00A0374D">
        <w:rPr>
          <w:b/>
          <w:i/>
        </w:rPr>
        <w:t>]</w:t>
      </w:r>
      <w:r w:rsidRPr="00A0374D">
        <w:t>;</w:t>
      </w:r>
      <w:bookmarkEnd w:id="2494"/>
      <w:proofErr w:type="gramEnd"/>
    </w:p>
    <w:p w14:paraId="778C6C87" w14:textId="77777777" w:rsidR="005C4760" w:rsidRPr="00404048" w:rsidRDefault="005C4760" w:rsidP="009D59F6">
      <w:pPr>
        <w:pStyle w:val="DefenceHeadingNoTOC3"/>
        <w:numPr>
          <w:ilvl w:val="2"/>
          <w:numId w:val="112"/>
        </w:numPr>
      </w:pPr>
      <w:bookmarkStart w:id="2495" w:name="_Ref45098690"/>
      <w:r w:rsidRPr="00404048">
        <w:t>show all individual design, documentation and other activities forming part of the Services including co</w:t>
      </w:r>
      <w:r w:rsidRPr="00404048">
        <w:noBreakHyphen/>
        <w:t xml:space="preserve">ordination and design development activities (both internal and with </w:t>
      </w:r>
      <w:r w:rsidR="00CB7D96">
        <w:t>the Commonwealth</w:t>
      </w:r>
      <w:r w:rsidRPr="00404048">
        <w:t xml:space="preserve">, Other Contractors and others), design submissions and design review </w:t>
      </w:r>
      <w:proofErr w:type="gramStart"/>
      <w:r w:rsidRPr="00404048">
        <w:t>periods;</w:t>
      </w:r>
      <w:bookmarkEnd w:id="2495"/>
      <w:proofErr w:type="gramEnd"/>
    </w:p>
    <w:p w14:paraId="612C6662" w14:textId="72C5A345" w:rsidR="005C4760" w:rsidRDefault="005C4760" w:rsidP="009D59F6">
      <w:pPr>
        <w:pStyle w:val="DefenceHeadingNoTOC3"/>
        <w:numPr>
          <w:ilvl w:val="2"/>
          <w:numId w:val="112"/>
        </w:numPr>
      </w:pPr>
      <w:bookmarkStart w:id="2496" w:name="_Ref45098709"/>
      <w:r w:rsidRPr="00404048">
        <w:t xml:space="preserve">allow for all necessary meetings (internal and </w:t>
      </w:r>
      <w:r w:rsidR="004E6AFE">
        <w:t>external</w:t>
      </w:r>
      <w:r w:rsidRPr="00404048">
        <w:t xml:space="preserve">), reviews, consents and </w:t>
      </w:r>
      <w:proofErr w:type="gramStart"/>
      <w:r w:rsidRPr="00404048">
        <w:t>approvals;</w:t>
      </w:r>
      <w:bookmarkEnd w:id="2496"/>
      <w:proofErr w:type="gramEnd"/>
    </w:p>
    <w:p w14:paraId="231588E0" w14:textId="741677E8" w:rsidR="00A91E9E" w:rsidRPr="00404048" w:rsidRDefault="00A91E9E" w:rsidP="009D59F6">
      <w:pPr>
        <w:pStyle w:val="DefenceHeadingNoTOC3"/>
        <w:numPr>
          <w:ilvl w:val="2"/>
          <w:numId w:val="112"/>
        </w:numPr>
      </w:pPr>
      <w:r>
        <w:t xml:space="preserve">link the workload and involvement of the resources listed in the minimum resource schedule provided in the Methodology Statement against the activities described in paragraphs </w:t>
      </w:r>
      <w:r>
        <w:fldChar w:fldCharType="begin"/>
      </w:r>
      <w:r>
        <w:instrText xml:space="preserve"> REF _Ref45098690 \n \h </w:instrText>
      </w:r>
      <w:r>
        <w:fldChar w:fldCharType="separate"/>
      </w:r>
      <w:r w:rsidR="00070E7D">
        <w:t>(b)</w:t>
      </w:r>
      <w:r>
        <w:fldChar w:fldCharType="end"/>
      </w:r>
      <w:r>
        <w:t xml:space="preserve"> and </w:t>
      </w:r>
      <w:r>
        <w:fldChar w:fldCharType="begin"/>
      </w:r>
      <w:r>
        <w:instrText xml:space="preserve"> REF _Ref45098709 \n \h </w:instrText>
      </w:r>
      <w:r>
        <w:fldChar w:fldCharType="separate"/>
      </w:r>
      <w:r w:rsidR="00070E7D">
        <w:t>(c)</w:t>
      </w:r>
      <w:r>
        <w:fldChar w:fldCharType="end"/>
      </w:r>
      <w:r>
        <w:t xml:space="preserve"> </w:t>
      </w:r>
      <w:proofErr w:type="gramStart"/>
      <w:r>
        <w:t>above;</w:t>
      </w:r>
      <w:proofErr w:type="gramEnd"/>
    </w:p>
    <w:p w14:paraId="3CEB5EAE" w14:textId="77777777" w:rsidR="005C4760" w:rsidRPr="00404048" w:rsidRDefault="005C4760" w:rsidP="009D59F6">
      <w:pPr>
        <w:pStyle w:val="DefenceHeadingNoTOC3"/>
        <w:numPr>
          <w:ilvl w:val="2"/>
          <w:numId w:val="112"/>
        </w:numPr>
      </w:pPr>
      <w:r w:rsidRPr="00404048">
        <w:t>be in a format compatible with the software specified in the Tender Particulars</w:t>
      </w:r>
      <w:r w:rsidR="00CB7D96">
        <w:t>, which otherwise shows all worksheets and calculations</w:t>
      </w:r>
      <w:r w:rsidRPr="00404048">
        <w:t>; and</w:t>
      </w:r>
    </w:p>
    <w:p w14:paraId="2C9C1E24" w14:textId="172CC881" w:rsidR="005C4760" w:rsidRPr="00404048" w:rsidRDefault="005C4760" w:rsidP="00A1312D">
      <w:pPr>
        <w:pStyle w:val="DefenceHeadingNoTOC3"/>
        <w:numPr>
          <w:ilvl w:val="2"/>
          <w:numId w:val="112"/>
        </w:numPr>
      </w:pPr>
      <w:r w:rsidRPr="00404048">
        <w:t xml:space="preserve">otherwise satisfy the requirements for the program described in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004F1691">
        <w:t>, including to be prepared as a computerised "Critical Path Method" network precedence diagram</w:t>
      </w:r>
      <w:r w:rsidRPr="00404048">
        <w:t>.</w:t>
      </w:r>
    </w:p>
    <w:p w14:paraId="7C3D1840" w14:textId="77777777" w:rsidR="005C4760" w:rsidRPr="00A869AE" w:rsidRDefault="005C4760" w:rsidP="00DE2AA9">
      <w:pPr>
        <w:pStyle w:val="DefenceNormal"/>
      </w:pPr>
      <w:r w:rsidRPr="00A869AE">
        <w:t>The program should be based on achieving Completion of each Milestone by the relevant</w:t>
      </w:r>
      <w:r>
        <w:t xml:space="preserve"> </w:t>
      </w:r>
      <w:r w:rsidRPr="00A869AE">
        <w:t xml:space="preserve">Date for Completion.  </w:t>
      </w:r>
    </w:p>
    <w:p w14:paraId="4ED852E6" w14:textId="77777777" w:rsidR="00C77D80" w:rsidRDefault="005C4760" w:rsidP="00DE2AA9">
      <w:pPr>
        <w:pStyle w:val="DefenceNormal"/>
      </w:pPr>
      <w:r w:rsidRPr="00A869AE">
        <w:t>The Tenderer should note that</w:t>
      </w:r>
      <w:r w:rsidR="00C77D80">
        <w:t>:</w:t>
      </w:r>
    </w:p>
    <w:p w14:paraId="5BF120F0" w14:textId="528D96C6" w:rsidR="00675644" w:rsidRDefault="005C4760" w:rsidP="00B9082D">
      <w:pPr>
        <w:pStyle w:val="DefenceHeadingNoTOC3"/>
        <w:numPr>
          <w:ilvl w:val="2"/>
          <w:numId w:val="112"/>
        </w:numPr>
      </w:pPr>
      <w:r w:rsidRPr="00A869AE">
        <w:t xml:space="preserve">the program referred to in this </w:t>
      </w:r>
      <w:r w:rsidR="004C5CC1">
        <w:fldChar w:fldCharType="begin"/>
      </w:r>
      <w:r w:rsidR="004C5CC1">
        <w:instrText xml:space="preserve"> REF _Ref45293028 \w \h </w:instrText>
      </w:r>
      <w:r w:rsidR="004C5CC1">
        <w:fldChar w:fldCharType="separate"/>
      </w:r>
      <w:r w:rsidR="00070E7D">
        <w:t>Tender Schedule D</w:t>
      </w:r>
      <w:r w:rsidR="004C5CC1">
        <w:fldChar w:fldCharType="end"/>
      </w:r>
      <w:r w:rsidR="004C5CC1">
        <w:t xml:space="preserve"> </w:t>
      </w:r>
      <w:r w:rsidR="007B76A1" w:rsidRPr="007B76A1">
        <w:t>-</w:t>
      </w:r>
      <w:r w:rsidR="004C5CC1">
        <w:t xml:space="preserve"> </w:t>
      </w:r>
      <w:r w:rsidR="004C5CC1">
        <w:fldChar w:fldCharType="begin"/>
      </w:r>
      <w:r w:rsidR="004C5CC1">
        <w:instrText xml:space="preserve"> REF _Ref45293117 \h </w:instrText>
      </w:r>
      <w:r w:rsidR="004C5CC1">
        <w:fldChar w:fldCharType="separate"/>
      </w:r>
      <w:r w:rsidR="00070E7D">
        <w:t>Program</w:t>
      </w:r>
      <w:r w:rsidR="004C5CC1">
        <w:fldChar w:fldCharType="end"/>
      </w:r>
      <w:r w:rsidR="007B76A1" w:rsidRPr="007B76A1">
        <w:t xml:space="preserve"> </w:t>
      </w:r>
      <w:r w:rsidRPr="00A869AE">
        <w:t xml:space="preserve">will not form part of the Contract but will, subject to any negotiation of that program prior to the Award Date, form the basis of the initial program </w:t>
      </w:r>
      <w:r>
        <w:t>provided</w:t>
      </w:r>
      <w:r w:rsidRPr="00A869AE">
        <w:t xml:space="preserve"> by the successful Tenderer </w:t>
      </w:r>
      <w:r w:rsidRPr="00963E1F">
        <w:t>under clause 8.2 of the</w:t>
      </w:r>
      <w:r w:rsidRPr="00A869AE">
        <w:t xml:space="preserve"> Condition</w:t>
      </w:r>
      <w:r w:rsidRPr="00A564A0">
        <w:t xml:space="preserve">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00675644">
        <w:t xml:space="preserve">; and </w:t>
      </w:r>
    </w:p>
    <w:p w14:paraId="4C8979CB" w14:textId="29702579" w:rsidR="005C4760" w:rsidRPr="00A0374D" w:rsidRDefault="00675644" w:rsidP="00910A81">
      <w:pPr>
        <w:pStyle w:val="DefenceHeadingNoTOC3"/>
        <w:numPr>
          <w:ilvl w:val="2"/>
          <w:numId w:val="112"/>
        </w:numPr>
      </w:pPr>
      <w:r w:rsidRPr="00A0374D">
        <w:t xml:space="preserve">the assumed Award Date provided in paragraph </w:t>
      </w:r>
      <w:r w:rsidR="00E729B1">
        <w:fldChar w:fldCharType="begin"/>
      </w:r>
      <w:r w:rsidR="00E729B1">
        <w:instrText xml:space="preserve"> REF _Ref118389111 \r \h </w:instrText>
      </w:r>
      <w:r w:rsidR="00E729B1">
        <w:fldChar w:fldCharType="separate"/>
      </w:r>
      <w:r w:rsidR="00070E7D">
        <w:t>(a)</w:t>
      </w:r>
      <w:r w:rsidR="00E729B1">
        <w:fldChar w:fldCharType="end"/>
      </w:r>
      <w:r w:rsidRPr="00A0374D">
        <w:t xml:space="preserve"> above is for the purposes of assisting the Tenderer to prepare a proposed program for the </w:t>
      </w:r>
      <w:r w:rsidR="003B7331" w:rsidRPr="009D59F6">
        <w:t>Services</w:t>
      </w:r>
      <w:r w:rsidRPr="00A0374D">
        <w:t xml:space="preserve">.  This is not to be taken as a representation that the Commonwealth will </w:t>
      </w:r>
      <w:proofErr w:type="gramStart"/>
      <w:r w:rsidRPr="00A0374D">
        <w:t>enter into</w:t>
      </w:r>
      <w:proofErr w:type="gramEnd"/>
      <w:r w:rsidRPr="00A0374D">
        <w:t xml:space="preserve"> a contract on this date or any other date with the Tenderer.  The Tenderer is also referred to clause </w:t>
      </w:r>
      <w:r w:rsidR="003B7331" w:rsidRPr="009D59F6">
        <w:fldChar w:fldCharType="begin"/>
      </w:r>
      <w:r w:rsidR="003B7331" w:rsidRPr="009D59F6">
        <w:instrText xml:space="preserve"> REF _Ref163301745 \w \h </w:instrText>
      </w:r>
      <w:r w:rsidR="003B7331">
        <w:instrText xml:space="preserve"> \* MERGEFORMAT </w:instrText>
      </w:r>
      <w:r w:rsidR="003B7331" w:rsidRPr="009D59F6">
        <w:fldChar w:fldCharType="separate"/>
      </w:r>
      <w:r w:rsidR="00070E7D">
        <w:t>8</w:t>
      </w:r>
      <w:r w:rsidR="003B7331" w:rsidRPr="009D59F6">
        <w:fldChar w:fldCharType="end"/>
      </w:r>
      <w:r w:rsidRPr="00A0374D">
        <w:t xml:space="preserve"> of the Tender Conditions. </w:t>
      </w:r>
    </w:p>
    <w:p w14:paraId="51123C15" w14:textId="0A7AF115" w:rsidR="005C4760" w:rsidRDefault="005C4760" w:rsidP="00DE2AA9">
      <w:pPr>
        <w:pStyle w:val="DefenceNormal"/>
      </w:pPr>
      <w:r w:rsidRPr="00A564A0">
        <w:t xml:space="preserve">The Tenderer's attention is also drawn to clause </w:t>
      </w:r>
      <w:r w:rsidR="00A91E9E">
        <w:fldChar w:fldCharType="begin"/>
      </w:r>
      <w:r w:rsidR="00A91E9E">
        <w:instrText xml:space="preserve"> REF _Ref103506999 \n \h </w:instrText>
      </w:r>
      <w:r w:rsidR="00A91E9E">
        <w:fldChar w:fldCharType="separate"/>
      </w:r>
      <w:r w:rsidR="00070E7D">
        <w:t>28</w:t>
      </w:r>
      <w:r w:rsidR="00A91E9E">
        <w:fldChar w:fldCharType="end"/>
      </w:r>
      <w:r w:rsidRPr="00A564A0">
        <w:t xml:space="preserve"> of the Tender Conditions and </w:t>
      </w:r>
      <w:r w:rsidRPr="00963E1F">
        <w:t>clause 2.9(b)(</w:t>
      </w:r>
      <w:proofErr w:type="gramStart"/>
      <w:r w:rsidRPr="00963E1F">
        <w:t>ii)C</w:t>
      </w:r>
      <w:proofErr w:type="gramEnd"/>
      <w:r w:rsidRPr="00963E1F">
        <w:t xml:space="preserve"> of the</w:t>
      </w:r>
      <w:r w:rsidRPr="00A564A0">
        <w:t xml:space="preserv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A564A0">
        <w:t>.  The Tenderer should make adequate allowance in its program for the performance of all Agreed Subconsultant Services (if any) by Agreed Subconsultants.</w:t>
      </w:r>
      <w:r>
        <w:t xml:space="preserve"> </w:t>
      </w:r>
    </w:p>
    <w:p w14:paraId="33CF9076" w14:textId="77777777" w:rsidR="005C4760" w:rsidRPr="00A34B6F" w:rsidRDefault="005C4760" w:rsidP="00863B77">
      <w:pPr>
        <w:pStyle w:val="DefenceHeadingNoTOC1"/>
        <w:numPr>
          <w:ilvl w:val="0"/>
          <w:numId w:val="26"/>
        </w:numPr>
      </w:pPr>
      <w:r w:rsidRPr="00863B77">
        <w:t>DATE</w:t>
      </w:r>
      <w:r w:rsidRPr="00A34B6F">
        <w:rPr>
          <w:rFonts w:cs="Arial"/>
          <w:bCs/>
        </w:rPr>
        <w:t xml:space="preserve">/S FOR COMPLETION OF MILESTONES </w:t>
      </w:r>
      <w:r w:rsidRPr="00A64163">
        <w:rPr>
          <w:i/>
        </w:rPr>
        <w:t>[IF THE TENDERER IS TO TENDER THE DATE/S FOR COMPLETION ONLY.  IF NOT, DELETE THIS ITEM.]</w:t>
      </w:r>
      <w:r w:rsidRPr="00A34B6F">
        <w:t xml:space="preserve"> </w:t>
      </w:r>
    </w:p>
    <w:p w14:paraId="3CE5D496" w14:textId="34B30BA9" w:rsidR="005C4760" w:rsidRDefault="005C4760" w:rsidP="009F1CD8">
      <w:pPr>
        <w:pStyle w:val="DefenceNormal"/>
      </w:pPr>
      <w:r w:rsidRPr="00DE0C25">
        <w:t>To assist the</w:t>
      </w:r>
      <w:r>
        <w:t xml:space="preserve"> </w:t>
      </w:r>
      <w:r w:rsidRPr="00DE0C25">
        <w:t>Tenderer to demonstrate its ability to satisfy the evaluation criteri</w:t>
      </w:r>
      <w:r>
        <w:t>on</w:t>
      </w:r>
      <w:r w:rsidRPr="00DE0C25">
        <w:t xml:space="preserve"> described under clause </w:t>
      </w:r>
      <w:r>
        <w:fldChar w:fldCharType="begin"/>
      </w:r>
      <w:r>
        <w:instrText xml:space="preserve"> REF _Ref475693660 \w \h </w:instrText>
      </w:r>
      <w:r>
        <w:fldChar w:fldCharType="separate"/>
      </w:r>
      <w:r w:rsidR="00070E7D">
        <w:t>4(a)(iv)</w:t>
      </w:r>
      <w:r>
        <w:fldChar w:fldCharType="end"/>
      </w:r>
      <w:r w:rsidRPr="00DE0C25">
        <w:t xml:space="preserve"> of the Tender Conditions and to assist the Commonwealth in evaluating its Tender, the Tenderer is requested to</w:t>
      </w:r>
      <w:r>
        <w:t xml:space="preserve"> provide </w:t>
      </w:r>
      <w:r w:rsidRPr="00C51337">
        <w:rPr>
          <w:b/>
          <w:i/>
        </w:rPr>
        <w:t xml:space="preserve">[a proposed </w:t>
      </w:r>
      <w:r w:rsidR="00E729B1">
        <w:rPr>
          <w:b/>
          <w:i/>
        </w:rPr>
        <w:t>"</w:t>
      </w:r>
      <w:r w:rsidRPr="00C51337">
        <w:rPr>
          <w:b/>
          <w:i/>
        </w:rPr>
        <w:t>Date for Completion</w:t>
      </w:r>
      <w:r w:rsidR="00E729B1">
        <w:rPr>
          <w:b/>
          <w:i/>
        </w:rPr>
        <w:t>"</w:t>
      </w:r>
      <w:r w:rsidRPr="00C51337">
        <w:rPr>
          <w:b/>
          <w:i/>
        </w:rPr>
        <w:t xml:space="preserve">] [proposed </w:t>
      </w:r>
      <w:r w:rsidR="00E729B1">
        <w:rPr>
          <w:b/>
          <w:i/>
        </w:rPr>
        <w:t>"</w:t>
      </w:r>
      <w:r w:rsidRPr="00C51337">
        <w:rPr>
          <w:b/>
          <w:i/>
        </w:rPr>
        <w:t>Dates for Completion</w:t>
      </w:r>
      <w:r w:rsidR="00E729B1">
        <w:rPr>
          <w:b/>
          <w:i/>
        </w:rPr>
        <w:t>"</w:t>
      </w:r>
      <w:r w:rsidRPr="00C51337">
        <w:rPr>
          <w:b/>
          <w:i/>
        </w:rPr>
        <w:t>]</w:t>
      </w:r>
      <w:r>
        <w:t xml:space="preserve"> (as defined in clause 1.1 of the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w:t>
      </w:r>
      <w:r w:rsidR="00E206C4">
        <w:t xml:space="preserve">which must be no later than the "latest date for Completion" in the table below: </w:t>
      </w:r>
      <w:r>
        <w:t xml:space="preserve"> </w:t>
      </w:r>
    </w:p>
    <w:p w14:paraId="7BC1A3FB" w14:textId="77777777" w:rsidR="006B3596" w:rsidRPr="009D59F6" w:rsidRDefault="006B3596" w:rsidP="009F1CD8">
      <w:pPr>
        <w:pStyle w:val="DefenceNormal"/>
        <w:rPr>
          <w:b/>
          <w:i/>
        </w:rPr>
      </w:pPr>
      <w:r w:rsidRPr="009D59F6">
        <w:rPr>
          <w:b/>
          <w:i/>
        </w:rPr>
        <w:t>[IF THERE ARE NO PHASES]</w:t>
      </w:r>
    </w:p>
    <w:tbl>
      <w:tblPr>
        <w:tblW w:w="929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2213"/>
        <w:gridCol w:w="2410"/>
        <w:gridCol w:w="2268"/>
        <w:gridCol w:w="2406"/>
      </w:tblGrid>
      <w:tr w:rsidR="006B3596" w:rsidRPr="00E50B7A" w14:paraId="2F686761" w14:textId="77777777" w:rsidTr="006B3596">
        <w:trPr>
          <w:cantSplit/>
        </w:trPr>
        <w:tc>
          <w:tcPr>
            <w:tcW w:w="2213" w:type="dxa"/>
            <w:vMerge w:val="restart"/>
            <w:tcMar>
              <w:right w:w="567" w:type="dxa"/>
            </w:tcMar>
          </w:tcPr>
          <w:p w14:paraId="4EBCC82C" w14:textId="77777777" w:rsidR="006B3596" w:rsidRPr="00A34032" w:rsidRDefault="006B3596" w:rsidP="008F6022">
            <w:pPr>
              <w:spacing w:before="120" w:after="120"/>
              <w:rPr>
                <w:b/>
                <w:bCs/>
                <w:sz w:val="14"/>
                <w:szCs w:val="14"/>
                <w:shd w:val="clear" w:color="000000" w:fill="auto"/>
              </w:rPr>
            </w:pPr>
            <w:r>
              <w:rPr>
                <w:b/>
                <w:bCs/>
                <w:sz w:val="14"/>
                <w:szCs w:val="14"/>
                <w:shd w:val="clear" w:color="000000" w:fill="auto"/>
              </w:rPr>
              <w:t xml:space="preserve">DATE FOR COMPLETION (OF </w:t>
            </w:r>
            <w:r>
              <w:rPr>
                <w:b/>
                <w:bCs/>
                <w:sz w:val="14"/>
                <w:szCs w:val="14"/>
                <w:shd w:val="clear" w:color="000000" w:fill="auto"/>
              </w:rPr>
              <w:lastRenderedPageBreak/>
              <w:t>MILESTONES)</w:t>
            </w:r>
            <w:r>
              <w:rPr>
                <w:b/>
                <w:bCs/>
                <w:sz w:val="14"/>
                <w:szCs w:val="14"/>
                <w:shd w:val="clear" w:color="000000" w:fill="auto"/>
              </w:rPr>
              <w:br/>
              <w:t>(CLAUSE 1.1)</w:t>
            </w:r>
          </w:p>
        </w:tc>
        <w:tc>
          <w:tcPr>
            <w:tcW w:w="2410" w:type="dxa"/>
          </w:tcPr>
          <w:p w14:paraId="3B5820B8" w14:textId="77777777" w:rsidR="006B3596" w:rsidRPr="00E50B7A" w:rsidRDefault="006B3596" w:rsidP="008F6022">
            <w:pPr>
              <w:pStyle w:val="DefenceNormal"/>
              <w:spacing w:before="120" w:after="120"/>
              <w:jc w:val="center"/>
              <w:rPr>
                <w:b/>
                <w:sz w:val="14"/>
                <w:szCs w:val="14"/>
              </w:rPr>
            </w:pPr>
            <w:r>
              <w:rPr>
                <w:b/>
                <w:sz w:val="14"/>
                <w:szCs w:val="14"/>
              </w:rPr>
              <w:lastRenderedPageBreak/>
              <w:t>MILESTONE</w:t>
            </w:r>
          </w:p>
        </w:tc>
        <w:tc>
          <w:tcPr>
            <w:tcW w:w="2268" w:type="dxa"/>
          </w:tcPr>
          <w:p w14:paraId="3EEBF96D" w14:textId="77777777" w:rsidR="006B3596" w:rsidRPr="00E50B7A" w:rsidRDefault="006B3596" w:rsidP="008F6022">
            <w:pPr>
              <w:pStyle w:val="DefenceNormal"/>
              <w:spacing w:before="120" w:after="120"/>
              <w:jc w:val="center"/>
              <w:rPr>
                <w:sz w:val="14"/>
                <w:szCs w:val="14"/>
              </w:rPr>
            </w:pPr>
            <w:r>
              <w:rPr>
                <w:b/>
                <w:sz w:val="14"/>
                <w:szCs w:val="14"/>
              </w:rPr>
              <w:t>DATE FOR COMPLETION</w:t>
            </w:r>
          </w:p>
        </w:tc>
        <w:tc>
          <w:tcPr>
            <w:tcW w:w="2406" w:type="dxa"/>
          </w:tcPr>
          <w:p w14:paraId="7DCCA87B" w14:textId="77777777" w:rsidR="006B3596" w:rsidRDefault="006B3596" w:rsidP="008F6022">
            <w:pPr>
              <w:pStyle w:val="DefenceNormal"/>
              <w:spacing w:before="120" w:after="120"/>
              <w:jc w:val="center"/>
              <w:rPr>
                <w:b/>
                <w:sz w:val="14"/>
                <w:szCs w:val="14"/>
              </w:rPr>
            </w:pPr>
            <w:r>
              <w:rPr>
                <w:b/>
                <w:sz w:val="14"/>
                <w:szCs w:val="14"/>
              </w:rPr>
              <w:t>LATEST DATE FOR COMPLETION</w:t>
            </w:r>
          </w:p>
        </w:tc>
      </w:tr>
      <w:tr w:rsidR="006B3596" w:rsidRPr="00E50B7A" w14:paraId="5EFA9F86" w14:textId="77777777" w:rsidTr="006B3596">
        <w:trPr>
          <w:cantSplit/>
        </w:trPr>
        <w:tc>
          <w:tcPr>
            <w:tcW w:w="2213" w:type="dxa"/>
            <w:vMerge/>
            <w:tcMar>
              <w:right w:w="567" w:type="dxa"/>
            </w:tcMar>
          </w:tcPr>
          <w:p w14:paraId="5352AEE8" w14:textId="77777777" w:rsidR="006B3596" w:rsidRPr="00E50B7A" w:rsidRDefault="006B3596" w:rsidP="008F6022">
            <w:pPr>
              <w:spacing w:before="120" w:after="120"/>
              <w:rPr>
                <w:b/>
                <w:bCs/>
                <w:sz w:val="14"/>
                <w:szCs w:val="14"/>
                <w:shd w:val="clear" w:color="000000" w:fill="auto"/>
              </w:rPr>
            </w:pPr>
          </w:p>
        </w:tc>
        <w:tc>
          <w:tcPr>
            <w:tcW w:w="2410" w:type="dxa"/>
          </w:tcPr>
          <w:p w14:paraId="260CDCBD" w14:textId="77777777" w:rsidR="006B3596" w:rsidRPr="00E50B7A" w:rsidRDefault="006B3596" w:rsidP="008F6022">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567D0C0F" w14:textId="77777777" w:rsidR="006B3596" w:rsidRPr="00E50B7A" w:rsidRDefault="006B3596" w:rsidP="008F6022">
            <w:pPr>
              <w:pStyle w:val="DefenceNormal"/>
              <w:spacing w:before="120" w:after="120"/>
              <w:rPr>
                <w:b/>
                <w:sz w:val="14"/>
                <w:szCs w:val="14"/>
              </w:rPr>
            </w:pPr>
          </w:p>
        </w:tc>
        <w:tc>
          <w:tcPr>
            <w:tcW w:w="2406" w:type="dxa"/>
          </w:tcPr>
          <w:p w14:paraId="16448DA5" w14:textId="77777777" w:rsidR="006B3596" w:rsidRPr="00E50B7A" w:rsidRDefault="006B3596" w:rsidP="008F6022">
            <w:pPr>
              <w:pStyle w:val="DefenceNormal"/>
              <w:spacing w:before="120" w:after="120"/>
              <w:rPr>
                <w:b/>
                <w:sz w:val="14"/>
                <w:szCs w:val="14"/>
              </w:rPr>
            </w:pPr>
            <w:r w:rsidRPr="00F0137D">
              <w:rPr>
                <w:b/>
                <w:i/>
                <w:sz w:val="14"/>
                <w:szCs w:val="14"/>
              </w:rPr>
              <w:t>[INSERT LATEST DATE FOR COMPLETION]</w:t>
            </w:r>
          </w:p>
        </w:tc>
      </w:tr>
      <w:tr w:rsidR="006B3596" w:rsidRPr="00E50B7A" w14:paraId="20988EAD" w14:textId="77777777" w:rsidTr="006B3596">
        <w:trPr>
          <w:cantSplit/>
        </w:trPr>
        <w:tc>
          <w:tcPr>
            <w:tcW w:w="2213" w:type="dxa"/>
            <w:vMerge/>
            <w:tcMar>
              <w:right w:w="567" w:type="dxa"/>
            </w:tcMar>
          </w:tcPr>
          <w:p w14:paraId="4FC6B471" w14:textId="77777777" w:rsidR="006B3596" w:rsidRPr="00E50B7A" w:rsidRDefault="006B3596" w:rsidP="008F6022">
            <w:pPr>
              <w:spacing w:before="120" w:after="120"/>
              <w:rPr>
                <w:b/>
                <w:bCs/>
                <w:sz w:val="14"/>
                <w:szCs w:val="14"/>
                <w:shd w:val="clear" w:color="000000" w:fill="auto"/>
              </w:rPr>
            </w:pPr>
          </w:p>
        </w:tc>
        <w:tc>
          <w:tcPr>
            <w:tcW w:w="2410" w:type="dxa"/>
          </w:tcPr>
          <w:p w14:paraId="150527F3" w14:textId="77777777" w:rsidR="006B3596" w:rsidRPr="00E50B7A" w:rsidRDefault="006B3596" w:rsidP="008F6022">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01DA410A" w14:textId="77777777" w:rsidR="006B3596" w:rsidRPr="00E50B7A" w:rsidRDefault="006B3596" w:rsidP="008F6022">
            <w:pPr>
              <w:pStyle w:val="DefenceNormal"/>
              <w:spacing w:before="120" w:after="120"/>
              <w:rPr>
                <w:b/>
                <w:sz w:val="14"/>
                <w:szCs w:val="14"/>
              </w:rPr>
            </w:pPr>
          </w:p>
        </w:tc>
        <w:tc>
          <w:tcPr>
            <w:tcW w:w="2406" w:type="dxa"/>
          </w:tcPr>
          <w:p w14:paraId="2CFDD31B" w14:textId="77777777" w:rsidR="006B3596" w:rsidRPr="00E50B7A" w:rsidRDefault="006B3596" w:rsidP="008F6022">
            <w:pPr>
              <w:pStyle w:val="DefenceNormal"/>
              <w:spacing w:before="120" w:after="120"/>
              <w:rPr>
                <w:b/>
                <w:sz w:val="14"/>
                <w:szCs w:val="14"/>
              </w:rPr>
            </w:pPr>
            <w:r w:rsidRPr="00F0137D">
              <w:rPr>
                <w:b/>
                <w:i/>
                <w:sz w:val="14"/>
                <w:szCs w:val="14"/>
              </w:rPr>
              <w:t>[INSERT LATEST DATE FOR COMPLETION]</w:t>
            </w:r>
          </w:p>
        </w:tc>
      </w:tr>
      <w:tr w:rsidR="006B3596" w:rsidRPr="00E50B7A" w14:paraId="665F6783" w14:textId="77777777" w:rsidTr="006B3596">
        <w:trPr>
          <w:cantSplit/>
        </w:trPr>
        <w:tc>
          <w:tcPr>
            <w:tcW w:w="2213" w:type="dxa"/>
            <w:vMerge/>
            <w:tcMar>
              <w:right w:w="567" w:type="dxa"/>
            </w:tcMar>
          </w:tcPr>
          <w:p w14:paraId="17A6417E" w14:textId="77777777" w:rsidR="006B3596" w:rsidRPr="00E50B7A" w:rsidRDefault="006B3596" w:rsidP="008F6022">
            <w:pPr>
              <w:spacing w:before="120" w:after="120"/>
              <w:rPr>
                <w:b/>
                <w:bCs/>
                <w:sz w:val="14"/>
                <w:szCs w:val="14"/>
                <w:shd w:val="clear" w:color="000000" w:fill="auto"/>
              </w:rPr>
            </w:pPr>
          </w:p>
        </w:tc>
        <w:tc>
          <w:tcPr>
            <w:tcW w:w="2410" w:type="dxa"/>
          </w:tcPr>
          <w:p w14:paraId="602B2C8E" w14:textId="77777777" w:rsidR="006B3596" w:rsidRPr="00E50B7A" w:rsidRDefault="006B3596" w:rsidP="008F6022">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73591CBF" w14:textId="77777777" w:rsidR="006B3596" w:rsidRPr="00E50B7A" w:rsidRDefault="006B3596" w:rsidP="008F6022">
            <w:pPr>
              <w:pStyle w:val="DefenceNormal"/>
              <w:spacing w:before="120" w:after="120"/>
              <w:rPr>
                <w:b/>
                <w:sz w:val="14"/>
                <w:szCs w:val="14"/>
              </w:rPr>
            </w:pPr>
          </w:p>
        </w:tc>
        <w:tc>
          <w:tcPr>
            <w:tcW w:w="2406" w:type="dxa"/>
          </w:tcPr>
          <w:p w14:paraId="3CB0D16F" w14:textId="77777777" w:rsidR="006B3596" w:rsidRPr="00E50B7A" w:rsidRDefault="006B3596" w:rsidP="008F6022">
            <w:pPr>
              <w:pStyle w:val="DefenceNormal"/>
              <w:spacing w:before="120" w:after="120"/>
              <w:rPr>
                <w:b/>
                <w:sz w:val="14"/>
                <w:szCs w:val="14"/>
              </w:rPr>
            </w:pPr>
            <w:r w:rsidRPr="00F0137D">
              <w:rPr>
                <w:b/>
                <w:i/>
                <w:sz w:val="14"/>
                <w:szCs w:val="14"/>
              </w:rPr>
              <w:t>[INSERT LATEST DATE FOR COMPLETION]</w:t>
            </w:r>
          </w:p>
        </w:tc>
      </w:tr>
      <w:tr w:rsidR="006B3596" w:rsidRPr="00E50B7A" w14:paraId="0EF6B2B6" w14:textId="77777777" w:rsidTr="006B3596">
        <w:trPr>
          <w:cantSplit/>
        </w:trPr>
        <w:tc>
          <w:tcPr>
            <w:tcW w:w="2213" w:type="dxa"/>
            <w:vMerge/>
            <w:tcMar>
              <w:right w:w="567" w:type="dxa"/>
            </w:tcMar>
          </w:tcPr>
          <w:p w14:paraId="751304C6" w14:textId="77777777" w:rsidR="006B3596" w:rsidRPr="00E50B7A" w:rsidRDefault="006B3596" w:rsidP="008F6022">
            <w:pPr>
              <w:spacing w:before="120" w:after="120"/>
              <w:rPr>
                <w:b/>
                <w:bCs/>
                <w:sz w:val="14"/>
                <w:szCs w:val="14"/>
                <w:shd w:val="clear" w:color="000000" w:fill="auto"/>
              </w:rPr>
            </w:pPr>
          </w:p>
        </w:tc>
        <w:tc>
          <w:tcPr>
            <w:tcW w:w="2410" w:type="dxa"/>
          </w:tcPr>
          <w:p w14:paraId="75AB0741" w14:textId="77777777" w:rsidR="006B3596" w:rsidRPr="00E50B7A" w:rsidRDefault="006B3596" w:rsidP="008F6022">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3D423509" w14:textId="77777777" w:rsidR="006B3596" w:rsidRPr="00E50B7A" w:rsidRDefault="006B3596" w:rsidP="008F6022">
            <w:pPr>
              <w:pStyle w:val="DefenceNormal"/>
              <w:spacing w:before="120" w:after="120"/>
              <w:rPr>
                <w:b/>
                <w:sz w:val="14"/>
                <w:szCs w:val="14"/>
              </w:rPr>
            </w:pPr>
          </w:p>
        </w:tc>
        <w:tc>
          <w:tcPr>
            <w:tcW w:w="2406" w:type="dxa"/>
          </w:tcPr>
          <w:p w14:paraId="2FF96DD1" w14:textId="77777777" w:rsidR="006B3596" w:rsidRPr="00E50B7A" w:rsidRDefault="006B3596" w:rsidP="008F6022">
            <w:pPr>
              <w:pStyle w:val="DefenceNormal"/>
              <w:spacing w:before="120" w:after="120"/>
              <w:rPr>
                <w:b/>
                <w:sz w:val="14"/>
                <w:szCs w:val="14"/>
              </w:rPr>
            </w:pPr>
            <w:r w:rsidRPr="00F0137D">
              <w:rPr>
                <w:b/>
                <w:i/>
                <w:sz w:val="14"/>
                <w:szCs w:val="14"/>
              </w:rPr>
              <w:t>[INSERT LATEST DATE FOR COMPLETION]</w:t>
            </w:r>
          </w:p>
        </w:tc>
      </w:tr>
    </w:tbl>
    <w:p w14:paraId="2932A40B" w14:textId="77777777" w:rsidR="006B3596" w:rsidRDefault="006B3596" w:rsidP="009F1CD8">
      <w:pPr>
        <w:pStyle w:val="DefenceNormal"/>
      </w:pPr>
    </w:p>
    <w:p w14:paraId="16CC0F1E" w14:textId="77777777" w:rsidR="005C4760" w:rsidRDefault="006B3596" w:rsidP="009D59F6">
      <w:r w:rsidRPr="009D59F6">
        <w:rPr>
          <w:b/>
          <w:i/>
        </w:rPr>
        <w:t>[IF THERE ARE TWO PHASES]</w:t>
      </w:r>
      <w:r w:rsidRPr="006B3596" w:rsidDel="006B3596">
        <w:rPr>
          <w:b/>
          <w:i/>
        </w:rPr>
        <w:t xml:space="preserve"> </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2213"/>
        <w:gridCol w:w="2410"/>
        <w:gridCol w:w="2268"/>
        <w:gridCol w:w="2406"/>
      </w:tblGrid>
      <w:tr w:rsidR="00E206C4" w:rsidRPr="00E50B7A" w14:paraId="57250304" w14:textId="77777777" w:rsidTr="009D59F6">
        <w:trPr>
          <w:cantSplit/>
        </w:trPr>
        <w:tc>
          <w:tcPr>
            <w:tcW w:w="2213" w:type="dxa"/>
            <w:vMerge w:val="restart"/>
            <w:tcMar>
              <w:right w:w="567" w:type="dxa"/>
            </w:tcMar>
          </w:tcPr>
          <w:p w14:paraId="2D6CB290" w14:textId="77777777" w:rsidR="00E206C4" w:rsidRPr="00A34032" w:rsidRDefault="00E206C4" w:rsidP="00B95284">
            <w:pPr>
              <w:spacing w:before="120" w:after="120"/>
              <w:rPr>
                <w:b/>
                <w:bCs/>
                <w:sz w:val="14"/>
                <w:szCs w:val="14"/>
                <w:shd w:val="clear" w:color="000000" w:fill="auto"/>
              </w:rPr>
            </w:pPr>
            <w:r>
              <w:rPr>
                <w:b/>
                <w:bCs/>
                <w:sz w:val="14"/>
                <w:szCs w:val="14"/>
                <w:shd w:val="clear" w:color="000000" w:fill="auto"/>
              </w:rPr>
              <w:t>DATE FOR COMPLETION (OF MILESTONES)</w:t>
            </w:r>
            <w:r>
              <w:rPr>
                <w:b/>
                <w:bCs/>
                <w:sz w:val="14"/>
                <w:szCs w:val="14"/>
                <w:shd w:val="clear" w:color="000000" w:fill="auto"/>
              </w:rPr>
              <w:br/>
              <w:t>(CLAUSE 1.1)</w:t>
            </w:r>
          </w:p>
        </w:tc>
        <w:tc>
          <w:tcPr>
            <w:tcW w:w="2410" w:type="dxa"/>
          </w:tcPr>
          <w:p w14:paraId="3E0B0EC9" w14:textId="77777777" w:rsidR="00E206C4" w:rsidRPr="00E50B7A" w:rsidRDefault="00E206C4" w:rsidP="00B95284">
            <w:pPr>
              <w:pStyle w:val="DefenceNormal"/>
              <w:spacing w:before="120" w:after="120"/>
              <w:jc w:val="center"/>
              <w:rPr>
                <w:b/>
                <w:sz w:val="14"/>
                <w:szCs w:val="14"/>
              </w:rPr>
            </w:pPr>
            <w:r>
              <w:rPr>
                <w:b/>
                <w:sz w:val="14"/>
                <w:szCs w:val="14"/>
              </w:rPr>
              <w:t>MILESTONE</w:t>
            </w:r>
          </w:p>
        </w:tc>
        <w:tc>
          <w:tcPr>
            <w:tcW w:w="2268" w:type="dxa"/>
          </w:tcPr>
          <w:p w14:paraId="49431201" w14:textId="77777777" w:rsidR="00E206C4" w:rsidRPr="00E50B7A" w:rsidRDefault="00E206C4" w:rsidP="00B95284">
            <w:pPr>
              <w:pStyle w:val="DefenceNormal"/>
              <w:spacing w:before="120" w:after="120"/>
              <w:jc w:val="center"/>
              <w:rPr>
                <w:sz w:val="14"/>
                <w:szCs w:val="14"/>
              </w:rPr>
            </w:pPr>
            <w:r>
              <w:rPr>
                <w:b/>
                <w:sz w:val="14"/>
                <w:szCs w:val="14"/>
              </w:rPr>
              <w:t>DATE FOR COMPLETION</w:t>
            </w:r>
          </w:p>
        </w:tc>
        <w:tc>
          <w:tcPr>
            <w:tcW w:w="2406" w:type="dxa"/>
          </w:tcPr>
          <w:p w14:paraId="2D169A2A" w14:textId="77777777" w:rsidR="00E206C4" w:rsidRDefault="00442AFA" w:rsidP="00B95284">
            <w:pPr>
              <w:pStyle w:val="DefenceNormal"/>
              <w:spacing w:before="120" w:after="120"/>
              <w:jc w:val="center"/>
              <w:rPr>
                <w:b/>
                <w:sz w:val="14"/>
                <w:szCs w:val="14"/>
              </w:rPr>
            </w:pPr>
            <w:r>
              <w:rPr>
                <w:b/>
                <w:sz w:val="14"/>
                <w:szCs w:val="14"/>
              </w:rPr>
              <w:t>LATEST</w:t>
            </w:r>
            <w:r w:rsidR="00E206C4">
              <w:rPr>
                <w:b/>
                <w:sz w:val="14"/>
                <w:szCs w:val="14"/>
              </w:rPr>
              <w:t xml:space="preserve"> DATE FOR COMPLETION</w:t>
            </w:r>
          </w:p>
        </w:tc>
      </w:tr>
      <w:tr w:rsidR="00E206C4" w:rsidRPr="00E50B7A" w14:paraId="0925C239" w14:textId="77777777" w:rsidTr="009D59F6">
        <w:trPr>
          <w:cantSplit/>
        </w:trPr>
        <w:tc>
          <w:tcPr>
            <w:tcW w:w="2213" w:type="dxa"/>
            <w:vMerge/>
            <w:tcMar>
              <w:right w:w="567" w:type="dxa"/>
            </w:tcMar>
          </w:tcPr>
          <w:p w14:paraId="41F18E6A" w14:textId="77777777" w:rsidR="00E206C4" w:rsidRPr="00E50B7A" w:rsidRDefault="00E206C4" w:rsidP="00B95284">
            <w:pPr>
              <w:spacing w:before="120" w:after="120"/>
              <w:rPr>
                <w:b/>
                <w:bCs/>
                <w:sz w:val="14"/>
                <w:szCs w:val="14"/>
                <w:shd w:val="clear" w:color="000000" w:fill="auto"/>
              </w:rPr>
            </w:pPr>
          </w:p>
        </w:tc>
        <w:tc>
          <w:tcPr>
            <w:tcW w:w="4678" w:type="dxa"/>
            <w:gridSpan w:val="2"/>
          </w:tcPr>
          <w:p w14:paraId="6AF149CD" w14:textId="77777777" w:rsidR="00E206C4" w:rsidRPr="00E50B7A" w:rsidRDefault="00E206C4" w:rsidP="00B95284">
            <w:pPr>
              <w:pStyle w:val="DefenceNormal"/>
              <w:spacing w:before="120" w:after="120"/>
              <w:rPr>
                <w:b/>
                <w:sz w:val="14"/>
                <w:szCs w:val="14"/>
              </w:rPr>
            </w:pPr>
            <w:r w:rsidRPr="00A64163">
              <w:rPr>
                <w:b/>
                <w:sz w:val="14"/>
                <w:szCs w:val="14"/>
              </w:rPr>
              <w:t>PLANNING PHASE</w:t>
            </w:r>
          </w:p>
        </w:tc>
        <w:tc>
          <w:tcPr>
            <w:tcW w:w="2406" w:type="dxa"/>
          </w:tcPr>
          <w:p w14:paraId="45A940BF" w14:textId="77777777" w:rsidR="00E206C4" w:rsidRPr="00A64163" w:rsidRDefault="00E206C4" w:rsidP="00B95284">
            <w:pPr>
              <w:pStyle w:val="DefenceNormal"/>
              <w:spacing w:before="120" w:after="120"/>
              <w:rPr>
                <w:b/>
                <w:sz w:val="14"/>
                <w:szCs w:val="14"/>
              </w:rPr>
            </w:pPr>
          </w:p>
        </w:tc>
      </w:tr>
      <w:tr w:rsidR="00E206C4" w:rsidRPr="00E50B7A" w14:paraId="18AA648D" w14:textId="77777777" w:rsidTr="009D59F6">
        <w:trPr>
          <w:cantSplit/>
        </w:trPr>
        <w:tc>
          <w:tcPr>
            <w:tcW w:w="2213" w:type="dxa"/>
            <w:vMerge/>
            <w:tcMar>
              <w:right w:w="567" w:type="dxa"/>
            </w:tcMar>
          </w:tcPr>
          <w:p w14:paraId="0898A83A" w14:textId="77777777" w:rsidR="00E206C4" w:rsidRPr="00E50B7A" w:rsidRDefault="00E206C4" w:rsidP="00E206C4">
            <w:pPr>
              <w:spacing w:before="120" w:after="120"/>
              <w:rPr>
                <w:b/>
                <w:bCs/>
                <w:sz w:val="14"/>
                <w:szCs w:val="14"/>
                <w:shd w:val="clear" w:color="000000" w:fill="auto"/>
              </w:rPr>
            </w:pPr>
          </w:p>
        </w:tc>
        <w:tc>
          <w:tcPr>
            <w:tcW w:w="2410" w:type="dxa"/>
          </w:tcPr>
          <w:p w14:paraId="637A704A" w14:textId="77777777" w:rsidR="00E206C4" w:rsidRPr="00E50B7A" w:rsidRDefault="00E206C4" w:rsidP="009D59F6">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6B32C210" w14:textId="77777777" w:rsidR="00E206C4" w:rsidRPr="00E50B7A" w:rsidRDefault="00E206C4">
            <w:pPr>
              <w:pStyle w:val="DefenceNormal"/>
              <w:spacing w:before="120" w:after="120"/>
              <w:rPr>
                <w:b/>
                <w:sz w:val="14"/>
                <w:szCs w:val="14"/>
              </w:rPr>
            </w:pPr>
          </w:p>
        </w:tc>
        <w:tc>
          <w:tcPr>
            <w:tcW w:w="2406" w:type="dxa"/>
          </w:tcPr>
          <w:p w14:paraId="154BD155" w14:textId="77777777" w:rsidR="00E206C4" w:rsidRPr="00E50B7A" w:rsidRDefault="00E206C4">
            <w:pPr>
              <w:pStyle w:val="DefenceNormal"/>
              <w:spacing w:before="120" w:after="120"/>
              <w:rPr>
                <w:b/>
                <w:sz w:val="14"/>
                <w:szCs w:val="14"/>
              </w:rPr>
            </w:pPr>
            <w:r w:rsidRPr="00F0137D">
              <w:rPr>
                <w:b/>
                <w:i/>
                <w:sz w:val="14"/>
                <w:szCs w:val="14"/>
              </w:rPr>
              <w:t>[INSERT LATEST DATE FOR COMPLETION]</w:t>
            </w:r>
          </w:p>
        </w:tc>
      </w:tr>
      <w:tr w:rsidR="00E206C4" w:rsidRPr="00E50B7A" w14:paraId="04D64D46" w14:textId="77777777" w:rsidTr="009D59F6">
        <w:trPr>
          <w:cantSplit/>
        </w:trPr>
        <w:tc>
          <w:tcPr>
            <w:tcW w:w="2213" w:type="dxa"/>
            <w:vMerge/>
            <w:tcMar>
              <w:right w:w="567" w:type="dxa"/>
            </w:tcMar>
          </w:tcPr>
          <w:p w14:paraId="5BE03150" w14:textId="77777777" w:rsidR="00E206C4" w:rsidRPr="00E50B7A" w:rsidRDefault="00E206C4" w:rsidP="00E206C4">
            <w:pPr>
              <w:spacing w:before="120" w:after="120"/>
              <w:rPr>
                <w:b/>
                <w:bCs/>
                <w:sz w:val="14"/>
                <w:szCs w:val="14"/>
                <w:shd w:val="clear" w:color="000000" w:fill="auto"/>
              </w:rPr>
            </w:pPr>
          </w:p>
        </w:tc>
        <w:tc>
          <w:tcPr>
            <w:tcW w:w="2410" w:type="dxa"/>
          </w:tcPr>
          <w:p w14:paraId="42D0BDD4" w14:textId="77777777" w:rsidR="00E206C4" w:rsidRPr="00E50B7A" w:rsidRDefault="00E206C4" w:rsidP="009D59F6">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5D0F39D7" w14:textId="77777777" w:rsidR="00E206C4" w:rsidRPr="00E50B7A" w:rsidRDefault="00E206C4">
            <w:pPr>
              <w:pStyle w:val="DefenceNormal"/>
              <w:spacing w:before="120" w:after="120"/>
              <w:rPr>
                <w:b/>
                <w:sz w:val="14"/>
                <w:szCs w:val="14"/>
              </w:rPr>
            </w:pPr>
          </w:p>
        </w:tc>
        <w:tc>
          <w:tcPr>
            <w:tcW w:w="2406" w:type="dxa"/>
          </w:tcPr>
          <w:p w14:paraId="2C2AE66A" w14:textId="77777777" w:rsidR="00E206C4" w:rsidRPr="00E50B7A" w:rsidRDefault="00E206C4">
            <w:pPr>
              <w:pStyle w:val="DefenceNormal"/>
              <w:spacing w:before="120" w:after="120"/>
              <w:rPr>
                <w:b/>
                <w:sz w:val="14"/>
                <w:szCs w:val="14"/>
              </w:rPr>
            </w:pPr>
            <w:r w:rsidRPr="00F0137D">
              <w:rPr>
                <w:b/>
                <w:i/>
                <w:sz w:val="14"/>
                <w:szCs w:val="14"/>
              </w:rPr>
              <w:t>[INSERT LATEST DATE FOR COMPLETION]</w:t>
            </w:r>
          </w:p>
        </w:tc>
      </w:tr>
      <w:tr w:rsidR="00E206C4" w:rsidRPr="00E50B7A" w14:paraId="1D519FC0" w14:textId="77777777" w:rsidTr="009D59F6">
        <w:trPr>
          <w:cantSplit/>
        </w:trPr>
        <w:tc>
          <w:tcPr>
            <w:tcW w:w="2213" w:type="dxa"/>
            <w:vMerge/>
            <w:tcMar>
              <w:right w:w="567" w:type="dxa"/>
            </w:tcMar>
          </w:tcPr>
          <w:p w14:paraId="2C5F24F6" w14:textId="77777777" w:rsidR="00E206C4" w:rsidRPr="00E50B7A" w:rsidRDefault="00E206C4" w:rsidP="00E206C4">
            <w:pPr>
              <w:spacing w:before="120" w:after="120"/>
              <w:rPr>
                <w:b/>
                <w:bCs/>
                <w:sz w:val="14"/>
                <w:szCs w:val="14"/>
                <w:shd w:val="clear" w:color="000000" w:fill="auto"/>
              </w:rPr>
            </w:pPr>
          </w:p>
        </w:tc>
        <w:tc>
          <w:tcPr>
            <w:tcW w:w="4678" w:type="dxa"/>
            <w:gridSpan w:val="2"/>
          </w:tcPr>
          <w:p w14:paraId="5919C37D" w14:textId="77777777" w:rsidR="00E206C4" w:rsidRPr="00E50B7A" w:rsidRDefault="00E206C4">
            <w:pPr>
              <w:pStyle w:val="DefenceNormal"/>
              <w:spacing w:before="120" w:after="120"/>
              <w:rPr>
                <w:b/>
                <w:sz w:val="14"/>
                <w:szCs w:val="14"/>
              </w:rPr>
            </w:pPr>
            <w:r>
              <w:rPr>
                <w:b/>
                <w:sz w:val="14"/>
                <w:szCs w:val="14"/>
              </w:rPr>
              <w:t>DELIVERY PHASE</w:t>
            </w:r>
          </w:p>
        </w:tc>
        <w:tc>
          <w:tcPr>
            <w:tcW w:w="2406" w:type="dxa"/>
          </w:tcPr>
          <w:p w14:paraId="4C6D6F3F" w14:textId="77777777" w:rsidR="00E206C4" w:rsidRDefault="00E206C4">
            <w:pPr>
              <w:pStyle w:val="DefenceNormal"/>
              <w:spacing w:before="120" w:after="120"/>
              <w:rPr>
                <w:b/>
                <w:sz w:val="14"/>
                <w:szCs w:val="14"/>
              </w:rPr>
            </w:pPr>
          </w:p>
        </w:tc>
      </w:tr>
      <w:tr w:rsidR="00E206C4" w:rsidRPr="00E50B7A" w14:paraId="02F4A0AE" w14:textId="77777777" w:rsidTr="009D59F6">
        <w:trPr>
          <w:cantSplit/>
        </w:trPr>
        <w:tc>
          <w:tcPr>
            <w:tcW w:w="2213" w:type="dxa"/>
            <w:vMerge/>
            <w:tcMar>
              <w:right w:w="567" w:type="dxa"/>
            </w:tcMar>
          </w:tcPr>
          <w:p w14:paraId="5F6A56C0" w14:textId="77777777" w:rsidR="00E206C4" w:rsidRPr="00E50B7A" w:rsidRDefault="00E206C4" w:rsidP="00E206C4">
            <w:pPr>
              <w:spacing w:before="120" w:after="120"/>
              <w:rPr>
                <w:b/>
                <w:bCs/>
                <w:sz w:val="14"/>
                <w:szCs w:val="14"/>
                <w:shd w:val="clear" w:color="000000" w:fill="auto"/>
              </w:rPr>
            </w:pPr>
          </w:p>
        </w:tc>
        <w:tc>
          <w:tcPr>
            <w:tcW w:w="2410" w:type="dxa"/>
          </w:tcPr>
          <w:p w14:paraId="0D8EE0F7" w14:textId="77777777" w:rsidR="00E206C4" w:rsidRPr="00E50B7A" w:rsidRDefault="00E206C4" w:rsidP="009D59F6">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3D5915B5" w14:textId="77777777" w:rsidR="00E206C4" w:rsidRPr="00E50B7A" w:rsidRDefault="00E206C4">
            <w:pPr>
              <w:pStyle w:val="DefenceNormal"/>
              <w:spacing w:before="120" w:after="120"/>
              <w:rPr>
                <w:b/>
                <w:sz w:val="14"/>
                <w:szCs w:val="14"/>
              </w:rPr>
            </w:pPr>
          </w:p>
        </w:tc>
        <w:tc>
          <w:tcPr>
            <w:tcW w:w="2406" w:type="dxa"/>
          </w:tcPr>
          <w:p w14:paraId="1DA2A084" w14:textId="77777777" w:rsidR="00E206C4" w:rsidRPr="00E50B7A" w:rsidRDefault="00E206C4">
            <w:pPr>
              <w:pStyle w:val="DefenceNormal"/>
              <w:spacing w:before="120" w:after="120"/>
              <w:rPr>
                <w:b/>
                <w:sz w:val="14"/>
                <w:szCs w:val="14"/>
              </w:rPr>
            </w:pPr>
            <w:r w:rsidRPr="00F0137D">
              <w:rPr>
                <w:b/>
                <w:i/>
                <w:sz w:val="14"/>
                <w:szCs w:val="14"/>
              </w:rPr>
              <w:t>[INSERT LATEST DATE FOR COMPLETION]</w:t>
            </w:r>
          </w:p>
        </w:tc>
      </w:tr>
      <w:tr w:rsidR="00E206C4" w:rsidRPr="00E50B7A" w14:paraId="592000BA" w14:textId="77777777" w:rsidTr="009D59F6">
        <w:trPr>
          <w:cantSplit/>
        </w:trPr>
        <w:tc>
          <w:tcPr>
            <w:tcW w:w="2213" w:type="dxa"/>
            <w:vMerge/>
            <w:tcMar>
              <w:right w:w="567" w:type="dxa"/>
            </w:tcMar>
          </w:tcPr>
          <w:p w14:paraId="7DC4D394" w14:textId="77777777" w:rsidR="00E206C4" w:rsidRPr="00E50B7A" w:rsidRDefault="00E206C4" w:rsidP="00E206C4">
            <w:pPr>
              <w:spacing w:before="120" w:after="120"/>
              <w:rPr>
                <w:b/>
                <w:bCs/>
                <w:sz w:val="14"/>
                <w:szCs w:val="14"/>
                <w:shd w:val="clear" w:color="000000" w:fill="auto"/>
              </w:rPr>
            </w:pPr>
          </w:p>
        </w:tc>
        <w:tc>
          <w:tcPr>
            <w:tcW w:w="2410" w:type="dxa"/>
          </w:tcPr>
          <w:p w14:paraId="02F5C098" w14:textId="77777777" w:rsidR="00E206C4" w:rsidRPr="00E50B7A" w:rsidRDefault="00E206C4" w:rsidP="009D59F6">
            <w:pPr>
              <w:pStyle w:val="DefenceNormal"/>
              <w:spacing w:before="120" w:after="120"/>
              <w:rPr>
                <w:b/>
                <w:sz w:val="14"/>
                <w:szCs w:val="14"/>
              </w:rPr>
            </w:pPr>
            <w:r w:rsidRPr="00E50B7A">
              <w:rPr>
                <w:b/>
                <w:i/>
                <w:sz w:val="14"/>
                <w:szCs w:val="14"/>
              </w:rPr>
              <w:t xml:space="preserve">[INSERT </w:t>
            </w:r>
            <w:r>
              <w:rPr>
                <w:b/>
                <w:i/>
                <w:sz w:val="14"/>
                <w:szCs w:val="14"/>
              </w:rPr>
              <w:t>MILESTONE FROM CONTRACT PARTICULARS</w:t>
            </w:r>
            <w:r w:rsidRPr="00E50B7A">
              <w:rPr>
                <w:b/>
                <w:i/>
                <w:sz w:val="14"/>
                <w:szCs w:val="14"/>
              </w:rPr>
              <w:t>]</w:t>
            </w:r>
          </w:p>
        </w:tc>
        <w:tc>
          <w:tcPr>
            <w:tcW w:w="2268" w:type="dxa"/>
          </w:tcPr>
          <w:p w14:paraId="28EA39F2" w14:textId="77777777" w:rsidR="00E206C4" w:rsidRPr="00E50B7A" w:rsidRDefault="00E206C4">
            <w:pPr>
              <w:pStyle w:val="DefenceNormal"/>
              <w:spacing w:before="120" w:after="120"/>
              <w:rPr>
                <w:b/>
                <w:sz w:val="14"/>
                <w:szCs w:val="14"/>
              </w:rPr>
            </w:pPr>
          </w:p>
        </w:tc>
        <w:tc>
          <w:tcPr>
            <w:tcW w:w="2406" w:type="dxa"/>
          </w:tcPr>
          <w:p w14:paraId="3CBDD1A2" w14:textId="77777777" w:rsidR="00E206C4" w:rsidRPr="00E50B7A" w:rsidRDefault="00E206C4">
            <w:pPr>
              <w:pStyle w:val="DefenceNormal"/>
              <w:spacing w:before="120" w:after="120"/>
              <w:rPr>
                <w:b/>
                <w:sz w:val="14"/>
                <w:szCs w:val="14"/>
              </w:rPr>
            </w:pPr>
            <w:r w:rsidRPr="00F0137D">
              <w:rPr>
                <w:b/>
                <w:i/>
                <w:sz w:val="14"/>
                <w:szCs w:val="14"/>
              </w:rPr>
              <w:t>[INSERT LATEST DATE FOR COMPLETION]</w:t>
            </w:r>
          </w:p>
        </w:tc>
      </w:tr>
    </w:tbl>
    <w:p w14:paraId="3BC8C759" w14:textId="77777777" w:rsidR="005C4760" w:rsidRDefault="005C4760" w:rsidP="00A64163">
      <w:pPr>
        <w:pStyle w:val="DefenceNormal"/>
        <w:rPr>
          <w:b/>
          <w:i/>
        </w:rPr>
      </w:pPr>
    </w:p>
    <w:p w14:paraId="20946AC4" w14:textId="77777777" w:rsidR="00727C8D" w:rsidRDefault="00727C8D" w:rsidP="00A97606">
      <w:pPr>
        <w:pStyle w:val="DefenceNormal"/>
        <w:pBdr>
          <w:bottom w:val="single" w:sz="4" w:space="1" w:color="auto"/>
        </w:pBdr>
      </w:pPr>
    </w:p>
    <w:p w14:paraId="78D094FA" w14:textId="77777777" w:rsidR="00675644" w:rsidRDefault="00675644" w:rsidP="004C5CC1">
      <w:pPr>
        <w:pStyle w:val="DefenceNormal"/>
      </w:pPr>
    </w:p>
    <w:p w14:paraId="74F0285D" w14:textId="77777777" w:rsidR="00D528A3" w:rsidRPr="00A64163" w:rsidRDefault="00D528A3" w:rsidP="004C5CC1">
      <w:pPr>
        <w:pStyle w:val="DefenceNormal"/>
      </w:pPr>
    </w:p>
    <w:p w14:paraId="3C496734" w14:textId="5B32102E" w:rsidR="00727C8D" w:rsidRPr="00057CC2" w:rsidRDefault="00A1312D" w:rsidP="009D59F6">
      <w:pPr>
        <w:pStyle w:val="DefenceTenderScheduleHeading"/>
        <w:ind w:left="142" w:firstLine="425"/>
      </w:pPr>
      <w:bookmarkStart w:id="2497" w:name="_Ref45293216"/>
      <w:r>
        <w:lastRenderedPageBreak/>
        <w:br/>
      </w:r>
      <w:bookmarkStart w:id="2498" w:name="_Ref74314042"/>
      <w:bookmarkStart w:id="2499" w:name="_Toc90977585"/>
      <w:bookmarkStart w:id="2500" w:name="_Ref45304391"/>
      <w:bookmarkStart w:id="2501" w:name="_Toc137745735"/>
      <w:r w:rsidR="00641FE1">
        <w:t>Anti-Bribery, Corruption and Modern Slavery Statement</w:t>
      </w:r>
      <w:bookmarkEnd w:id="2497"/>
      <w:bookmarkEnd w:id="2498"/>
      <w:bookmarkEnd w:id="2499"/>
      <w:bookmarkEnd w:id="2500"/>
      <w:bookmarkEnd w:id="2501"/>
    </w:p>
    <w:p w14:paraId="67263A4B" w14:textId="1D8F026C" w:rsidR="00641FE1" w:rsidRPr="00641FE1" w:rsidRDefault="00641FE1" w:rsidP="00641FE1">
      <w:pPr>
        <w:spacing w:after="200"/>
      </w:pPr>
      <w:r w:rsidRPr="00641FE1">
        <w:t xml:space="preserve">The Tenderer's attention is drawn to clause </w:t>
      </w:r>
      <w:r w:rsidR="00A91E9E">
        <w:fldChar w:fldCharType="begin"/>
      </w:r>
      <w:r w:rsidR="00A91E9E">
        <w:instrText xml:space="preserve"> REF _Ref103762634 \n \h </w:instrText>
      </w:r>
      <w:r w:rsidR="00A91E9E">
        <w:fldChar w:fldCharType="separate"/>
      </w:r>
      <w:r w:rsidR="00070E7D">
        <w:t>30</w:t>
      </w:r>
      <w:r w:rsidR="00A91E9E">
        <w:fldChar w:fldCharType="end"/>
      </w:r>
      <w:r w:rsidRPr="00641FE1">
        <w:t xml:space="preserve"> of the Tender Conditions. To assist the Tenderer to demonstrate its ability to satisfy the evaluation criterion described under clause </w:t>
      </w:r>
      <w:r w:rsidR="00F27787">
        <w:fldChar w:fldCharType="begin"/>
      </w:r>
      <w:r w:rsidR="00F27787">
        <w:instrText xml:space="preserve"> REF _Ref475624826 \w \h </w:instrText>
      </w:r>
      <w:r w:rsidR="00F27787">
        <w:fldChar w:fldCharType="separate"/>
      </w:r>
      <w:r w:rsidR="00070E7D">
        <w:t>4(a)(v)</w:t>
      </w:r>
      <w:r w:rsidR="00F27787">
        <w:fldChar w:fldCharType="end"/>
      </w:r>
      <w:r w:rsidRPr="00641FE1">
        <w:t xml:space="preserve"> of the Tender Conditions and to assist the Commonwealth in evaluating its Tender, the Tenderer is requested to complete and lodge </w:t>
      </w:r>
      <w:r w:rsidRPr="00641FE1">
        <w:fldChar w:fldCharType="begin"/>
      </w:r>
      <w:r w:rsidRPr="00641FE1">
        <w:instrText xml:space="preserve"> REF _Ref74314042 \r \h </w:instrText>
      </w:r>
      <w:r w:rsidRPr="00641FE1">
        <w:fldChar w:fldCharType="separate"/>
      </w:r>
      <w:r w:rsidR="00070E7D">
        <w:t>Tender Schedule E</w:t>
      </w:r>
      <w:r w:rsidRPr="00641FE1">
        <w:fldChar w:fldCharType="end"/>
      </w:r>
      <w:r w:rsidRPr="00641FE1">
        <w:t xml:space="preserve"> - </w:t>
      </w:r>
      <w:r w:rsidRPr="00641FE1">
        <w:fldChar w:fldCharType="begin"/>
      </w:r>
      <w:r w:rsidRPr="00641FE1">
        <w:instrText xml:space="preserve"> REF _Ref74314042 \h </w:instrText>
      </w:r>
      <w:r w:rsidRPr="00641FE1">
        <w:fldChar w:fldCharType="separate"/>
      </w:r>
      <w:r w:rsidR="00070E7D">
        <w:t>Anti-Bribery, Corruption and Modern Slavery Statement</w:t>
      </w:r>
      <w:r w:rsidRPr="00641FE1">
        <w:fldChar w:fldCharType="end"/>
      </w:r>
      <w:r w:rsidRPr="00641FE1">
        <w:t xml:space="preserve"> by:</w:t>
      </w:r>
    </w:p>
    <w:p w14:paraId="40973227" w14:textId="6AA1044B" w:rsidR="00641FE1" w:rsidRPr="00641FE1" w:rsidRDefault="00641FE1" w:rsidP="00641FE1">
      <w:pPr>
        <w:numPr>
          <w:ilvl w:val="2"/>
          <w:numId w:val="13"/>
        </w:numPr>
        <w:spacing w:after="200"/>
      </w:pPr>
      <w:r w:rsidRPr="00641FE1">
        <w:t>in item A, describing its general approach to anti-bribery and corruption including</w:t>
      </w:r>
      <w:r w:rsidRPr="00641FE1">
        <w:rPr>
          <w:rFonts w:ascii="Arial" w:hAnsi="Arial" w:cs="Arial"/>
          <w:szCs w:val="24"/>
        </w:rPr>
        <w:t xml:space="preserve"> </w:t>
      </w:r>
      <w:r w:rsidRPr="00641FE1">
        <w:t>the Tenderer’s anti-bribery and corruption related policy, procedure and training documents</w:t>
      </w:r>
      <w:r w:rsidR="00FE189C">
        <w:t>,</w:t>
      </w:r>
      <w:r w:rsidRPr="00641FE1">
        <w:t xml:space="preserve"> including details of:</w:t>
      </w:r>
    </w:p>
    <w:p w14:paraId="036BD305" w14:textId="77777777" w:rsidR="00641FE1" w:rsidRPr="00641FE1" w:rsidRDefault="00641FE1" w:rsidP="008106E0">
      <w:pPr>
        <w:numPr>
          <w:ilvl w:val="3"/>
          <w:numId w:val="13"/>
        </w:numPr>
        <w:spacing w:after="200"/>
      </w:pPr>
      <w:r w:rsidRPr="00641FE1">
        <w:t xml:space="preserve">the Tenderer's compliance and internal audit </w:t>
      </w:r>
      <w:proofErr w:type="gramStart"/>
      <w:r w:rsidRPr="00641FE1">
        <w:t>function;</w:t>
      </w:r>
      <w:proofErr w:type="gramEnd"/>
    </w:p>
    <w:p w14:paraId="5A8B19EB" w14:textId="77777777" w:rsidR="00641FE1" w:rsidRPr="00641FE1" w:rsidRDefault="00641FE1" w:rsidP="008106E0">
      <w:pPr>
        <w:numPr>
          <w:ilvl w:val="3"/>
          <w:numId w:val="13"/>
        </w:numPr>
        <w:spacing w:after="200"/>
      </w:pPr>
      <w:r w:rsidRPr="00641FE1">
        <w:t xml:space="preserve">the Tenderer's record keeping </w:t>
      </w:r>
      <w:proofErr w:type="gramStart"/>
      <w:r w:rsidRPr="00641FE1">
        <w:t>processes;</w:t>
      </w:r>
      <w:proofErr w:type="gramEnd"/>
    </w:p>
    <w:p w14:paraId="256E2191" w14:textId="77777777" w:rsidR="00641FE1" w:rsidRPr="00641FE1" w:rsidRDefault="00641FE1" w:rsidP="008106E0">
      <w:pPr>
        <w:numPr>
          <w:ilvl w:val="3"/>
          <w:numId w:val="13"/>
        </w:numPr>
        <w:spacing w:after="200"/>
      </w:pPr>
      <w:r w:rsidRPr="00641FE1">
        <w:t xml:space="preserve">the Tenderer's whistle-blower hotline or other reporting </w:t>
      </w:r>
      <w:proofErr w:type="gramStart"/>
      <w:r w:rsidRPr="00641FE1">
        <w:t>mechanism;</w:t>
      </w:r>
      <w:proofErr w:type="gramEnd"/>
    </w:p>
    <w:p w14:paraId="0D0A7F50" w14:textId="77777777" w:rsidR="00641FE1" w:rsidRPr="00641FE1" w:rsidRDefault="00641FE1" w:rsidP="008106E0">
      <w:pPr>
        <w:numPr>
          <w:ilvl w:val="3"/>
          <w:numId w:val="13"/>
        </w:numPr>
        <w:spacing w:after="200"/>
      </w:pPr>
      <w:r w:rsidRPr="00641FE1">
        <w:t xml:space="preserve">any relationships the Tenderer has with any public officials in the Host Nation, Australia and/or any other </w:t>
      </w:r>
      <w:proofErr w:type="gramStart"/>
      <w:r w:rsidRPr="00641FE1">
        <w:t>country;</w:t>
      </w:r>
      <w:proofErr w:type="gramEnd"/>
    </w:p>
    <w:p w14:paraId="66C2C60D" w14:textId="4A478A89" w:rsidR="00641FE1" w:rsidRPr="00641FE1" w:rsidRDefault="00641FE1" w:rsidP="008106E0">
      <w:pPr>
        <w:numPr>
          <w:ilvl w:val="3"/>
          <w:numId w:val="13"/>
        </w:numPr>
        <w:spacing w:after="200"/>
      </w:pPr>
      <w:r w:rsidRPr="00641FE1">
        <w:t>any instances where the Tenderer (including management or key employees) ha</w:t>
      </w:r>
      <w:r w:rsidR="00FE189C">
        <w:t>s</w:t>
      </w:r>
      <w:r w:rsidRPr="00641FE1">
        <w:t xml:space="preserve"> been subject to any enforcement proceedings or inquiries in relation to bribery or </w:t>
      </w:r>
      <w:proofErr w:type="gramStart"/>
      <w:r w:rsidRPr="00641FE1">
        <w:t>corruption;</w:t>
      </w:r>
      <w:proofErr w:type="gramEnd"/>
    </w:p>
    <w:p w14:paraId="5934BE15" w14:textId="77777777" w:rsidR="00641FE1" w:rsidRPr="00641FE1" w:rsidRDefault="00641FE1" w:rsidP="008106E0">
      <w:pPr>
        <w:numPr>
          <w:ilvl w:val="3"/>
          <w:numId w:val="13"/>
        </w:numPr>
        <w:spacing w:after="200"/>
      </w:pPr>
      <w:r w:rsidRPr="00641FE1">
        <w:t xml:space="preserve">any instances where the Tenderer has been investigated, or subject to adverse regulatory action or criminal sanction, for bribery or corruption anywhere in the </w:t>
      </w:r>
      <w:proofErr w:type="gramStart"/>
      <w:r w:rsidRPr="00641FE1">
        <w:t>world;</w:t>
      </w:r>
      <w:proofErr w:type="gramEnd"/>
    </w:p>
    <w:p w14:paraId="576D11E8" w14:textId="361B3388" w:rsidR="00641FE1" w:rsidRPr="00641FE1" w:rsidRDefault="00641FE1" w:rsidP="008106E0">
      <w:pPr>
        <w:numPr>
          <w:ilvl w:val="3"/>
          <w:numId w:val="13"/>
        </w:numPr>
        <w:spacing w:after="200"/>
      </w:pPr>
      <w:r w:rsidRPr="00641FE1">
        <w:t xml:space="preserve">any </w:t>
      </w:r>
      <w:r w:rsidR="008F585E">
        <w:t>subconsultants</w:t>
      </w:r>
      <w:r w:rsidRPr="00641FE1">
        <w:t xml:space="preserve"> the Tenderer proposes to use, including the name and ultimate beneficial owner (noting this information should be consistent with the information provided in its response </w:t>
      </w:r>
      <w:r w:rsidR="008F585E">
        <w:fldChar w:fldCharType="begin"/>
      </w:r>
      <w:r w:rsidR="008F585E">
        <w:instrText xml:space="preserve"> REF _Ref45289754 \w \h </w:instrText>
      </w:r>
      <w:r w:rsidR="008F585E">
        <w:fldChar w:fldCharType="separate"/>
      </w:r>
      <w:r w:rsidR="00070E7D">
        <w:t>Tender Schedule B</w:t>
      </w:r>
      <w:r w:rsidR="008F585E">
        <w:fldChar w:fldCharType="end"/>
      </w:r>
      <w:r w:rsidR="008F585E">
        <w:t xml:space="preserve"> - </w:t>
      </w:r>
      <w:r w:rsidR="008F585E">
        <w:fldChar w:fldCharType="begin"/>
      </w:r>
      <w:r w:rsidR="008F585E">
        <w:instrText xml:space="preserve"> REF _Ref45290527 \h </w:instrText>
      </w:r>
      <w:r w:rsidR="008F585E">
        <w:fldChar w:fldCharType="separate"/>
      </w:r>
      <w:r w:rsidR="00070E7D">
        <w:t>Proposed Resources</w:t>
      </w:r>
      <w:r w:rsidR="008F585E">
        <w:fldChar w:fldCharType="end"/>
      </w:r>
      <w:r w:rsidRPr="00641FE1">
        <w:t>); and</w:t>
      </w:r>
    </w:p>
    <w:p w14:paraId="0E54C8CD" w14:textId="13FB2325" w:rsidR="00641FE1" w:rsidRPr="00641FE1" w:rsidRDefault="00641FE1" w:rsidP="008106E0">
      <w:pPr>
        <w:numPr>
          <w:ilvl w:val="3"/>
          <w:numId w:val="13"/>
        </w:numPr>
        <w:spacing w:after="200"/>
      </w:pPr>
      <w:r w:rsidRPr="00641FE1">
        <w:t xml:space="preserve">how, if successful, the Tenderer would manage the risk of their </w:t>
      </w:r>
      <w:r w:rsidR="008F585E">
        <w:t>subconsultants</w:t>
      </w:r>
      <w:r w:rsidRPr="00641FE1">
        <w:t xml:space="preserve"> engaging in bribery or corruption; and</w:t>
      </w:r>
    </w:p>
    <w:p w14:paraId="65A819F1" w14:textId="77777777" w:rsidR="00641FE1" w:rsidRPr="00641FE1" w:rsidRDefault="00641FE1" w:rsidP="008106E0">
      <w:pPr>
        <w:numPr>
          <w:ilvl w:val="2"/>
          <w:numId w:val="13"/>
        </w:numPr>
        <w:spacing w:after="200"/>
      </w:pPr>
      <w:r w:rsidRPr="00641FE1">
        <w:t>completing the Questionnaire in item B.</w:t>
      </w:r>
    </w:p>
    <w:p w14:paraId="7CF8189A" w14:textId="1E14882A" w:rsidR="00641FE1" w:rsidRPr="00641FE1" w:rsidRDefault="00641FE1" w:rsidP="00641FE1">
      <w:pPr>
        <w:spacing w:after="200"/>
      </w:pPr>
      <w:r w:rsidRPr="00641FE1">
        <w:t xml:space="preserve">If the Tenderer wishes to lodge its Tender on a Joint Bid Basis, it is requested to complete and lodge the information requested in this </w:t>
      </w:r>
      <w:r w:rsidRPr="00641FE1">
        <w:fldChar w:fldCharType="begin"/>
      </w:r>
      <w:r w:rsidRPr="00641FE1">
        <w:instrText xml:space="preserve"> REF _Ref74314042 \r \h </w:instrText>
      </w:r>
      <w:r w:rsidRPr="00641FE1">
        <w:fldChar w:fldCharType="separate"/>
      </w:r>
      <w:r w:rsidR="00070E7D">
        <w:t>Tender Schedule E</w:t>
      </w:r>
      <w:r w:rsidRPr="00641FE1">
        <w:fldChar w:fldCharType="end"/>
      </w:r>
      <w:r w:rsidRPr="00641FE1">
        <w:t xml:space="preserve"> - </w:t>
      </w:r>
      <w:r w:rsidRPr="00641FE1">
        <w:fldChar w:fldCharType="begin"/>
      </w:r>
      <w:r w:rsidRPr="00641FE1">
        <w:instrText xml:space="preserve"> REF _Ref74314042 \h </w:instrText>
      </w:r>
      <w:r w:rsidRPr="00641FE1">
        <w:fldChar w:fldCharType="separate"/>
      </w:r>
      <w:r w:rsidR="00070E7D">
        <w:t>Anti-Bribery, Corruption and Modern Slavery Statement</w:t>
      </w:r>
      <w:r w:rsidRPr="00641FE1">
        <w:fldChar w:fldCharType="end"/>
      </w:r>
      <w:r w:rsidRPr="00641FE1">
        <w:t xml:space="preserve"> for each joint bid party.</w:t>
      </w:r>
    </w:p>
    <w:p w14:paraId="54D4B4EB" w14:textId="77777777" w:rsidR="00641FE1" w:rsidRPr="00641FE1" w:rsidRDefault="00641FE1" w:rsidP="008106E0">
      <w:pPr>
        <w:spacing w:after="220"/>
        <w:rPr>
          <w:rFonts w:ascii="Arial" w:hAnsi="Arial"/>
          <w:b/>
        </w:rPr>
      </w:pPr>
      <w:r w:rsidRPr="00641FE1">
        <w:rPr>
          <w:rFonts w:ascii="Arial" w:hAnsi="Arial"/>
          <w:b/>
        </w:rPr>
        <w:t>A</w:t>
      </w:r>
      <w:r w:rsidRPr="00641FE1">
        <w:rPr>
          <w:rFonts w:ascii="Arial" w:hAnsi="Arial"/>
          <w:b/>
        </w:rPr>
        <w:tab/>
        <w:t>GENERAL APPROACH TO ANTI-BRIBERY AND CORRUPTION</w:t>
      </w:r>
    </w:p>
    <w:p w14:paraId="7F2D87A4" w14:textId="77777777" w:rsidR="00641FE1" w:rsidRPr="00641FE1" w:rsidRDefault="00641FE1" w:rsidP="00641FE1">
      <w:pPr>
        <w:spacing w:after="200"/>
        <w:ind w:left="964"/>
        <w:rPr>
          <w:b/>
        </w:rPr>
      </w:pPr>
      <w:r w:rsidRPr="00641FE1">
        <w:rPr>
          <w:b/>
        </w:rPr>
        <w:t>[INSERT]</w:t>
      </w:r>
    </w:p>
    <w:p w14:paraId="10B98A7A" w14:textId="77777777" w:rsidR="00641FE1" w:rsidRPr="00641FE1" w:rsidRDefault="00641FE1" w:rsidP="008106E0">
      <w:pPr>
        <w:spacing w:after="220"/>
        <w:rPr>
          <w:rFonts w:ascii="Arial" w:hAnsi="Arial"/>
          <w:b/>
        </w:rPr>
      </w:pPr>
      <w:r w:rsidRPr="00641FE1">
        <w:rPr>
          <w:rFonts w:ascii="Arial" w:hAnsi="Arial"/>
          <w:b/>
        </w:rPr>
        <w:t>B</w:t>
      </w:r>
      <w:r w:rsidRPr="00641FE1">
        <w:rPr>
          <w:rFonts w:ascii="Arial" w:hAnsi="Arial"/>
          <w:b/>
        </w:rPr>
        <w:tab/>
        <w:t>QUESTIONNAIRE</w:t>
      </w:r>
    </w:p>
    <w:p w14:paraId="39023360" w14:textId="77777777" w:rsidR="00641FE1" w:rsidRPr="00641FE1" w:rsidRDefault="00641FE1" w:rsidP="00641FE1">
      <w:pPr>
        <w:spacing w:after="200"/>
        <w:rPr>
          <w:b/>
        </w:rPr>
      </w:pPr>
      <w:r w:rsidRPr="00641FE1">
        <w:t xml:space="preserve">The Tenderer must provide answers to </w:t>
      </w:r>
      <w:proofErr w:type="gramStart"/>
      <w:r w:rsidRPr="00641FE1">
        <w:t>all of</w:t>
      </w:r>
      <w:proofErr w:type="gramEnd"/>
      <w:r w:rsidRPr="00641FE1">
        <w:t xml:space="preserve"> the following questions:</w:t>
      </w:r>
    </w:p>
    <w:p w14:paraId="2479C78A" w14:textId="77777777" w:rsidR="00641FE1" w:rsidRPr="00641FE1" w:rsidRDefault="00641FE1" w:rsidP="00641FE1">
      <w:pPr>
        <w:numPr>
          <w:ilvl w:val="0"/>
          <w:numId w:val="63"/>
        </w:numPr>
        <w:spacing w:after="200"/>
        <w:outlineLvl w:val="0"/>
      </w:pPr>
      <w:r w:rsidRPr="00641FE1">
        <w:t>Does your company have a code of conduct for employees (or similar policy or standard)?</w:t>
      </w:r>
    </w:p>
    <w:p w14:paraId="6EE8AE8E" w14:textId="77777777" w:rsidR="00641FE1" w:rsidRPr="00641FE1" w:rsidRDefault="00641FE1" w:rsidP="00641FE1">
      <w:pPr>
        <w:spacing w:after="200"/>
        <w:ind w:left="964"/>
        <w:rPr>
          <w:b/>
          <w:bCs/>
        </w:rPr>
      </w:pPr>
      <w:r w:rsidRPr="00641FE1">
        <w:rPr>
          <w:rFonts w:ascii="Wingdings" w:hAnsi="Wingdings"/>
          <w:b/>
          <w:bCs/>
        </w:rPr>
        <w:sym w:font="Wingdings" w:char="F071"/>
      </w:r>
      <w:r w:rsidRPr="00641FE1">
        <w:rPr>
          <w:b/>
          <w:bCs/>
        </w:rPr>
        <w:t xml:space="preserve">  YES</w:t>
      </w:r>
      <w:r w:rsidRPr="00641FE1">
        <w:rPr>
          <w:b/>
          <w:bCs/>
        </w:rPr>
        <w:tab/>
      </w:r>
      <w:r w:rsidRPr="00641FE1">
        <w:rPr>
          <w:b/>
          <w:bCs/>
        </w:rPr>
        <w:tab/>
      </w:r>
      <w:r w:rsidRPr="00641FE1">
        <w:rPr>
          <w:rFonts w:ascii="Wingdings" w:hAnsi="Wingdings"/>
          <w:b/>
          <w:bCs/>
        </w:rPr>
        <w:sym w:font="Wingdings" w:char="F071"/>
      </w:r>
      <w:r w:rsidRPr="00641FE1">
        <w:rPr>
          <w:b/>
          <w:bCs/>
        </w:rPr>
        <w:t xml:space="preserve">  NO</w:t>
      </w:r>
      <w:r w:rsidRPr="00641FE1">
        <w:rPr>
          <w:b/>
          <w:bCs/>
        </w:rPr>
        <w:tab/>
      </w:r>
    </w:p>
    <w:p w14:paraId="6F7D6AFB" w14:textId="77777777" w:rsidR="00641FE1" w:rsidRPr="00641FE1" w:rsidRDefault="00641FE1" w:rsidP="00641FE1">
      <w:pPr>
        <w:spacing w:after="200"/>
        <w:ind w:left="964"/>
        <w:rPr>
          <w:b/>
        </w:rPr>
      </w:pPr>
      <w:r w:rsidRPr="00641FE1">
        <w:t xml:space="preserve">If </w:t>
      </w:r>
      <w:proofErr w:type="gramStart"/>
      <w:r w:rsidRPr="00641FE1">
        <w:t>Yes</w:t>
      </w:r>
      <w:proofErr w:type="gramEnd"/>
      <w:r w:rsidRPr="00641FE1">
        <w:t>, please provide a copy.</w:t>
      </w:r>
    </w:p>
    <w:p w14:paraId="397E0084" w14:textId="359A8B1A" w:rsidR="00641FE1" w:rsidRPr="00641FE1" w:rsidRDefault="00641FE1" w:rsidP="008106E0">
      <w:pPr>
        <w:numPr>
          <w:ilvl w:val="0"/>
          <w:numId w:val="63"/>
        </w:numPr>
        <w:spacing w:after="200"/>
        <w:outlineLvl w:val="0"/>
      </w:pPr>
      <w:r w:rsidRPr="00641FE1">
        <w:t>How does your company communicate your human rights/ethical expectations with suppliers (this includes suppliers for services and products used by your company, for example</w:t>
      </w:r>
      <w:r w:rsidR="00FE189C">
        <w:t>,</w:t>
      </w:r>
      <w:r w:rsidRPr="00641FE1">
        <w:t xml:space="preserve"> cleaning services, catering, uniform manufacturer)? </w:t>
      </w:r>
    </w:p>
    <w:p w14:paraId="31E69FFF" w14:textId="77777777" w:rsidR="00641FE1" w:rsidRPr="00641FE1" w:rsidRDefault="00641FE1" w:rsidP="00641FE1">
      <w:pPr>
        <w:spacing w:after="220"/>
        <w:ind w:left="964"/>
        <w:rPr>
          <w:szCs w:val="24"/>
        </w:rPr>
      </w:pPr>
      <w:r w:rsidRPr="00641FE1">
        <w:rPr>
          <w:szCs w:val="24"/>
        </w:rPr>
        <w:lastRenderedPageBreak/>
        <w:t>Please provide details and evidence:</w:t>
      </w:r>
    </w:p>
    <w:p w14:paraId="7794BD85" w14:textId="77777777" w:rsidR="00641FE1" w:rsidRPr="00641FE1" w:rsidRDefault="00641FE1" w:rsidP="00641FE1">
      <w:pPr>
        <w:spacing w:after="200"/>
        <w:ind w:left="964"/>
        <w:rPr>
          <w:b/>
        </w:rPr>
      </w:pPr>
      <w:r w:rsidRPr="00641FE1">
        <w:rPr>
          <w:b/>
        </w:rPr>
        <w:t>[INSERT]</w:t>
      </w:r>
    </w:p>
    <w:p w14:paraId="203786E3" w14:textId="70F15238" w:rsidR="00641FE1" w:rsidRPr="00641FE1" w:rsidRDefault="00641FE1" w:rsidP="008106E0">
      <w:pPr>
        <w:numPr>
          <w:ilvl w:val="0"/>
          <w:numId w:val="63"/>
        </w:numPr>
        <w:spacing w:after="200"/>
        <w:outlineLvl w:val="0"/>
      </w:pPr>
      <w:r w:rsidRPr="00641FE1">
        <w:t xml:space="preserve">Does your company consider human rights and labour standards in the selection of suppliers and </w:t>
      </w:r>
      <w:r w:rsidR="008F585E">
        <w:t>subconsultants</w:t>
      </w:r>
      <w:r w:rsidRPr="00641FE1">
        <w:t>?</w:t>
      </w:r>
    </w:p>
    <w:p w14:paraId="0D3E77C7" w14:textId="77777777" w:rsidR="00641FE1" w:rsidRPr="00641FE1" w:rsidRDefault="00641FE1" w:rsidP="00641FE1">
      <w:pPr>
        <w:spacing w:after="200"/>
        <w:ind w:left="964"/>
      </w:pPr>
      <w:r w:rsidRPr="00641FE1">
        <w:t xml:space="preserve">If </w:t>
      </w:r>
      <w:proofErr w:type="gramStart"/>
      <w:r w:rsidRPr="00641FE1">
        <w:t>Yes</w:t>
      </w:r>
      <w:proofErr w:type="gramEnd"/>
      <w:r w:rsidRPr="00641FE1">
        <w:t>, please provide details and evidence:</w:t>
      </w:r>
    </w:p>
    <w:p w14:paraId="3085C172" w14:textId="77777777" w:rsidR="00641FE1" w:rsidRPr="00641FE1" w:rsidRDefault="00641FE1" w:rsidP="00641FE1">
      <w:pPr>
        <w:spacing w:after="200"/>
        <w:ind w:left="964"/>
        <w:rPr>
          <w:b/>
        </w:rPr>
      </w:pPr>
      <w:r w:rsidRPr="00641FE1">
        <w:rPr>
          <w:b/>
        </w:rPr>
        <w:t>[INSERT]</w:t>
      </w:r>
    </w:p>
    <w:p w14:paraId="165AF614" w14:textId="77777777" w:rsidR="00641FE1" w:rsidRPr="00641FE1" w:rsidRDefault="00641FE1" w:rsidP="008106E0">
      <w:pPr>
        <w:numPr>
          <w:ilvl w:val="0"/>
          <w:numId w:val="63"/>
        </w:numPr>
        <w:spacing w:after="200"/>
        <w:outlineLvl w:val="0"/>
      </w:pPr>
      <w:r w:rsidRPr="00641FE1">
        <w:t xml:space="preserve">Does your company retain any workers' original personal identification documentation, including passports or work papers? </w:t>
      </w:r>
    </w:p>
    <w:p w14:paraId="3A9F1191" w14:textId="77777777" w:rsidR="00641FE1" w:rsidRPr="00641FE1" w:rsidRDefault="00641FE1" w:rsidP="00641FE1">
      <w:pPr>
        <w:spacing w:after="220"/>
        <w:ind w:left="964"/>
        <w:rPr>
          <w:b/>
          <w:szCs w:val="24"/>
        </w:rPr>
      </w:pPr>
      <w:r w:rsidRPr="00641FE1">
        <w:rPr>
          <w:rFonts w:ascii="Wingdings" w:hAnsi="Wingdings"/>
          <w:b/>
          <w:szCs w:val="24"/>
        </w:rPr>
        <w:sym w:font="Wingdings" w:char="F071"/>
      </w:r>
      <w:r w:rsidRPr="00641FE1">
        <w:rPr>
          <w:b/>
          <w:szCs w:val="24"/>
        </w:rPr>
        <w:t xml:space="preserve">  YES</w:t>
      </w:r>
      <w:r w:rsidRPr="00641FE1">
        <w:rPr>
          <w:b/>
          <w:szCs w:val="24"/>
        </w:rPr>
        <w:tab/>
      </w:r>
      <w:r w:rsidRPr="00641FE1">
        <w:rPr>
          <w:b/>
          <w:szCs w:val="24"/>
        </w:rPr>
        <w:tab/>
      </w:r>
      <w:r w:rsidRPr="00641FE1">
        <w:rPr>
          <w:rFonts w:ascii="Wingdings" w:hAnsi="Wingdings"/>
          <w:b/>
          <w:szCs w:val="24"/>
        </w:rPr>
        <w:sym w:font="Wingdings" w:char="F071"/>
      </w:r>
      <w:r w:rsidRPr="00641FE1">
        <w:rPr>
          <w:b/>
          <w:szCs w:val="24"/>
        </w:rPr>
        <w:t xml:space="preserve">  NO</w:t>
      </w:r>
      <w:r w:rsidRPr="00641FE1">
        <w:rPr>
          <w:b/>
          <w:szCs w:val="24"/>
        </w:rPr>
        <w:tab/>
      </w:r>
    </w:p>
    <w:p w14:paraId="0371B947" w14:textId="77777777" w:rsidR="00641FE1" w:rsidRPr="00641FE1" w:rsidRDefault="00641FE1" w:rsidP="00641FE1">
      <w:pPr>
        <w:spacing w:after="220"/>
        <w:ind w:left="964"/>
        <w:rPr>
          <w:szCs w:val="24"/>
        </w:rPr>
      </w:pPr>
      <w:r w:rsidRPr="00641FE1">
        <w:rPr>
          <w:szCs w:val="24"/>
        </w:rPr>
        <w:t xml:space="preserve">If </w:t>
      </w:r>
      <w:proofErr w:type="gramStart"/>
      <w:r w:rsidRPr="00641FE1">
        <w:rPr>
          <w:szCs w:val="24"/>
        </w:rPr>
        <w:t>Yes</w:t>
      </w:r>
      <w:proofErr w:type="gramEnd"/>
      <w:r w:rsidRPr="00641FE1">
        <w:rPr>
          <w:szCs w:val="24"/>
        </w:rPr>
        <w:t>, please provide details of what is retained, why it is retained and how workers can access the documents:</w:t>
      </w:r>
    </w:p>
    <w:p w14:paraId="3CDD84DA" w14:textId="77777777" w:rsidR="00641FE1" w:rsidRPr="00641FE1" w:rsidRDefault="00641FE1" w:rsidP="00641FE1">
      <w:pPr>
        <w:spacing w:after="200"/>
        <w:ind w:left="964"/>
        <w:rPr>
          <w:b/>
        </w:rPr>
      </w:pPr>
      <w:r w:rsidRPr="00641FE1">
        <w:rPr>
          <w:b/>
        </w:rPr>
        <w:t>[INSERT]</w:t>
      </w:r>
    </w:p>
    <w:p w14:paraId="193E718B" w14:textId="18CB063B" w:rsidR="00641FE1" w:rsidRPr="00641FE1" w:rsidRDefault="00641FE1" w:rsidP="008106E0">
      <w:pPr>
        <w:numPr>
          <w:ilvl w:val="0"/>
          <w:numId w:val="63"/>
        </w:numPr>
        <w:spacing w:after="200"/>
        <w:outlineLvl w:val="0"/>
      </w:pPr>
      <w:r w:rsidRPr="00641FE1">
        <w:t>What process does your company have in place to verify worker</w:t>
      </w:r>
      <w:r w:rsidR="00FE189C">
        <w:t>s'</w:t>
      </w:r>
      <w:r w:rsidRPr="00641FE1">
        <w:t xml:space="preserve"> (including </w:t>
      </w:r>
      <w:r w:rsidR="008F585E">
        <w:t>subconsultants</w:t>
      </w:r>
      <w:r w:rsidR="008F585E" w:rsidRPr="00641FE1">
        <w:t xml:space="preserve"> </w:t>
      </w:r>
      <w:r w:rsidRPr="00641FE1">
        <w:t>and subcon</w:t>
      </w:r>
      <w:r w:rsidR="001D4984">
        <w:t>tractors</w:t>
      </w:r>
      <w:r w:rsidRPr="00641FE1">
        <w:t>) legal eligibility and entitlement to work in the country of employment?</w:t>
      </w:r>
    </w:p>
    <w:p w14:paraId="0B96ACE1" w14:textId="77777777" w:rsidR="00641FE1" w:rsidRPr="00641FE1" w:rsidRDefault="00641FE1" w:rsidP="00641FE1">
      <w:pPr>
        <w:spacing w:after="220"/>
        <w:ind w:left="964"/>
        <w:rPr>
          <w:szCs w:val="24"/>
        </w:rPr>
      </w:pPr>
      <w:r w:rsidRPr="00641FE1">
        <w:rPr>
          <w:szCs w:val="24"/>
        </w:rPr>
        <w:t>Please provide details and evidence:</w:t>
      </w:r>
    </w:p>
    <w:p w14:paraId="2E72DCE0" w14:textId="77777777" w:rsidR="00641FE1" w:rsidRPr="00641FE1" w:rsidRDefault="00641FE1" w:rsidP="00641FE1">
      <w:pPr>
        <w:spacing w:after="220"/>
        <w:ind w:left="964"/>
        <w:rPr>
          <w:b/>
          <w:szCs w:val="24"/>
        </w:rPr>
      </w:pPr>
      <w:r w:rsidRPr="00641FE1">
        <w:rPr>
          <w:b/>
          <w:szCs w:val="24"/>
        </w:rPr>
        <w:t>[INSERT]</w:t>
      </w:r>
    </w:p>
    <w:p w14:paraId="07904C81" w14:textId="54AD2AF1" w:rsidR="00641FE1" w:rsidRPr="00641FE1" w:rsidRDefault="00641FE1" w:rsidP="008106E0">
      <w:pPr>
        <w:numPr>
          <w:ilvl w:val="0"/>
          <w:numId w:val="63"/>
        </w:numPr>
        <w:spacing w:after="200"/>
        <w:outlineLvl w:val="0"/>
      </w:pPr>
      <w:r w:rsidRPr="00641FE1">
        <w:t>How does your company ensure that workers (including subconsultants) meet or exceed the minimum legal working age?</w:t>
      </w:r>
    </w:p>
    <w:p w14:paraId="45D39D25" w14:textId="77777777" w:rsidR="00641FE1" w:rsidRPr="00641FE1" w:rsidRDefault="00641FE1" w:rsidP="00641FE1">
      <w:pPr>
        <w:spacing w:after="220"/>
        <w:ind w:left="964"/>
        <w:rPr>
          <w:szCs w:val="24"/>
        </w:rPr>
      </w:pPr>
      <w:r w:rsidRPr="00641FE1">
        <w:rPr>
          <w:szCs w:val="24"/>
        </w:rPr>
        <w:t>Please provide details and evidence:</w:t>
      </w:r>
    </w:p>
    <w:p w14:paraId="62407BB1" w14:textId="77777777" w:rsidR="00641FE1" w:rsidRPr="00641FE1" w:rsidRDefault="00641FE1" w:rsidP="00641FE1">
      <w:pPr>
        <w:spacing w:after="220"/>
        <w:ind w:left="964"/>
        <w:rPr>
          <w:b/>
          <w:szCs w:val="24"/>
        </w:rPr>
      </w:pPr>
      <w:r w:rsidRPr="00641FE1">
        <w:rPr>
          <w:b/>
          <w:szCs w:val="24"/>
        </w:rPr>
        <w:t>[INSERT]</w:t>
      </w:r>
    </w:p>
    <w:p w14:paraId="5ED61AAD" w14:textId="430901B7" w:rsidR="00641FE1" w:rsidRPr="00641FE1" w:rsidRDefault="00641FE1" w:rsidP="008106E0">
      <w:pPr>
        <w:numPr>
          <w:ilvl w:val="0"/>
          <w:numId w:val="63"/>
        </w:numPr>
        <w:spacing w:after="200"/>
        <w:outlineLvl w:val="0"/>
      </w:pPr>
      <w:r w:rsidRPr="00641FE1">
        <w:t>Does your company ensure that all workers (including subconsultants) are provided with a written contract covering conditions of employment, which is provided in a language understood by the workers?</w:t>
      </w:r>
    </w:p>
    <w:p w14:paraId="56CA55D5" w14:textId="77777777" w:rsidR="00641FE1" w:rsidRPr="00641FE1" w:rsidRDefault="00641FE1" w:rsidP="00641FE1">
      <w:pPr>
        <w:spacing w:after="220"/>
        <w:ind w:left="964"/>
        <w:rPr>
          <w:szCs w:val="24"/>
        </w:rPr>
      </w:pPr>
      <w:r w:rsidRPr="00641FE1">
        <w:rPr>
          <w:szCs w:val="24"/>
        </w:rPr>
        <w:t>Please provide details and evidence:</w:t>
      </w:r>
    </w:p>
    <w:p w14:paraId="2B4BB74E" w14:textId="77777777" w:rsidR="00641FE1" w:rsidRPr="00641FE1" w:rsidRDefault="00641FE1" w:rsidP="00641FE1">
      <w:pPr>
        <w:spacing w:after="220"/>
        <w:ind w:left="964"/>
        <w:rPr>
          <w:b/>
          <w:szCs w:val="24"/>
        </w:rPr>
      </w:pPr>
      <w:r w:rsidRPr="00641FE1">
        <w:rPr>
          <w:b/>
          <w:szCs w:val="24"/>
        </w:rPr>
        <w:t>[INSERT]</w:t>
      </w:r>
    </w:p>
    <w:p w14:paraId="12C3E688" w14:textId="53FF209F" w:rsidR="00641FE1" w:rsidRPr="00641FE1" w:rsidRDefault="00641FE1" w:rsidP="008106E0">
      <w:pPr>
        <w:numPr>
          <w:ilvl w:val="0"/>
          <w:numId w:val="63"/>
        </w:numPr>
        <w:spacing w:after="200"/>
        <w:outlineLvl w:val="0"/>
      </w:pPr>
      <w:r w:rsidRPr="00641FE1">
        <w:t>How does your company ensure that the wages paid to workers (including subconsultants) comply with the local law and are sufficient to meet workers' basic needs including some discretionary spending?</w:t>
      </w:r>
    </w:p>
    <w:p w14:paraId="006FB5EB" w14:textId="77777777" w:rsidR="00641FE1" w:rsidRPr="00641FE1" w:rsidRDefault="00641FE1" w:rsidP="00641FE1">
      <w:pPr>
        <w:spacing w:after="220"/>
        <w:ind w:left="964"/>
        <w:rPr>
          <w:szCs w:val="24"/>
        </w:rPr>
      </w:pPr>
      <w:r w:rsidRPr="00641FE1">
        <w:rPr>
          <w:szCs w:val="24"/>
        </w:rPr>
        <w:t>Please provide details and evidence:</w:t>
      </w:r>
    </w:p>
    <w:p w14:paraId="58A2A8EC" w14:textId="77777777" w:rsidR="00641FE1" w:rsidRPr="00641FE1" w:rsidRDefault="00641FE1" w:rsidP="00641FE1">
      <w:pPr>
        <w:spacing w:after="220"/>
        <w:ind w:left="964"/>
        <w:rPr>
          <w:b/>
          <w:szCs w:val="24"/>
        </w:rPr>
      </w:pPr>
      <w:r w:rsidRPr="00641FE1">
        <w:rPr>
          <w:b/>
          <w:szCs w:val="24"/>
        </w:rPr>
        <w:t>[INSERT]</w:t>
      </w:r>
    </w:p>
    <w:p w14:paraId="73375A8C" w14:textId="68B43481" w:rsidR="00641FE1" w:rsidRPr="00641FE1" w:rsidRDefault="00641FE1" w:rsidP="008106E0">
      <w:pPr>
        <w:numPr>
          <w:ilvl w:val="0"/>
          <w:numId w:val="63"/>
        </w:numPr>
        <w:spacing w:after="200"/>
        <w:outlineLvl w:val="0"/>
      </w:pPr>
      <w:r w:rsidRPr="00641FE1">
        <w:t xml:space="preserve">Does your company keep an accurate record of all employees and workers directly employed by you, including permanent, casual, </w:t>
      </w:r>
      <w:proofErr w:type="gramStart"/>
      <w:r w:rsidRPr="00641FE1">
        <w:t>temporary</w:t>
      </w:r>
      <w:proofErr w:type="gramEnd"/>
      <w:r w:rsidRPr="00641FE1">
        <w:t xml:space="preserve"> and seasonal</w:t>
      </w:r>
      <w:r w:rsidR="00FE189C">
        <w:t>,</w:t>
      </w:r>
      <w:r w:rsidRPr="00641FE1">
        <w:t xml:space="preserve"> and those on contracts?</w:t>
      </w:r>
    </w:p>
    <w:p w14:paraId="2D9998FB" w14:textId="77777777" w:rsidR="00641FE1" w:rsidRPr="00641FE1" w:rsidRDefault="00641FE1" w:rsidP="00641FE1">
      <w:pPr>
        <w:spacing w:after="220"/>
        <w:ind w:left="964"/>
        <w:rPr>
          <w:b/>
          <w:szCs w:val="24"/>
        </w:rPr>
      </w:pPr>
      <w:r w:rsidRPr="00641FE1">
        <w:rPr>
          <w:rFonts w:ascii="Wingdings" w:hAnsi="Wingdings"/>
          <w:b/>
          <w:szCs w:val="24"/>
        </w:rPr>
        <w:sym w:font="Wingdings" w:char="F071"/>
      </w:r>
      <w:r w:rsidRPr="00641FE1">
        <w:rPr>
          <w:b/>
          <w:szCs w:val="24"/>
        </w:rPr>
        <w:t xml:space="preserve">  YES</w:t>
      </w:r>
      <w:r w:rsidRPr="00641FE1">
        <w:rPr>
          <w:b/>
          <w:szCs w:val="24"/>
        </w:rPr>
        <w:tab/>
      </w:r>
      <w:r w:rsidRPr="00641FE1">
        <w:rPr>
          <w:b/>
          <w:szCs w:val="24"/>
        </w:rPr>
        <w:tab/>
      </w:r>
      <w:r w:rsidRPr="00641FE1">
        <w:rPr>
          <w:rFonts w:ascii="Wingdings" w:hAnsi="Wingdings"/>
          <w:b/>
          <w:szCs w:val="24"/>
        </w:rPr>
        <w:sym w:font="Wingdings" w:char="F071"/>
      </w:r>
      <w:r w:rsidRPr="00641FE1">
        <w:rPr>
          <w:b/>
          <w:szCs w:val="24"/>
        </w:rPr>
        <w:t xml:space="preserve">  NO</w:t>
      </w:r>
      <w:r w:rsidRPr="00641FE1">
        <w:rPr>
          <w:b/>
          <w:szCs w:val="24"/>
        </w:rPr>
        <w:tab/>
      </w:r>
    </w:p>
    <w:p w14:paraId="788EB337" w14:textId="77777777" w:rsidR="00641FE1" w:rsidRPr="00641FE1" w:rsidRDefault="00641FE1" w:rsidP="00641FE1">
      <w:pPr>
        <w:spacing w:after="220"/>
        <w:ind w:left="964"/>
        <w:rPr>
          <w:szCs w:val="24"/>
        </w:rPr>
      </w:pPr>
      <w:r w:rsidRPr="00641FE1">
        <w:rPr>
          <w:szCs w:val="24"/>
        </w:rPr>
        <w:t xml:space="preserve">If </w:t>
      </w:r>
      <w:proofErr w:type="gramStart"/>
      <w:r w:rsidRPr="00641FE1">
        <w:rPr>
          <w:szCs w:val="24"/>
        </w:rPr>
        <w:t>Yes</w:t>
      </w:r>
      <w:proofErr w:type="gramEnd"/>
      <w:r w:rsidRPr="00641FE1">
        <w:rPr>
          <w:szCs w:val="24"/>
        </w:rPr>
        <w:t>, please provide details and evidence:</w:t>
      </w:r>
    </w:p>
    <w:p w14:paraId="157E439D" w14:textId="77777777" w:rsidR="00641FE1" w:rsidRPr="00641FE1" w:rsidRDefault="00641FE1" w:rsidP="00641FE1">
      <w:pPr>
        <w:spacing w:after="220"/>
        <w:ind w:left="964"/>
        <w:rPr>
          <w:b/>
          <w:szCs w:val="24"/>
        </w:rPr>
      </w:pPr>
      <w:r w:rsidRPr="00641FE1">
        <w:rPr>
          <w:b/>
          <w:szCs w:val="24"/>
        </w:rPr>
        <w:t>[INSERT]</w:t>
      </w:r>
    </w:p>
    <w:p w14:paraId="27F4909D" w14:textId="77777777" w:rsidR="00641FE1" w:rsidRPr="00641FE1" w:rsidRDefault="00641FE1" w:rsidP="008106E0">
      <w:pPr>
        <w:numPr>
          <w:ilvl w:val="0"/>
          <w:numId w:val="63"/>
        </w:numPr>
        <w:spacing w:after="200"/>
        <w:outlineLvl w:val="0"/>
      </w:pPr>
      <w:r w:rsidRPr="00641FE1">
        <w:t>How does your company ensure labour hire and/or subcontracted workers receive the same pay and conditions as direct employees?</w:t>
      </w:r>
    </w:p>
    <w:p w14:paraId="6C5CA1D0" w14:textId="77777777" w:rsidR="00641FE1" w:rsidRPr="00641FE1" w:rsidRDefault="00641FE1" w:rsidP="00641FE1">
      <w:pPr>
        <w:spacing w:after="220"/>
        <w:ind w:left="964"/>
        <w:rPr>
          <w:szCs w:val="24"/>
        </w:rPr>
      </w:pPr>
      <w:r w:rsidRPr="00641FE1">
        <w:rPr>
          <w:szCs w:val="24"/>
        </w:rPr>
        <w:lastRenderedPageBreak/>
        <w:t>Please provide details and evidence:</w:t>
      </w:r>
    </w:p>
    <w:p w14:paraId="38B88D0B" w14:textId="77777777" w:rsidR="00641FE1" w:rsidRPr="00641FE1" w:rsidRDefault="00641FE1" w:rsidP="00641FE1">
      <w:pPr>
        <w:spacing w:after="220"/>
        <w:ind w:left="964"/>
        <w:rPr>
          <w:b/>
          <w:szCs w:val="24"/>
        </w:rPr>
      </w:pPr>
      <w:r w:rsidRPr="00641FE1">
        <w:rPr>
          <w:b/>
          <w:szCs w:val="24"/>
        </w:rPr>
        <w:t>[INSERT]</w:t>
      </w:r>
    </w:p>
    <w:p w14:paraId="1B07A8CE" w14:textId="77777777" w:rsidR="00641FE1" w:rsidRPr="00641FE1" w:rsidRDefault="00641FE1" w:rsidP="008106E0">
      <w:pPr>
        <w:numPr>
          <w:ilvl w:val="0"/>
          <w:numId w:val="63"/>
        </w:numPr>
        <w:spacing w:after="200"/>
        <w:outlineLvl w:val="0"/>
      </w:pPr>
      <w:r w:rsidRPr="00641FE1">
        <w:t>How does your company ensure that no one in its direct employment or sub-contracted work exceeds the legal maximum number of hours?</w:t>
      </w:r>
    </w:p>
    <w:p w14:paraId="0FE39718" w14:textId="77777777" w:rsidR="00641FE1" w:rsidRPr="00641FE1" w:rsidRDefault="00641FE1" w:rsidP="00641FE1">
      <w:pPr>
        <w:spacing w:after="220"/>
        <w:ind w:left="964"/>
        <w:rPr>
          <w:szCs w:val="24"/>
        </w:rPr>
      </w:pPr>
      <w:r w:rsidRPr="00641FE1">
        <w:rPr>
          <w:szCs w:val="24"/>
        </w:rPr>
        <w:t>Please provide details and evidence:</w:t>
      </w:r>
    </w:p>
    <w:p w14:paraId="2928264C" w14:textId="77777777" w:rsidR="00641FE1" w:rsidRPr="00641FE1" w:rsidRDefault="00641FE1" w:rsidP="00641FE1">
      <w:pPr>
        <w:spacing w:after="220"/>
        <w:ind w:left="964"/>
        <w:rPr>
          <w:b/>
          <w:szCs w:val="24"/>
        </w:rPr>
      </w:pPr>
      <w:r w:rsidRPr="00641FE1">
        <w:rPr>
          <w:b/>
          <w:szCs w:val="24"/>
        </w:rPr>
        <w:t>[INSERT]</w:t>
      </w:r>
    </w:p>
    <w:p w14:paraId="0451FC64" w14:textId="77777777" w:rsidR="00641FE1" w:rsidRPr="00641FE1" w:rsidRDefault="00641FE1" w:rsidP="008106E0">
      <w:pPr>
        <w:numPr>
          <w:ilvl w:val="0"/>
          <w:numId w:val="63"/>
        </w:numPr>
        <w:spacing w:after="200"/>
        <w:outlineLvl w:val="0"/>
      </w:pPr>
      <w:r w:rsidRPr="00641FE1">
        <w:t>Is overtime voluntary and compensated at a premium rate?</w:t>
      </w:r>
    </w:p>
    <w:p w14:paraId="584C4671" w14:textId="77777777" w:rsidR="00641FE1" w:rsidRPr="00641FE1" w:rsidRDefault="00641FE1" w:rsidP="00641FE1">
      <w:pPr>
        <w:spacing w:after="220"/>
        <w:ind w:left="964"/>
        <w:rPr>
          <w:b/>
          <w:szCs w:val="24"/>
        </w:rPr>
      </w:pPr>
      <w:r w:rsidRPr="00641FE1">
        <w:rPr>
          <w:rFonts w:ascii="Wingdings" w:hAnsi="Wingdings"/>
          <w:b/>
          <w:szCs w:val="24"/>
        </w:rPr>
        <w:sym w:font="Wingdings" w:char="F071"/>
      </w:r>
      <w:r w:rsidRPr="00641FE1">
        <w:rPr>
          <w:b/>
          <w:szCs w:val="24"/>
        </w:rPr>
        <w:t xml:space="preserve">  YES</w:t>
      </w:r>
      <w:r w:rsidRPr="00641FE1">
        <w:rPr>
          <w:b/>
          <w:szCs w:val="24"/>
        </w:rPr>
        <w:tab/>
      </w:r>
      <w:r w:rsidRPr="00641FE1">
        <w:rPr>
          <w:b/>
          <w:szCs w:val="24"/>
        </w:rPr>
        <w:tab/>
      </w:r>
      <w:r w:rsidRPr="00641FE1">
        <w:rPr>
          <w:rFonts w:ascii="Wingdings" w:hAnsi="Wingdings"/>
          <w:b/>
          <w:szCs w:val="24"/>
        </w:rPr>
        <w:sym w:font="Wingdings" w:char="F071"/>
      </w:r>
      <w:r w:rsidRPr="00641FE1">
        <w:rPr>
          <w:b/>
          <w:szCs w:val="24"/>
        </w:rPr>
        <w:t xml:space="preserve">  NO</w:t>
      </w:r>
      <w:r w:rsidRPr="00641FE1">
        <w:rPr>
          <w:b/>
          <w:szCs w:val="24"/>
        </w:rPr>
        <w:tab/>
      </w:r>
    </w:p>
    <w:p w14:paraId="01374D26" w14:textId="77777777" w:rsidR="00641FE1" w:rsidRPr="00641FE1" w:rsidRDefault="00641FE1" w:rsidP="00641FE1">
      <w:pPr>
        <w:spacing w:after="220"/>
        <w:ind w:left="964"/>
        <w:rPr>
          <w:szCs w:val="24"/>
        </w:rPr>
      </w:pPr>
      <w:r w:rsidRPr="00641FE1">
        <w:rPr>
          <w:szCs w:val="24"/>
        </w:rPr>
        <w:t xml:space="preserve">If </w:t>
      </w:r>
      <w:proofErr w:type="gramStart"/>
      <w:r w:rsidRPr="00641FE1">
        <w:rPr>
          <w:szCs w:val="24"/>
        </w:rPr>
        <w:t>Yes</w:t>
      </w:r>
      <w:proofErr w:type="gramEnd"/>
      <w:r w:rsidRPr="00641FE1">
        <w:rPr>
          <w:szCs w:val="24"/>
        </w:rPr>
        <w:t>, please provide details and evidence:</w:t>
      </w:r>
    </w:p>
    <w:p w14:paraId="41975417" w14:textId="77777777" w:rsidR="00641FE1" w:rsidRPr="00641FE1" w:rsidRDefault="00641FE1" w:rsidP="00641FE1">
      <w:pPr>
        <w:spacing w:after="220"/>
        <w:ind w:left="964"/>
        <w:rPr>
          <w:b/>
          <w:szCs w:val="24"/>
        </w:rPr>
      </w:pPr>
      <w:r w:rsidRPr="00641FE1">
        <w:rPr>
          <w:b/>
          <w:szCs w:val="24"/>
        </w:rPr>
        <w:t>[INSERT]</w:t>
      </w:r>
    </w:p>
    <w:p w14:paraId="6581D36A" w14:textId="77777777" w:rsidR="00641FE1" w:rsidRPr="00641FE1" w:rsidRDefault="00641FE1" w:rsidP="008106E0">
      <w:pPr>
        <w:numPr>
          <w:ilvl w:val="0"/>
          <w:numId w:val="63"/>
        </w:numPr>
        <w:spacing w:after="200"/>
        <w:outlineLvl w:val="0"/>
      </w:pPr>
      <w:r w:rsidRPr="00641FE1">
        <w:t>Does the company have a system or process in place to ensure employees are aware of their right to freedom of association?</w:t>
      </w:r>
    </w:p>
    <w:p w14:paraId="409885BD" w14:textId="77777777" w:rsidR="00641FE1" w:rsidRPr="00641FE1" w:rsidRDefault="00641FE1" w:rsidP="00641FE1">
      <w:pPr>
        <w:spacing w:after="220"/>
        <w:ind w:left="964"/>
        <w:rPr>
          <w:b/>
          <w:szCs w:val="24"/>
        </w:rPr>
      </w:pPr>
      <w:r w:rsidRPr="00641FE1">
        <w:rPr>
          <w:rFonts w:ascii="Wingdings" w:hAnsi="Wingdings"/>
          <w:b/>
          <w:szCs w:val="24"/>
        </w:rPr>
        <w:sym w:font="Wingdings" w:char="F071"/>
      </w:r>
      <w:r w:rsidRPr="00641FE1">
        <w:rPr>
          <w:b/>
          <w:szCs w:val="24"/>
        </w:rPr>
        <w:t xml:space="preserve">  YES</w:t>
      </w:r>
      <w:r w:rsidRPr="00641FE1">
        <w:rPr>
          <w:b/>
          <w:szCs w:val="24"/>
        </w:rPr>
        <w:tab/>
      </w:r>
      <w:r w:rsidRPr="00641FE1">
        <w:rPr>
          <w:b/>
          <w:szCs w:val="24"/>
        </w:rPr>
        <w:tab/>
      </w:r>
      <w:r w:rsidRPr="00641FE1">
        <w:rPr>
          <w:rFonts w:ascii="Wingdings" w:hAnsi="Wingdings"/>
          <w:b/>
          <w:szCs w:val="24"/>
        </w:rPr>
        <w:sym w:font="Wingdings" w:char="F071"/>
      </w:r>
      <w:r w:rsidRPr="00641FE1">
        <w:rPr>
          <w:b/>
          <w:szCs w:val="24"/>
        </w:rPr>
        <w:t xml:space="preserve">  NO</w:t>
      </w:r>
      <w:r w:rsidRPr="00641FE1">
        <w:rPr>
          <w:b/>
          <w:szCs w:val="24"/>
        </w:rPr>
        <w:tab/>
      </w:r>
    </w:p>
    <w:p w14:paraId="364F83A5" w14:textId="77777777" w:rsidR="00641FE1" w:rsidRPr="00641FE1" w:rsidRDefault="00641FE1" w:rsidP="00641FE1">
      <w:pPr>
        <w:spacing w:after="220"/>
        <w:ind w:left="964"/>
        <w:rPr>
          <w:szCs w:val="24"/>
        </w:rPr>
      </w:pPr>
      <w:r w:rsidRPr="00641FE1">
        <w:rPr>
          <w:szCs w:val="24"/>
        </w:rPr>
        <w:t xml:space="preserve">If </w:t>
      </w:r>
      <w:proofErr w:type="gramStart"/>
      <w:r w:rsidRPr="00641FE1">
        <w:rPr>
          <w:szCs w:val="24"/>
        </w:rPr>
        <w:t>Yes</w:t>
      </w:r>
      <w:proofErr w:type="gramEnd"/>
      <w:r w:rsidRPr="00641FE1">
        <w:rPr>
          <w:szCs w:val="24"/>
        </w:rPr>
        <w:t>, please provide details and evidence:</w:t>
      </w:r>
    </w:p>
    <w:p w14:paraId="237A1E92" w14:textId="77777777" w:rsidR="00641FE1" w:rsidRPr="00641FE1" w:rsidRDefault="00641FE1" w:rsidP="00641FE1">
      <w:pPr>
        <w:spacing w:after="220"/>
        <w:ind w:left="964"/>
        <w:rPr>
          <w:b/>
          <w:szCs w:val="24"/>
        </w:rPr>
      </w:pPr>
      <w:r w:rsidRPr="00641FE1">
        <w:rPr>
          <w:b/>
          <w:szCs w:val="24"/>
        </w:rPr>
        <w:t>[INSERT]</w:t>
      </w:r>
    </w:p>
    <w:p w14:paraId="1EF38169" w14:textId="77777777" w:rsidR="00641FE1" w:rsidRPr="00641FE1" w:rsidRDefault="00641FE1" w:rsidP="008106E0">
      <w:pPr>
        <w:numPr>
          <w:ilvl w:val="0"/>
          <w:numId w:val="63"/>
        </w:numPr>
        <w:spacing w:after="200"/>
        <w:outlineLvl w:val="0"/>
      </w:pPr>
      <w:r w:rsidRPr="00641FE1">
        <w:t>Are workers provided with a healthy and safe working environment including adequate rest periods, and leave according to applicable laws?</w:t>
      </w:r>
    </w:p>
    <w:p w14:paraId="7EB85FB9" w14:textId="77777777" w:rsidR="00641FE1" w:rsidRPr="00641FE1" w:rsidRDefault="00641FE1" w:rsidP="00641FE1">
      <w:pPr>
        <w:spacing w:after="220"/>
        <w:ind w:left="964"/>
        <w:rPr>
          <w:b/>
          <w:szCs w:val="24"/>
        </w:rPr>
      </w:pPr>
      <w:r w:rsidRPr="00641FE1">
        <w:rPr>
          <w:rFonts w:ascii="Wingdings" w:hAnsi="Wingdings"/>
          <w:b/>
          <w:szCs w:val="24"/>
        </w:rPr>
        <w:sym w:font="Wingdings" w:char="F071"/>
      </w:r>
      <w:r w:rsidRPr="00641FE1">
        <w:rPr>
          <w:b/>
          <w:szCs w:val="24"/>
        </w:rPr>
        <w:t xml:space="preserve">  YES</w:t>
      </w:r>
      <w:r w:rsidRPr="00641FE1">
        <w:rPr>
          <w:b/>
          <w:szCs w:val="24"/>
        </w:rPr>
        <w:tab/>
      </w:r>
      <w:r w:rsidRPr="00641FE1">
        <w:rPr>
          <w:b/>
          <w:szCs w:val="24"/>
        </w:rPr>
        <w:tab/>
      </w:r>
      <w:r w:rsidRPr="00641FE1">
        <w:rPr>
          <w:rFonts w:ascii="Wingdings" w:hAnsi="Wingdings"/>
          <w:b/>
          <w:szCs w:val="24"/>
        </w:rPr>
        <w:sym w:font="Wingdings" w:char="F071"/>
      </w:r>
      <w:r w:rsidRPr="00641FE1">
        <w:rPr>
          <w:b/>
          <w:szCs w:val="24"/>
        </w:rPr>
        <w:t xml:space="preserve">  NO</w:t>
      </w:r>
      <w:r w:rsidRPr="00641FE1">
        <w:rPr>
          <w:b/>
          <w:szCs w:val="24"/>
        </w:rPr>
        <w:tab/>
      </w:r>
    </w:p>
    <w:p w14:paraId="023D4076" w14:textId="77777777" w:rsidR="00641FE1" w:rsidRPr="00641FE1" w:rsidRDefault="00641FE1" w:rsidP="00641FE1">
      <w:pPr>
        <w:spacing w:after="220"/>
        <w:ind w:left="964"/>
        <w:rPr>
          <w:szCs w:val="24"/>
        </w:rPr>
      </w:pPr>
      <w:r w:rsidRPr="00641FE1">
        <w:rPr>
          <w:szCs w:val="24"/>
        </w:rPr>
        <w:t xml:space="preserve">If </w:t>
      </w:r>
      <w:proofErr w:type="gramStart"/>
      <w:r w:rsidRPr="00641FE1">
        <w:rPr>
          <w:szCs w:val="24"/>
        </w:rPr>
        <w:t>Yes</w:t>
      </w:r>
      <w:proofErr w:type="gramEnd"/>
      <w:r w:rsidRPr="00641FE1">
        <w:rPr>
          <w:szCs w:val="24"/>
        </w:rPr>
        <w:t>, please provide details and evidence:</w:t>
      </w:r>
    </w:p>
    <w:p w14:paraId="02DE92E9" w14:textId="77777777" w:rsidR="00641FE1" w:rsidRPr="00641FE1" w:rsidRDefault="00641FE1" w:rsidP="00641FE1">
      <w:pPr>
        <w:spacing w:after="220"/>
        <w:ind w:left="964"/>
        <w:rPr>
          <w:b/>
          <w:szCs w:val="24"/>
        </w:rPr>
      </w:pPr>
      <w:r w:rsidRPr="00641FE1">
        <w:rPr>
          <w:b/>
          <w:szCs w:val="24"/>
        </w:rPr>
        <w:t>[INSERT]</w:t>
      </w:r>
    </w:p>
    <w:p w14:paraId="2FB6B649" w14:textId="77777777" w:rsidR="00641FE1" w:rsidRPr="00641FE1" w:rsidRDefault="00641FE1" w:rsidP="008106E0">
      <w:pPr>
        <w:numPr>
          <w:ilvl w:val="0"/>
          <w:numId w:val="63"/>
        </w:numPr>
        <w:spacing w:after="200"/>
        <w:outlineLvl w:val="0"/>
      </w:pPr>
      <w:r w:rsidRPr="00641FE1">
        <w:t xml:space="preserve">Does your company provide training on non-discrimination for all staff involved in recruitment, </w:t>
      </w:r>
      <w:proofErr w:type="gramStart"/>
      <w:r w:rsidRPr="00641FE1">
        <w:t>promotion</w:t>
      </w:r>
      <w:proofErr w:type="gramEnd"/>
      <w:r w:rsidRPr="00641FE1">
        <w:t xml:space="preserve"> and other employment decisions?</w:t>
      </w:r>
    </w:p>
    <w:p w14:paraId="0F7BDD7E" w14:textId="77777777" w:rsidR="00641FE1" w:rsidRPr="00641FE1" w:rsidRDefault="00641FE1" w:rsidP="00641FE1">
      <w:pPr>
        <w:spacing w:after="220"/>
        <w:ind w:left="964"/>
        <w:rPr>
          <w:b/>
          <w:szCs w:val="24"/>
        </w:rPr>
      </w:pPr>
      <w:r w:rsidRPr="00641FE1">
        <w:rPr>
          <w:rFonts w:ascii="Wingdings" w:hAnsi="Wingdings"/>
          <w:b/>
          <w:szCs w:val="24"/>
        </w:rPr>
        <w:sym w:font="Wingdings" w:char="F071"/>
      </w:r>
      <w:r w:rsidRPr="00641FE1">
        <w:rPr>
          <w:b/>
          <w:szCs w:val="24"/>
        </w:rPr>
        <w:t xml:space="preserve">  YES</w:t>
      </w:r>
      <w:r w:rsidRPr="00641FE1">
        <w:rPr>
          <w:b/>
          <w:szCs w:val="24"/>
        </w:rPr>
        <w:tab/>
      </w:r>
      <w:r w:rsidRPr="00641FE1">
        <w:rPr>
          <w:b/>
          <w:szCs w:val="24"/>
        </w:rPr>
        <w:tab/>
      </w:r>
      <w:r w:rsidRPr="00641FE1">
        <w:rPr>
          <w:rFonts w:ascii="Wingdings" w:hAnsi="Wingdings"/>
          <w:b/>
          <w:szCs w:val="24"/>
        </w:rPr>
        <w:sym w:font="Wingdings" w:char="F071"/>
      </w:r>
      <w:r w:rsidRPr="00641FE1">
        <w:rPr>
          <w:b/>
          <w:szCs w:val="24"/>
        </w:rPr>
        <w:t xml:space="preserve">  NO</w:t>
      </w:r>
      <w:r w:rsidRPr="00641FE1">
        <w:rPr>
          <w:b/>
          <w:szCs w:val="24"/>
        </w:rPr>
        <w:tab/>
      </w:r>
    </w:p>
    <w:p w14:paraId="1DECE7D8" w14:textId="77777777" w:rsidR="00641FE1" w:rsidRPr="00641FE1" w:rsidRDefault="00641FE1" w:rsidP="00641FE1">
      <w:pPr>
        <w:spacing w:after="220"/>
        <w:ind w:left="964"/>
        <w:rPr>
          <w:szCs w:val="24"/>
        </w:rPr>
      </w:pPr>
      <w:r w:rsidRPr="00641FE1">
        <w:rPr>
          <w:szCs w:val="24"/>
        </w:rPr>
        <w:t xml:space="preserve">If </w:t>
      </w:r>
      <w:proofErr w:type="gramStart"/>
      <w:r w:rsidRPr="00641FE1">
        <w:rPr>
          <w:szCs w:val="24"/>
        </w:rPr>
        <w:t>Yes</w:t>
      </w:r>
      <w:proofErr w:type="gramEnd"/>
      <w:r w:rsidRPr="00641FE1">
        <w:rPr>
          <w:szCs w:val="24"/>
        </w:rPr>
        <w:t>, please provide details and evidence:</w:t>
      </w:r>
    </w:p>
    <w:p w14:paraId="2486FE5F" w14:textId="77777777" w:rsidR="00641FE1" w:rsidRPr="00641FE1" w:rsidRDefault="00641FE1" w:rsidP="00641FE1">
      <w:pPr>
        <w:spacing w:after="220"/>
        <w:ind w:left="964"/>
        <w:rPr>
          <w:b/>
          <w:szCs w:val="24"/>
        </w:rPr>
      </w:pPr>
      <w:r w:rsidRPr="00641FE1">
        <w:rPr>
          <w:b/>
          <w:szCs w:val="24"/>
        </w:rPr>
        <w:t>[INSERT]</w:t>
      </w:r>
    </w:p>
    <w:p w14:paraId="69D93F20" w14:textId="77777777" w:rsidR="00641FE1" w:rsidRPr="00641FE1" w:rsidRDefault="00641FE1" w:rsidP="008106E0">
      <w:pPr>
        <w:numPr>
          <w:ilvl w:val="0"/>
          <w:numId w:val="63"/>
        </w:numPr>
        <w:spacing w:after="200"/>
        <w:outlineLvl w:val="0"/>
      </w:pPr>
      <w:r w:rsidRPr="00641FE1">
        <w:t>Does your company currently conduct any independent human rights/social assessments or checks of your operations and suppliers?</w:t>
      </w:r>
    </w:p>
    <w:p w14:paraId="4E57ACCE" w14:textId="77777777" w:rsidR="00641FE1" w:rsidRPr="00641FE1" w:rsidRDefault="00641FE1" w:rsidP="00641FE1">
      <w:pPr>
        <w:spacing w:after="220"/>
        <w:ind w:left="964"/>
        <w:rPr>
          <w:b/>
          <w:szCs w:val="24"/>
        </w:rPr>
      </w:pPr>
      <w:r w:rsidRPr="00641FE1">
        <w:rPr>
          <w:rFonts w:ascii="Wingdings" w:hAnsi="Wingdings"/>
          <w:b/>
          <w:szCs w:val="24"/>
        </w:rPr>
        <w:sym w:font="Wingdings" w:char="F071"/>
      </w:r>
      <w:r w:rsidRPr="00641FE1">
        <w:rPr>
          <w:b/>
          <w:szCs w:val="24"/>
        </w:rPr>
        <w:t xml:space="preserve">  YES</w:t>
      </w:r>
      <w:r w:rsidRPr="00641FE1">
        <w:rPr>
          <w:b/>
          <w:szCs w:val="24"/>
        </w:rPr>
        <w:tab/>
      </w:r>
      <w:r w:rsidRPr="00641FE1">
        <w:rPr>
          <w:b/>
          <w:szCs w:val="24"/>
        </w:rPr>
        <w:tab/>
      </w:r>
      <w:r w:rsidRPr="00641FE1">
        <w:rPr>
          <w:rFonts w:ascii="Wingdings" w:hAnsi="Wingdings"/>
          <w:b/>
          <w:szCs w:val="24"/>
        </w:rPr>
        <w:sym w:font="Wingdings" w:char="F071"/>
      </w:r>
      <w:r w:rsidRPr="00641FE1">
        <w:rPr>
          <w:b/>
          <w:szCs w:val="24"/>
        </w:rPr>
        <w:t xml:space="preserve">  NO</w:t>
      </w:r>
      <w:r w:rsidRPr="00641FE1">
        <w:rPr>
          <w:b/>
          <w:szCs w:val="24"/>
        </w:rPr>
        <w:tab/>
      </w:r>
    </w:p>
    <w:p w14:paraId="148D302F" w14:textId="77777777" w:rsidR="00641FE1" w:rsidRPr="00641FE1" w:rsidRDefault="00641FE1" w:rsidP="00641FE1">
      <w:pPr>
        <w:spacing w:after="220"/>
        <w:ind w:left="964"/>
        <w:rPr>
          <w:szCs w:val="24"/>
        </w:rPr>
      </w:pPr>
      <w:r w:rsidRPr="00641FE1">
        <w:rPr>
          <w:szCs w:val="24"/>
        </w:rPr>
        <w:t xml:space="preserve">If </w:t>
      </w:r>
      <w:proofErr w:type="gramStart"/>
      <w:r w:rsidRPr="00641FE1">
        <w:rPr>
          <w:szCs w:val="24"/>
        </w:rPr>
        <w:t>Yes</w:t>
      </w:r>
      <w:proofErr w:type="gramEnd"/>
      <w:r w:rsidRPr="00641FE1">
        <w:rPr>
          <w:szCs w:val="24"/>
        </w:rPr>
        <w:t>, please provide details and evidence:</w:t>
      </w:r>
    </w:p>
    <w:p w14:paraId="077E2A48" w14:textId="77777777" w:rsidR="00641FE1" w:rsidRPr="00641FE1" w:rsidRDefault="00641FE1" w:rsidP="00641FE1">
      <w:pPr>
        <w:spacing w:after="220"/>
        <w:ind w:left="964"/>
        <w:rPr>
          <w:b/>
          <w:szCs w:val="24"/>
        </w:rPr>
      </w:pPr>
      <w:r w:rsidRPr="00641FE1">
        <w:rPr>
          <w:b/>
          <w:szCs w:val="24"/>
        </w:rPr>
        <w:t>[INSERT]</w:t>
      </w:r>
    </w:p>
    <w:p w14:paraId="0E28D045" w14:textId="77777777" w:rsidR="00641FE1" w:rsidRPr="00641FE1" w:rsidRDefault="00641FE1" w:rsidP="008106E0">
      <w:pPr>
        <w:numPr>
          <w:ilvl w:val="0"/>
          <w:numId w:val="63"/>
        </w:numPr>
        <w:spacing w:after="200"/>
        <w:outlineLvl w:val="0"/>
      </w:pPr>
      <w:r w:rsidRPr="00641FE1">
        <w:t xml:space="preserve">Does your company have a grievance mechanism for registering, </w:t>
      </w:r>
      <w:proofErr w:type="gramStart"/>
      <w:r w:rsidRPr="00641FE1">
        <w:t>tracking</w:t>
      </w:r>
      <w:proofErr w:type="gramEnd"/>
      <w:r w:rsidRPr="00641FE1">
        <w:t xml:space="preserve"> and responding to human rights related complaints?</w:t>
      </w:r>
    </w:p>
    <w:p w14:paraId="4ECA9ED0" w14:textId="77777777" w:rsidR="00641FE1" w:rsidRPr="00641FE1" w:rsidRDefault="00641FE1" w:rsidP="00641FE1">
      <w:pPr>
        <w:spacing w:after="220"/>
        <w:ind w:left="964"/>
        <w:rPr>
          <w:b/>
          <w:szCs w:val="24"/>
        </w:rPr>
      </w:pPr>
      <w:r w:rsidRPr="00641FE1">
        <w:rPr>
          <w:rFonts w:ascii="Wingdings" w:hAnsi="Wingdings"/>
          <w:b/>
          <w:szCs w:val="24"/>
        </w:rPr>
        <w:sym w:font="Wingdings" w:char="F071"/>
      </w:r>
      <w:r w:rsidRPr="00641FE1">
        <w:rPr>
          <w:b/>
          <w:szCs w:val="24"/>
        </w:rPr>
        <w:t xml:space="preserve">  YES</w:t>
      </w:r>
      <w:r w:rsidRPr="00641FE1">
        <w:rPr>
          <w:b/>
          <w:szCs w:val="24"/>
        </w:rPr>
        <w:tab/>
      </w:r>
      <w:r w:rsidRPr="00641FE1">
        <w:rPr>
          <w:b/>
          <w:szCs w:val="24"/>
        </w:rPr>
        <w:tab/>
      </w:r>
      <w:r w:rsidRPr="00641FE1">
        <w:rPr>
          <w:rFonts w:ascii="Wingdings" w:hAnsi="Wingdings"/>
          <w:b/>
          <w:szCs w:val="24"/>
        </w:rPr>
        <w:sym w:font="Wingdings" w:char="F071"/>
      </w:r>
      <w:r w:rsidRPr="00641FE1">
        <w:rPr>
          <w:b/>
          <w:szCs w:val="24"/>
        </w:rPr>
        <w:t xml:space="preserve">  NO</w:t>
      </w:r>
      <w:r w:rsidRPr="00641FE1">
        <w:rPr>
          <w:b/>
          <w:szCs w:val="24"/>
        </w:rPr>
        <w:tab/>
      </w:r>
    </w:p>
    <w:p w14:paraId="4E3B70CC" w14:textId="77777777" w:rsidR="00641FE1" w:rsidRPr="00641FE1" w:rsidRDefault="00641FE1" w:rsidP="00641FE1">
      <w:pPr>
        <w:spacing w:after="220"/>
        <w:ind w:left="964"/>
        <w:rPr>
          <w:szCs w:val="24"/>
        </w:rPr>
      </w:pPr>
      <w:r w:rsidRPr="00641FE1">
        <w:rPr>
          <w:szCs w:val="24"/>
        </w:rPr>
        <w:t xml:space="preserve">If </w:t>
      </w:r>
      <w:proofErr w:type="gramStart"/>
      <w:r w:rsidRPr="00641FE1">
        <w:rPr>
          <w:szCs w:val="24"/>
        </w:rPr>
        <w:t>Yes</w:t>
      </w:r>
      <w:proofErr w:type="gramEnd"/>
      <w:r w:rsidRPr="00641FE1">
        <w:rPr>
          <w:szCs w:val="24"/>
        </w:rPr>
        <w:t>, please provide details of how this works in practice:</w:t>
      </w:r>
    </w:p>
    <w:p w14:paraId="596316C7" w14:textId="77777777" w:rsidR="00641FE1" w:rsidRPr="00641FE1" w:rsidRDefault="00641FE1" w:rsidP="00641FE1">
      <w:pPr>
        <w:spacing w:after="220"/>
        <w:ind w:left="964"/>
        <w:rPr>
          <w:b/>
          <w:szCs w:val="24"/>
        </w:rPr>
      </w:pPr>
      <w:r w:rsidRPr="00641FE1">
        <w:rPr>
          <w:b/>
          <w:szCs w:val="24"/>
        </w:rPr>
        <w:lastRenderedPageBreak/>
        <w:t>[INSERT]</w:t>
      </w:r>
    </w:p>
    <w:p w14:paraId="496DB3DF" w14:textId="77777777" w:rsidR="00641FE1" w:rsidRPr="00641FE1" w:rsidRDefault="00641FE1" w:rsidP="008106E0">
      <w:pPr>
        <w:numPr>
          <w:ilvl w:val="0"/>
          <w:numId w:val="63"/>
        </w:numPr>
        <w:spacing w:after="200"/>
        <w:outlineLvl w:val="0"/>
      </w:pPr>
      <w:r w:rsidRPr="00641FE1">
        <w:t>Does your company agree to work towards meeting and/or exceeding the IPACE Supplier Code of Conduct?</w:t>
      </w:r>
    </w:p>
    <w:p w14:paraId="109A5B37" w14:textId="77777777" w:rsidR="00641FE1" w:rsidRPr="00641FE1" w:rsidRDefault="00641FE1" w:rsidP="00641FE1">
      <w:pPr>
        <w:spacing w:after="220"/>
        <w:ind w:left="964"/>
        <w:rPr>
          <w:b/>
          <w:szCs w:val="24"/>
        </w:rPr>
      </w:pPr>
      <w:r w:rsidRPr="00641FE1">
        <w:rPr>
          <w:rFonts w:ascii="Wingdings" w:hAnsi="Wingdings"/>
          <w:b/>
          <w:szCs w:val="24"/>
        </w:rPr>
        <w:sym w:font="Wingdings" w:char="F071"/>
      </w:r>
      <w:r w:rsidRPr="00641FE1">
        <w:rPr>
          <w:b/>
          <w:szCs w:val="24"/>
        </w:rPr>
        <w:t xml:space="preserve">  YES</w:t>
      </w:r>
      <w:r w:rsidRPr="00641FE1">
        <w:rPr>
          <w:b/>
          <w:szCs w:val="24"/>
        </w:rPr>
        <w:tab/>
      </w:r>
      <w:r w:rsidRPr="00641FE1">
        <w:rPr>
          <w:b/>
          <w:szCs w:val="24"/>
        </w:rPr>
        <w:tab/>
      </w:r>
      <w:r w:rsidRPr="00641FE1">
        <w:rPr>
          <w:rFonts w:ascii="Wingdings" w:hAnsi="Wingdings"/>
          <w:b/>
          <w:szCs w:val="24"/>
        </w:rPr>
        <w:sym w:font="Wingdings" w:char="F071"/>
      </w:r>
      <w:r w:rsidRPr="00641FE1">
        <w:rPr>
          <w:b/>
          <w:szCs w:val="24"/>
        </w:rPr>
        <w:t xml:space="preserve">  NO</w:t>
      </w:r>
      <w:r w:rsidRPr="00641FE1">
        <w:rPr>
          <w:b/>
          <w:szCs w:val="24"/>
        </w:rPr>
        <w:tab/>
      </w:r>
    </w:p>
    <w:bookmarkEnd w:id="2493"/>
    <w:p w14:paraId="502F3591" w14:textId="77777777" w:rsidR="00D528A3" w:rsidRDefault="00D528A3" w:rsidP="00872674">
      <w:pPr>
        <w:pStyle w:val="DefenceNormal"/>
        <w:pBdr>
          <w:bottom w:val="single" w:sz="4" w:space="1" w:color="auto"/>
        </w:pBdr>
      </w:pPr>
    </w:p>
    <w:p w14:paraId="7C64B220" w14:textId="77777777" w:rsidR="00AE3C76" w:rsidRDefault="00AE3C76" w:rsidP="00AE3C76">
      <w:bookmarkStart w:id="2502" w:name="_Ref45293461"/>
      <w:bookmarkStart w:id="2503" w:name="_Ref45305713"/>
      <w:bookmarkStart w:id="2504" w:name="_Ref45440378"/>
    </w:p>
    <w:p w14:paraId="3E26DD88" w14:textId="6522590E" w:rsidR="00075ACA" w:rsidRPr="00AE3C76" w:rsidRDefault="00AE3C76" w:rsidP="00AE3C76">
      <w:pPr>
        <w:pStyle w:val="DefenceTenderScheduleHeading"/>
      </w:pPr>
      <w:bookmarkStart w:id="2505" w:name="_Ref45549317"/>
      <w:r>
        <w:lastRenderedPageBreak/>
        <w:br/>
      </w:r>
      <w:bookmarkStart w:id="2506" w:name="_Ref103712580"/>
      <w:bookmarkStart w:id="2507" w:name="_Toc137745736"/>
      <w:r w:rsidR="00BB64CD" w:rsidRPr="00AE3C76">
        <w:t>Financial</w:t>
      </w:r>
      <w:bookmarkEnd w:id="2502"/>
      <w:bookmarkEnd w:id="2503"/>
      <w:bookmarkEnd w:id="2504"/>
      <w:bookmarkEnd w:id="2505"/>
      <w:bookmarkEnd w:id="2506"/>
      <w:bookmarkEnd w:id="2507"/>
    </w:p>
    <w:p w14:paraId="740D8CC9" w14:textId="1BB556D6" w:rsidR="00075ACA" w:rsidRPr="00565BED" w:rsidRDefault="00075ACA" w:rsidP="00910A81">
      <w:pPr>
        <w:pStyle w:val="DefenceNormal"/>
      </w:pPr>
      <w:r w:rsidRPr="006B6EDD">
        <w:t xml:space="preserve">To assist </w:t>
      </w:r>
      <w:r w:rsidRPr="00565BED">
        <w:t xml:space="preserve">the Tenderer to demonstrate its ability to satisfy the evaluation criterion described under clause </w:t>
      </w:r>
      <w:r w:rsidR="009A4F6F" w:rsidRPr="00CD5BE1">
        <w:fldChar w:fldCharType="begin"/>
      </w:r>
      <w:r w:rsidR="009A4F6F" w:rsidRPr="00565BED">
        <w:instrText xml:space="preserve"> REF _Ref45178716 \w \h </w:instrText>
      </w:r>
      <w:r w:rsidR="00565BED">
        <w:instrText xml:space="preserve"> \* MERGEFORMAT </w:instrText>
      </w:r>
      <w:r w:rsidR="009A4F6F" w:rsidRPr="00CD5BE1">
        <w:fldChar w:fldCharType="separate"/>
      </w:r>
      <w:r w:rsidR="00070E7D">
        <w:t>4(a)(vi)</w:t>
      </w:r>
      <w:r w:rsidR="009A4F6F" w:rsidRPr="00CD5BE1">
        <w:fldChar w:fldCharType="end"/>
      </w:r>
      <w:r w:rsidRPr="00565BED">
        <w:t xml:space="preserve"> of the Tender Conditions and to assist the Commonwealth in evaluating its Tender, the Tenderer is requested to</w:t>
      </w:r>
      <w:r w:rsidR="009A4F6F" w:rsidRPr="00565BED">
        <w:t xml:space="preserve"> </w:t>
      </w:r>
      <w:r w:rsidRPr="00565BED">
        <w:t>provide the information described in</w:t>
      </w:r>
      <w:r w:rsidR="00AE3C76">
        <w:t xml:space="preserve"> </w:t>
      </w:r>
      <w:r w:rsidR="00AE3C76">
        <w:fldChar w:fldCharType="begin"/>
      </w:r>
      <w:r w:rsidR="00AE3C76">
        <w:instrText xml:space="preserve"> REF _Ref103712580 \w \h </w:instrText>
      </w:r>
      <w:r w:rsidR="00AE3C76">
        <w:fldChar w:fldCharType="separate"/>
      </w:r>
      <w:r w:rsidR="00070E7D">
        <w:t>Tender Schedule F</w:t>
      </w:r>
      <w:r w:rsidR="00AE3C76">
        <w:fldChar w:fldCharType="end"/>
      </w:r>
      <w:r w:rsidR="00AE3C76">
        <w:t xml:space="preserve"> - </w:t>
      </w:r>
      <w:r w:rsidR="00AE3C76">
        <w:fldChar w:fldCharType="begin"/>
      </w:r>
      <w:r w:rsidR="00AE3C76">
        <w:instrText xml:space="preserve"> REF _Ref103712580 \h </w:instrText>
      </w:r>
      <w:r w:rsidR="00AE3C76">
        <w:fldChar w:fldCharType="separate"/>
      </w:r>
      <w:r w:rsidR="00070E7D" w:rsidRPr="00AE3C76">
        <w:t>Financial</w:t>
      </w:r>
      <w:r w:rsidR="00AE3C76">
        <w:fldChar w:fldCharType="end"/>
      </w:r>
      <w:r w:rsidR="009A4F6F" w:rsidRPr="00565BED">
        <w:t>.</w:t>
      </w:r>
    </w:p>
    <w:p w14:paraId="46DEE7D1" w14:textId="3E1FE1AB" w:rsidR="00075ACA" w:rsidRDefault="00075ACA" w:rsidP="00075ACA">
      <w:pPr>
        <w:pStyle w:val="DefenceNormal"/>
      </w:pPr>
      <w:r w:rsidRPr="006B6EDD">
        <w:t xml:space="preserve">The Tenderer should note that </w:t>
      </w:r>
      <w:r w:rsidRPr="007C3558">
        <w:t>all amounts are not and will not be subject to rise and fall</w:t>
      </w:r>
      <w:r w:rsidR="00C157AB" w:rsidRPr="00C75509">
        <w:rPr>
          <w:lang w:eastAsia="zh-CN"/>
        </w:rPr>
        <w:t xml:space="preserve">, or </w:t>
      </w:r>
      <w:r w:rsidR="00C157AB" w:rsidRPr="00C75509">
        <w:t>adjustment or gross up on account of any Tax</w:t>
      </w:r>
      <w:r w:rsidRPr="007C3558">
        <w:t>.  The Tenderer should</w:t>
      </w:r>
      <w:r w:rsidRPr="006B6EDD">
        <w:t xml:space="preserve"> </w:t>
      </w:r>
      <w:r>
        <w:t xml:space="preserve">ensure that </w:t>
      </w:r>
      <w:r w:rsidRPr="008106E0">
        <w:rPr>
          <w:b/>
        </w:rPr>
        <w:t>all amounts are GST-exclusive</w:t>
      </w:r>
      <w:r w:rsidRPr="00B70D9A">
        <w:t xml:space="preserve"> </w:t>
      </w:r>
      <w:r w:rsidR="004F1691" w:rsidRPr="00D70535">
        <w:rPr>
          <w:b/>
          <w:lang w:eastAsia="zh-CN"/>
        </w:rPr>
        <w:t xml:space="preserve">and </w:t>
      </w:r>
      <w:r w:rsidR="004F1691">
        <w:rPr>
          <w:b/>
          <w:lang w:eastAsia="zh-CN"/>
        </w:rPr>
        <w:t xml:space="preserve">exclusive of </w:t>
      </w:r>
      <w:r w:rsidR="004F1691" w:rsidRPr="00D70535">
        <w:rPr>
          <w:b/>
          <w:lang w:eastAsia="zh-CN"/>
        </w:rPr>
        <w:t xml:space="preserve">all Taxes specified in the Contract Particulars in </w:t>
      </w:r>
      <w:r w:rsidR="0083318C">
        <w:rPr>
          <w:b/>
          <w:lang w:eastAsia="zh-CN"/>
        </w:rPr>
        <w:fldChar w:fldCharType="begin"/>
      </w:r>
      <w:r w:rsidR="0083318C">
        <w:rPr>
          <w:b/>
          <w:lang w:eastAsia="zh-CN"/>
        </w:rPr>
        <w:instrText xml:space="preserve"> REF _Ref45285627 \w \h </w:instrText>
      </w:r>
      <w:r w:rsidR="0083318C">
        <w:rPr>
          <w:b/>
          <w:lang w:eastAsia="zh-CN"/>
        </w:rPr>
      </w:r>
      <w:r w:rsidR="0083318C">
        <w:rPr>
          <w:b/>
          <w:lang w:eastAsia="zh-CN"/>
        </w:rPr>
        <w:fldChar w:fldCharType="separate"/>
      </w:r>
      <w:r w:rsidR="00070E7D">
        <w:rPr>
          <w:b/>
          <w:lang w:eastAsia="zh-CN"/>
        </w:rPr>
        <w:t>Part 5</w:t>
      </w:r>
      <w:r w:rsidR="0083318C">
        <w:rPr>
          <w:b/>
          <w:lang w:eastAsia="zh-CN"/>
        </w:rPr>
        <w:fldChar w:fldCharType="end"/>
      </w:r>
      <w:r w:rsidR="004F1691" w:rsidRPr="00D70535">
        <w:rPr>
          <w:lang w:eastAsia="zh-CN"/>
        </w:rPr>
        <w:t xml:space="preserve"> </w:t>
      </w:r>
      <w:r w:rsidR="004F1691" w:rsidRPr="00D70535">
        <w:rPr>
          <w:b/>
          <w:lang w:eastAsia="zh-CN"/>
        </w:rPr>
        <w:t xml:space="preserve">for which the Commonwealth bears the risk </w:t>
      </w:r>
      <w:r w:rsidRPr="00B70D9A">
        <w:t xml:space="preserve">(see </w:t>
      </w:r>
      <w:r w:rsidRPr="0099460F">
        <w:t>clause</w:t>
      </w:r>
      <w:r w:rsidR="004F1691">
        <w:t>s</w:t>
      </w:r>
      <w:r w:rsidRPr="0099460F">
        <w:t xml:space="preserve"> 1</w:t>
      </w:r>
      <w:r w:rsidR="00D8408D">
        <w:t>1</w:t>
      </w:r>
      <w:r w:rsidRPr="0099460F">
        <w:t>.13</w:t>
      </w:r>
      <w:r w:rsidRPr="007A7F63">
        <w:t xml:space="preserve"> </w:t>
      </w:r>
      <w:r w:rsidR="004F1691">
        <w:t xml:space="preserve">and 11.14 </w:t>
      </w:r>
      <w:r w:rsidRPr="0099460F">
        <w:t>of the Conditions</w:t>
      </w:r>
      <w:r w:rsidRPr="006B6EDD">
        <w:t xml:space="preserve">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6B6EDD">
        <w:t>).</w:t>
      </w:r>
      <w:r>
        <w:t xml:space="preserve"> </w:t>
      </w:r>
    </w:p>
    <w:p w14:paraId="70700CDF" w14:textId="77777777" w:rsidR="00075ACA" w:rsidRPr="0057742E" w:rsidRDefault="00075ACA" w:rsidP="00B30653">
      <w:pPr>
        <w:pStyle w:val="DefenceBoldNormal"/>
      </w:pPr>
      <w:r w:rsidRPr="0057742E">
        <w:t xml:space="preserve">The Tenderer should also note that: </w:t>
      </w:r>
    </w:p>
    <w:p w14:paraId="15AABFF3" w14:textId="0312E09B" w:rsidR="00075ACA" w:rsidRPr="00180C3B" w:rsidRDefault="00075ACA" w:rsidP="001A3AB5">
      <w:pPr>
        <w:pStyle w:val="DefenceHeading3"/>
        <w:numPr>
          <w:ilvl w:val="2"/>
          <w:numId w:val="245"/>
        </w:numPr>
      </w:pPr>
      <w:bookmarkStart w:id="2508" w:name="_Ref118885038"/>
      <w:bookmarkStart w:id="2509" w:name="_Ref48212750"/>
      <w:r w:rsidRPr="00070E7D">
        <w:rPr>
          <w:b/>
          <w:bCs w:val="0"/>
        </w:rPr>
        <w:t xml:space="preserve">it is a minimum form and content requirement for its Tender under clause </w:t>
      </w:r>
      <w:r w:rsidR="009A4D11" w:rsidRPr="00070E7D">
        <w:rPr>
          <w:b/>
          <w:bCs w:val="0"/>
        </w:rPr>
        <w:fldChar w:fldCharType="begin"/>
      </w:r>
      <w:r w:rsidR="009A4D11" w:rsidRPr="00070E7D">
        <w:rPr>
          <w:b/>
          <w:bCs w:val="0"/>
        </w:rPr>
        <w:instrText xml:space="preserve"> REF _Ref89435444 \w \h  \* MERGEFORMAT </w:instrText>
      </w:r>
      <w:r w:rsidR="009A4D11" w:rsidRPr="00070E7D">
        <w:rPr>
          <w:b/>
          <w:bCs w:val="0"/>
        </w:rPr>
      </w:r>
      <w:r w:rsidR="009A4D11" w:rsidRPr="00070E7D">
        <w:rPr>
          <w:b/>
          <w:bCs w:val="0"/>
        </w:rPr>
        <w:fldChar w:fldCharType="separate"/>
      </w:r>
      <w:r w:rsidR="00070E7D">
        <w:rPr>
          <w:b/>
          <w:bCs w:val="0"/>
        </w:rPr>
        <w:t>3.1(b)(iii)</w:t>
      </w:r>
      <w:r w:rsidR="009A4D11" w:rsidRPr="00070E7D">
        <w:rPr>
          <w:b/>
          <w:bCs w:val="0"/>
        </w:rPr>
        <w:fldChar w:fldCharType="end"/>
      </w:r>
      <w:r w:rsidRPr="00070E7D">
        <w:rPr>
          <w:b/>
          <w:bCs w:val="0"/>
        </w:rPr>
        <w:t xml:space="preserve"> of the Tender Conditions that the Tenderer must accept (without departure, qualification, amendment, limitation or exclusion) the Contract in </w:t>
      </w:r>
      <w:r w:rsidR="00897FEC" w:rsidRPr="00070E7D">
        <w:rPr>
          <w:b/>
          <w:bCs w:val="0"/>
        </w:rPr>
        <w:fldChar w:fldCharType="begin"/>
      </w:r>
      <w:r w:rsidR="00897FEC" w:rsidRPr="00070E7D">
        <w:rPr>
          <w:b/>
          <w:bCs w:val="0"/>
        </w:rPr>
        <w:instrText xml:space="preserve"> REF _Ref45285627 \r \h </w:instrText>
      </w:r>
      <w:r w:rsidR="00D306D0" w:rsidRPr="00070E7D">
        <w:rPr>
          <w:b/>
          <w:bCs w:val="0"/>
        </w:rPr>
        <w:instrText xml:space="preserve"> \* MERGEFORMAT </w:instrText>
      </w:r>
      <w:r w:rsidR="00897FEC" w:rsidRPr="00070E7D">
        <w:rPr>
          <w:b/>
          <w:bCs w:val="0"/>
        </w:rPr>
      </w:r>
      <w:r w:rsidR="00897FEC" w:rsidRPr="00070E7D">
        <w:rPr>
          <w:b/>
          <w:bCs w:val="0"/>
        </w:rPr>
        <w:fldChar w:fldCharType="separate"/>
      </w:r>
      <w:r w:rsidR="00070E7D">
        <w:rPr>
          <w:b/>
          <w:bCs w:val="0"/>
        </w:rPr>
        <w:t>Part 5</w:t>
      </w:r>
      <w:r w:rsidR="00897FEC" w:rsidRPr="00070E7D">
        <w:rPr>
          <w:b/>
          <w:bCs w:val="0"/>
        </w:rPr>
        <w:fldChar w:fldCharType="end"/>
      </w:r>
      <w:r w:rsidRPr="00070E7D">
        <w:rPr>
          <w:b/>
          <w:bCs w:val="0"/>
        </w:rPr>
        <w:t xml:space="preserve">, except to the extent completed and lodged </w:t>
      </w:r>
      <w:r w:rsidR="00B12156" w:rsidRPr="00070E7D">
        <w:rPr>
          <w:b/>
          <w:bCs w:val="0"/>
        </w:rPr>
        <w:t>in</w:t>
      </w:r>
      <w:r w:rsidR="00B12156">
        <w:t xml:space="preserve"> </w:t>
      </w:r>
      <w:r w:rsidR="00B30653" w:rsidRPr="00070E7D">
        <w:rPr>
          <w:b/>
          <w:bCs w:val="0"/>
        </w:rPr>
        <w:fldChar w:fldCharType="begin"/>
      </w:r>
      <w:r w:rsidR="00B30653" w:rsidRPr="00070E7D">
        <w:rPr>
          <w:b/>
          <w:bCs w:val="0"/>
        </w:rPr>
        <w:instrText xml:space="preserve"> REF _Ref45293635 \w \h </w:instrText>
      </w:r>
      <w:r w:rsidR="008D4752">
        <w:rPr>
          <w:b/>
          <w:bCs w:val="0"/>
        </w:rPr>
        <w:instrText xml:space="preserve"> \* MERGEFORMAT </w:instrText>
      </w:r>
      <w:r w:rsidR="00B30653" w:rsidRPr="00070E7D">
        <w:rPr>
          <w:b/>
          <w:bCs w:val="0"/>
        </w:rPr>
      </w:r>
      <w:r w:rsidR="00B30653" w:rsidRPr="00070E7D">
        <w:rPr>
          <w:b/>
          <w:bCs w:val="0"/>
        </w:rPr>
        <w:fldChar w:fldCharType="separate"/>
      </w:r>
      <w:r w:rsidR="00070E7D">
        <w:rPr>
          <w:b/>
          <w:bCs w:val="0"/>
        </w:rPr>
        <w:t>Tender Schedule G</w:t>
      </w:r>
      <w:r w:rsidR="00B30653" w:rsidRPr="00070E7D">
        <w:rPr>
          <w:b/>
          <w:bCs w:val="0"/>
        </w:rPr>
        <w:fldChar w:fldCharType="end"/>
      </w:r>
      <w:r w:rsidR="00B30653" w:rsidRPr="00070E7D">
        <w:rPr>
          <w:b/>
          <w:bCs w:val="0"/>
        </w:rPr>
        <w:t xml:space="preserve"> - </w:t>
      </w:r>
      <w:r w:rsidR="001A3AB5" w:rsidRPr="00070E7D">
        <w:rPr>
          <w:b/>
          <w:bCs w:val="0"/>
        </w:rPr>
        <w:fldChar w:fldCharType="begin" w:fldLock="1"/>
      </w:r>
      <w:r w:rsidR="001A3AB5" w:rsidRPr="00070E7D">
        <w:rPr>
          <w:b/>
          <w:bCs w:val="0"/>
        </w:rPr>
        <w:instrText xml:space="preserve"> REF _Ref45306165 \h  \* MERGEFORMAT </w:instrText>
      </w:r>
      <w:r w:rsidR="001A3AB5" w:rsidRPr="00070E7D">
        <w:rPr>
          <w:b/>
          <w:bCs w:val="0"/>
        </w:rPr>
      </w:r>
      <w:r w:rsidR="001A3AB5" w:rsidRPr="00070E7D">
        <w:rPr>
          <w:b/>
          <w:bCs w:val="0"/>
        </w:rPr>
        <w:fldChar w:fldCharType="separate"/>
      </w:r>
      <w:r w:rsidR="001A3AB5" w:rsidRPr="00070E7D">
        <w:rPr>
          <w:b/>
          <w:bCs w:val="0"/>
        </w:rPr>
        <w:t>Alternative Proposals</w:t>
      </w:r>
      <w:r w:rsidR="001A3AB5" w:rsidRPr="00070E7D">
        <w:rPr>
          <w:b/>
          <w:bCs w:val="0"/>
        </w:rPr>
        <w:fldChar w:fldCharType="end"/>
      </w:r>
      <w:r w:rsidR="00B30653" w:rsidRPr="00070E7D">
        <w:rPr>
          <w:b/>
          <w:bCs w:val="0"/>
        </w:rPr>
        <w:t xml:space="preserve"> </w:t>
      </w:r>
      <w:r w:rsidR="00D733C5" w:rsidRPr="00070E7D">
        <w:rPr>
          <w:b/>
          <w:bCs w:val="0"/>
        </w:rPr>
        <w:t>(subject only to the exception for departures in</w:t>
      </w:r>
      <w:r w:rsidR="00B12156" w:rsidRPr="00070E7D">
        <w:rPr>
          <w:b/>
          <w:bCs w:val="0"/>
        </w:rPr>
        <w:t xml:space="preserve"> respect of clauses 5.1 - 5.5 of</w:t>
      </w:r>
      <w:r w:rsidR="00D733C5" w:rsidRPr="00070E7D">
        <w:rPr>
          <w:b/>
          <w:bCs w:val="0"/>
        </w:rPr>
        <w:t xml:space="preserve"> the Conditions of Contract in Part 5, in accordance with clause </w:t>
      </w:r>
      <w:r w:rsidR="00D733C5" w:rsidRPr="00070E7D">
        <w:rPr>
          <w:b/>
          <w:bCs w:val="0"/>
        </w:rPr>
        <w:fldChar w:fldCharType="begin"/>
      </w:r>
      <w:r w:rsidR="00D733C5" w:rsidRPr="00070E7D">
        <w:rPr>
          <w:b/>
          <w:bCs w:val="0"/>
        </w:rPr>
        <w:instrText xml:space="preserve"> REF _Ref48212712 \r \h </w:instrText>
      </w:r>
      <w:r w:rsidR="00B30653" w:rsidRPr="00070E7D">
        <w:rPr>
          <w:b/>
          <w:bCs w:val="0"/>
        </w:rPr>
        <w:instrText xml:space="preserve"> \* MERGEFORMAT </w:instrText>
      </w:r>
      <w:r w:rsidR="00D733C5" w:rsidRPr="00070E7D">
        <w:rPr>
          <w:b/>
          <w:bCs w:val="0"/>
        </w:rPr>
      </w:r>
      <w:r w:rsidR="00D733C5" w:rsidRPr="00070E7D">
        <w:rPr>
          <w:b/>
          <w:bCs w:val="0"/>
        </w:rPr>
        <w:fldChar w:fldCharType="separate"/>
      </w:r>
      <w:r w:rsidR="00070E7D">
        <w:rPr>
          <w:b/>
          <w:bCs w:val="0"/>
        </w:rPr>
        <w:t>3.1(b)(iii)B</w:t>
      </w:r>
      <w:r w:rsidR="00D733C5" w:rsidRPr="00070E7D">
        <w:rPr>
          <w:b/>
          <w:bCs w:val="0"/>
        </w:rPr>
        <w:fldChar w:fldCharType="end"/>
      </w:r>
      <w:r w:rsidR="00D733C5" w:rsidRPr="00070E7D">
        <w:rPr>
          <w:b/>
          <w:bCs w:val="0"/>
        </w:rPr>
        <w:t xml:space="preserve"> of the Tender Conditions</w:t>
      </w:r>
      <w:r w:rsidR="00B12156" w:rsidRPr="00070E7D">
        <w:rPr>
          <w:b/>
          <w:bCs w:val="0"/>
        </w:rPr>
        <w:t>)</w:t>
      </w:r>
      <w:r w:rsidRPr="00070E7D">
        <w:rPr>
          <w:b/>
          <w:bCs w:val="0"/>
        </w:rPr>
        <w:t>;</w:t>
      </w:r>
      <w:bookmarkEnd w:id="2508"/>
      <w:bookmarkEnd w:id="2509"/>
      <w:r w:rsidRPr="00180C3B">
        <w:t xml:space="preserve"> </w:t>
      </w:r>
    </w:p>
    <w:p w14:paraId="52928759" w14:textId="444798D3" w:rsidR="00075ACA" w:rsidRPr="00977986" w:rsidRDefault="00075ACA" w:rsidP="00070E7D">
      <w:pPr>
        <w:pStyle w:val="DefenceHeading3"/>
      </w:pPr>
      <w:r w:rsidRPr="00070E7D">
        <w:rPr>
          <w:b/>
          <w:bCs w:val="0"/>
        </w:rPr>
        <w:t xml:space="preserve">if it does not do so, its Tender may be regarded as non-conforming and clause </w:t>
      </w:r>
      <w:r w:rsidRPr="00070E7D">
        <w:rPr>
          <w:b/>
          <w:bCs w:val="0"/>
        </w:rPr>
        <w:fldChar w:fldCharType="begin"/>
      </w:r>
      <w:r w:rsidRPr="00070E7D">
        <w:rPr>
          <w:b/>
          <w:bCs w:val="0"/>
        </w:rPr>
        <w:instrText xml:space="preserve"> REF _Ref251594268 \w \h  \* MERGEFORMAT </w:instrText>
      </w:r>
      <w:r w:rsidRPr="00070E7D">
        <w:rPr>
          <w:b/>
          <w:bCs w:val="0"/>
        </w:rPr>
      </w:r>
      <w:r w:rsidRPr="00070E7D">
        <w:rPr>
          <w:b/>
          <w:bCs w:val="0"/>
        </w:rPr>
        <w:fldChar w:fldCharType="separate"/>
      </w:r>
      <w:r w:rsidR="00070E7D">
        <w:rPr>
          <w:b/>
          <w:bCs w:val="0"/>
        </w:rPr>
        <w:t>3.3</w:t>
      </w:r>
      <w:r w:rsidRPr="00070E7D">
        <w:rPr>
          <w:b/>
          <w:bCs w:val="0"/>
        </w:rPr>
        <w:fldChar w:fldCharType="end"/>
      </w:r>
      <w:r w:rsidRPr="00070E7D">
        <w:rPr>
          <w:b/>
          <w:bCs w:val="0"/>
        </w:rPr>
        <w:t xml:space="preserve"> of the Tender Conditions will apply; and</w:t>
      </w:r>
      <w:r w:rsidRPr="00977986">
        <w:t xml:space="preserve"> </w:t>
      </w:r>
    </w:p>
    <w:p w14:paraId="5A5F3267" w14:textId="0008AD4A" w:rsidR="00075ACA" w:rsidRPr="00127E2F" w:rsidRDefault="00075ACA" w:rsidP="00070E7D">
      <w:pPr>
        <w:pStyle w:val="DefenceHeading3"/>
      </w:pPr>
      <w:r w:rsidRPr="00070E7D">
        <w:rPr>
          <w:b/>
          <w:bCs w:val="0"/>
        </w:rPr>
        <w:t xml:space="preserve">accordingly, if the Tenderer wishes to depart from, qualify, amend, limit or exclude any part of the Contract (including the Brief) in </w:t>
      </w:r>
      <w:r w:rsidR="00897FEC" w:rsidRPr="00070E7D">
        <w:rPr>
          <w:b/>
          <w:bCs w:val="0"/>
        </w:rPr>
        <w:fldChar w:fldCharType="begin"/>
      </w:r>
      <w:r w:rsidR="00897FEC" w:rsidRPr="00070E7D">
        <w:rPr>
          <w:b/>
          <w:bCs w:val="0"/>
        </w:rPr>
        <w:instrText xml:space="preserve"> REF _Ref45285627 \r \h </w:instrText>
      </w:r>
      <w:r w:rsidR="00D306D0" w:rsidRPr="00070E7D">
        <w:rPr>
          <w:b/>
          <w:bCs w:val="0"/>
        </w:rPr>
        <w:instrText xml:space="preserve"> \* MERGEFORMAT </w:instrText>
      </w:r>
      <w:r w:rsidR="00897FEC" w:rsidRPr="00070E7D">
        <w:rPr>
          <w:b/>
          <w:bCs w:val="0"/>
        </w:rPr>
      </w:r>
      <w:r w:rsidR="00897FEC" w:rsidRPr="00070E7D">
        <w:rPr>
          <w:b/>
          <w:bCs w:val="0"/>
        </w:rPr>
        <w:fldChar w:fldCharType="separate"/>
      </w:r>
      <w:r w:rsidR="00070E7D">
        <w:rPr>
          <w:b/>
          <w:bCs w:val="0"/>
        </w:rPr>
        <w:t>Part 5</w:t>
      </w:r>
      <w:r w:rsidR="00897FEC" w:rsidRPr="00070E7D">
        <w:rPr>
          <w:b/>
          <w:bCs w:val="0"/>
        </w:rPr>
        <w:fldChar w:fldCharType="end"/>
      </w:r>
      <w:r w:rsidR="00D733C5" w:rsidRPr="00070E7D">
        <w:rPr>
          <w:b/>
          <w:bCs w:val="0"/>
        </w:rPr>
        <w:t xml:space="preserve"> (subject only to the exception for departures in respect of clauses 5.1 - 5.5 of the Conditions of Contract </w:t>
      </w:r>
      <w:r w:rsidR="009672B3" w:rsidRPr="00070E7D">
        <w:rPr>
          <w:b/>
          <w:bCs w:val="0"/>
        </w:rPr>
        <w:t xml:space="preserve">in Part 5 </w:t>
      </w:r>
      <w:r w:rsidR="00D733C5" w:rsidRPr="00070E7D">
        <w:rPr>
          <w:b/>
          <w:bCs w:val="0"/>
        </w:rPr>
        <w:t xml:space="preserve">referred to in paragraph </w:t>
      </w:r>
      <w:r w:rsidR="008D4752">
        <w:rPr>
          <w:b/>
          <w:bCs w:val="0"/>
        </w:rPr>
        <w:fldChar w:fldCharType="begin"/>
      </w:r>
      <w:r w:rsidR="008D4752">
        <w:rPr>
          <w:b/>
          <w:bCs w:val="0"/>
        </w:rPr>
        <w:instrText xml:space="preserve"> REF _Ref118885038 \r \h </w:instrText>
      </w:r>
      <w:r w:rsidR="008D4752">
        <w:rPr>
          <w:b/>
          <w:bCs w:val="0"/>
        </w:rPr>
      </w:r>
      <w:r w:rsidR="008D4752">
        <w:rPr>
          <w:b/>
          <w:bCs w:val="0"/>
        </w:rPr>
        <w:fldChar w:fldCharType="separate"/>
      </w:r>
      <w:r w:rsidR="00070E7D">
        <w:rPr>
          <w:b/>
          <w:bCs w:val="0"/>
        </w:rPr>
        <w:t>(a)</w:t>
      </w:r>
      <w:r w:rsidR="008D4752">
        <w:rPr>
          <w:b/>
          <w:bCs w:val="0"/>
        </w:rPr>
        <w:fldChar w:fldCharType="end"/>
      </w:r>
      <w:r w:rsidR="00D733C5" w:rsidRPr="00070E7D">
        <w:rPr>
          <w:b/>
          <w:bCs w:val="0"/>
        </w:rPr>
        <w:t>)</w:t>
      </w:r>
      <w:r w:rsidRPr="00070E7D">
        <w:rPr>
          <w:b/>
          <w:bCs w:val="0"/>
        </w:rPr>
        <w:t xml:space="preserve">, it must complete and lodge </w:t>
      </w:r>
      <w:r w:rsidR="00B30653" w:rsidRPr="00070E7D">
        <w:rPr>
          <w:b/>
          <w:bCs w:val="0"/>
        </w:rPr>
        <w:fldChar w:fldCharType="begin"/>
      </w:r>
      <w:r w:rsidR="00B30653" w:rsidRPr="00070E7D">
        <w:rPr>
          <w:b/>
          <w:bCs w:val="0"/>
        </w:rPr>
        <w:instrText xml:space="preserve"> REF _Ref45293635 \w \h </w:instrText>
      </w:r>
      <w:r w:rsidR="008D4752">
        <w:rPr>
          <w:b/>
          <w:bCs w:val="0"/>
        </w:rPr>
        <w:instrText xml:space="preserve"> \* MERGEFORMAT </w:instrText>
      </w:r>
      <w:r w:rsidR="00B30653" w:rsidRPr="00070E7D">
        <w:rPr>
          <w:b/>
          <w:bCs w:val="0"/>
        </w:rPr>
      </w:r>
      <w:r w:rsidR="00B30653" w:rsidRPr="00070E7D">
        <w:rPr>
          <w:b/>
          <w:bCs w:val="0"/>
        </w:rPr>
        <w:fldChar w:fldCharType="separate"/>
      </w:r>
      <w:r w:rsidR="00070E7D">
        <w:rPr>
          <w:b/>
          <w:bCs w:val="0"/>
        </w:rPr>
        <w:t>Tender Schedule G</w:t>
      </w:r>
      <w:r w:rsidR="00B30653" w:rsidRPr="00070E7D">
        <w:rPr>
          <w:b/>
          <w:bCs w:val="0"/>
        </w:rPr>
        <w:fldChar w:fldCharType="end"/>
      </w:r>
      <w:r w:rsidR="00B30653" w:rsidRPr="00070E7D">
        <w:rPr>
          <w:b/>
          <w:bCs w:val="0"/>
        </w:rPr>
        <w:t xml:space="preserve"> - </w:t>
      </w:r>
      <w:r w:rsidR="001A3AB5" w:rsidRPr="0084552A">
        <w:rPr>
          <w:b/>
          <w:bCs w:val="0"/>
        </w:rPr>
        <w:fldChar w:fldCharType="begin" w:fldLock="1"/>
      </w:r>
      <w:r w:rsidR="001A3AB5" w:rsidRPr="0084552A">
        <w:rPr>
          <w:b/>
          <w:bCs w:val="0"/>
        </w:rPr>
        <w:instrText xml:space="preserve"> REF _Ref45306165 \h  \* MERGEFORMAT </w:instrText>
      </w:r>
      <w:r w:rsidR="001A3AB5" w:rsidRPr="0084552A">
        <w:rPr>
          <w:b/>
          <w:bCs w:val="0"/>
        </w:rPr>
      </w:r>
      <w:r w:rsidR="001A3AB5" w:rsidRPr="0084552A">
        <w:rPr>
          <w:b/>
          <w:bCs w:val="0"/>
        </w:rPr>
        <w:fldChar w:fldCharType="separate"/>
      </w:r>
      <w:r w:rsidR="001A3AB5" w:rsidRPr="0084552A">
        <w:rPr>
          <w:b/>
          <w:bCs w:val="0"/>
        </w:rPr>
        <w:t>Alternative Proposals</w:t>
      </w:r>
      <w:r w:rsidR="001A3AB5" w:rsidRPr="0084552A">
        <w:rPr>
          <w:b/>
          <w:bCs w:val="0"/>
        </w:rPr>
        <w:fldChar w:fldCharType="end"/>
      </w:r>
      <w:r w:rsidR="00B30653" w:rsidRPr="00070E7D">
        <w:rPr>
          <w:b/>
          <w:bCs w:val="0"/>
        </w:rPr>
        <w:t xml:space="preserve"> </w:t>
      </w:r>
      <w:r w:rsidRPr="00070E7D">
        <w:rPr>
          <w:b/>
          <w:bCs w:val="0"/>
        </w:rPr>
        <w:t>and not set out or describe such matters in this</w:t>
      </w:r>
      <w:r w:rsidR="00B30653" w:rsidRPr="00070E7D">
        <w:rPr>
          <w:b/>
          <w:bCs w:val="0"/>
        </w:rPr>
        <w:t xml:space="preserve"> </w:t>
      </w:r>
      <w:r w:rsidR="00B30653" w:rsidRPr="00070E7D">
        <w:rPr>
          <w:b/>
          <w:bCs w:val="0"/>
        </w:rPr>
        <w:fldChar w:fldCharType="begin"/>
      </w:r>
      <w:r w:rsidR="00B30653" w:rsidRPr="00070E7D">
        <w:rPr>
          <w:b/>
          <w:bCs w:val="0"/>
        </w:rPr>
        <w:instrText xml:space="preserve"> REF _Ref45549317 \w \h  \* MERGEFORMAT </w:instrText>
      </w:r>
      <w:r w:rsidR="00B30653" w:rsidRPr="00070E7D">
        <w:rPr>
          <w:b/>
          <w:bCs w:val="0"/>
        </w:rPr>
      </w:r>
      <w:r w:rsidR="00B30653" w:rsidRPr="00070E7D">
        <w:rPr>
          <w:b/>
          <w:bCs w:val="0"/>
        </w:rPr>
        <w:fldChar w:fldCharType="separate"/>
      </w:r>
      <w:r w:rsidR="00070E7D">
        <w:rPr>
          <w:b/>
          <w:bCs w:val="0"/>
        </w:rPr>
        <w:t>Tender Schedule F</w:t>
      </w:r>
      <w:r w:rsidR="00B30653" w:rsidRPr="00070E7D">
        <w:rPr>
          <w:b/>
          <w:bCs w:val="0"/>
        </w:rPr>
        <w:fldChar w:fldCharType="end"/>
      </w:r>
      <w:r w:rsidR="00B30653" w:rsidRPr="00070E7D">
        <w:rPr>
          <w:b/>
          <w:bCs w:val="0"/>
        </w:rPr>
        <w:t xml:space="preserve"> -</w:t>
      </w:r>
      <w:r w:rsidR="00AE3C76" w:rsidRPr="00070E7D">
        <w:rPr>
          <w:b/>
          <w:bCs w:val="0"/>
        </w:rPr>
        <w:t xml:space="preserve"> </w:t>
      </w:r>
      <w:r w:rsidR="001A3AB5" w:rsidRPr="001A3AB5">
        <w:rPr>
          <w:b/>
          <w:bCs w:val="0"/>
        </w:rPr>
        <w:fldChar w:fldCharType="begin" w:fldLock="1"/>
      </w:r>
      <w:r w:rsidR="001A3AB5" w:rsidRPr="001A3AB5">
        <w:rPr>
          <w:b/>
          <w:bCs w:val="0"/>
        </w:rPr>
        <w:instrText xml:space="preserve"> REF _Ref103712580 \h </w:instrText>
      </w:r>
      <w:r w:rsidR="001A3AB5">
        <w:rPr>
          <w:b/>
          <w:bCs w:val="0"/>
        </w:rPr>
        <w:instrText xml:space="preserve"> \* MERGEFORMAT </w:instrText>
      </w:r>
      <w:r w:rsidR="001A3AB5" w:rsidRPr="001A3AB5">
        <w:rPr>
          <w:b/>
          <w:bCs w:val="0"/>
        </w:rPr>
      </w:r>
      <w:r w:rsidR="001A3AB5" w:rsidRPr="001A3AB5">
        <w:rPr>
          <w:b/>
          <w:bCs w:val="0"/>
        </w:rPr>
        <w:fldChar w:fldCharType="separate"/>
      </w:r>
      <w:r w:rsidR="001A3AB5" w:rsidRPr="001A3AB5">
        <w:rPr>
          <w:b/>
          <w:bCs w:val="0"/>
        </w:rPr>
        <w:t>Financial</w:t>
      </w:r>
      <w:r w:rsidR="001A3AB5" w:rsidRPr="001A3AB5">
        <w:rPr>
          <w:b/>
          <w:bCs w:val="0"/>
        </w:rPr>
        <w:fldChar w:fldCharType="end"/>
      </w:r>
      <w:r w:rsidRPr="00070E7D">
        <w:rPr>
          <w:b/>
          <w:bCs w:val="0"/>
        </w:rPr>
        <w:t>.</w:t>
      </w:r>
      <w:r w:rsidRPr="00127E2F">
        <w:t xml:space="preserve"> </w:t>
      </w:r>
    </w:p>
    <w:p w14:paraId="111D87CA" w14:textId="3D58DA40" w:rsidR="00075ACA" w:rsidRDefault="00075ACA" w:rsidP="00075ACA">
      <w:pPr>
        <w:pStyle w:val="DefenceNormal"/>
      </w:pPr>
      <w:r w:rsidRPr="00135A23">
        <w:t xml:space="preserve">The Commonwealth reserves the right to negotiate the </w:t>
      </w:r>
      <w:r>
        <w:t>information</w:t>
      </w:r>
      <w:r w:rsidRPr="00135A23">
        <w:t xml:space="preserve"> provided by any Tender</w:t>
      </w:r>
      <w:r>
        <w:t>er in this</w:t>
      </w:r>
      <w:r w:rsidR="009C10C3">
        <w:t xml:space="preserve"> </w:t>
      </w:r>
      <w:r w:rsidR="00B30653">
        <w:fldChar w:fldCharType="begin"/>
      </w:r>
      <w:r w:rsidR="00B30653">
        <w:instrText xml:space="preserve"> REF _Ref45549317 \w \h </w:instrText>
      </w:r>
      <w:r w:rsidR="00B30653">
        <w:fldChar w:fldCharType="separate"/>
      </w:r>
      <w:r w:rsidR="00070E7D">
        <w:t>Tender Schedule F</w:t>
      </w:r>
      <w:r w:rsidR="00B30653">
        <w:fldChar w:fldCharType="end"/>
      </w:r>
      <w:r w:rsidR="00B30653">
        <w:t xml:space="preserve"> - </w:t>
      </w:r>
      <w:r w:rsidR="00AE3C76">
        <w:fldChar w:fldCharType="begin"/>
      </w:r>
      <w:r w:rsidR="00AE3C76">
        <w:instrText xml:space="preserve"> REF _Ref103712580 \h </w:instrText>
      </w:r>
      <w:r w:rsidR="00AE3C76">
        <w:fldChar w:fldCharType="separate"/>
      </w:r>
      <w:r w:rsidR="00070E7D" w:rsidRPr="00AE3C76">
        <w:t>Financial</w:t>
      </w:r>
      <w:r w:rsidR="00AE3C76">
        <w:fldChar w:fldCharType="end"/>
      </w:r>
      <w:r w:rsidR="00AE3C76">
        <w:t xml:space="preserve"> </w:t>
      </w:r>
      <w:r w:rsidRPr="00135A23">
        <w:t xml:space="preserve">with a view to amending the terms of the Contract </w:t>
      </w:r>
      <w:r w:rsidR="005A4A01">
        <w:t>(including</w:t>
      </w:r>
      <w:r w:rsidR="004F347D">
        <w:t>, if applicable,</w:t>
      </w:r>
      <w:r w:rsidR="005A4A01">
        <w:t xml:space="preserve"> the Delivery Phase Fee Proposal) </w:t>
      </w:r>
      <w:r w:rsidRPr="00135A23">
        <w:t>before entering into any Contract with the successful Tenderer.</w:t>
      </w:r>
      <w:r w:rsidRPr="00007D10">
        <w:t xml:space="preserve"> </w:t>
      </w:r>
    </w:p>
    <w:p w14:paraId="44295F15" w14:textId="77777777" w:rsidR="00E40D92" w:rsidRPr="00005F32" w:rsidRDefault="00E40D92" w:rsidP="00E40D92">
      <w:pPr>
        <w:pStyle w:val="DefenceNormal"/>
        <w:rPr>
          <w:rFonts w:ascii="Arial" w:hAnsi="Arial" w:cs="Arial"/>
          <w:b/>
        </w:rPr>
      </w:pPr>
      <w:r w:rsidRPr="00005F32">
        <w:rPr>
          <w:rFonts w:ascii="Arial" w:hAnsi="Arial" w:cs="Arial"/>
          <w:b/>
        </w:rPr>
        <w:t>IMPORTANT NOTE TO TENDERERS</w:t>
      </w:r>
      <w:r>
        <w:rPr>
          <w:rFonts w:ascii="Arial" w:hAnsi="Arial" w:cs="Arial"/>
          <w:b/>
        </w:rPr>
        <w:t xml:space="preserve"> - CURRENCIES</w:t>
      </w:r>
    </w:p>
    <w:p w14:paraId="566A4781" w14:textId="074AC941" w:rsidR="00B90EE0" w:rsidRDefault="00E40D92" w:rsidP="00C212A5">
      <w:pPr>
        <w:pStyle w:val="DefenceBoldNormal"/>
      </w:pPr>
      <w:r>
        <w:t xml:space="preserve">The Tenderer is invited to nominate the currency or currencies in which it proposes the Fee be paid. Each component of its Fee should be clearly expressed in the tables below in such currency or currencies as may be proposed by the Tenderer (for example, the local currency of the Host Nation). </w:t>
      </w:r>
      <w:r w:rsidRPr="00872674">
        <w:t>It is the Commonwealth's expectation that, generally, the proposed currencies</w:t>
      </w:r>
      <w:r w:rsidRPr="008D0216">
        <w:t xml:space="preserve"> </w:t>
      </w:r>
      <w:r w:rsidRPr="00872674">
        <w:t>will reflect the local currency of where the goods and services will be sourced or provided so that the Tenderer is not assuming a foreign currency exchange rate risk.</w:t>
      </w:r>
      <w:r>
        <w:t xml:space="preserve"> </w:t>
      </w:r>
    </w:p>
    <w:p w14:paraId="24AA4983" w14:textId="35E8E09B" w:rsidR="0056413B" w:rsidRPr="008230F5" w:rsidRDefault="0056413B" w:rsidP="00070E7D">
      <w:pPr>
        <w:pStyle w:val="DefenceNormal"/>
      </w:pPr>
      <w:r w:rsidRPr="008230F5">
        <w:t>Tenderers are also referred to the "Australian Government foreign exchange risk management - guidelines for entities" Resource Management Guide (</w:t>
      </w:r>
      <w:proofErr w:type="spellStart"/>
      <w:r w:rsidRPr="008230F5">
        <w:t>RMG</w:t>
      </w:r>
      <w:proofErr w:type="spellEnd"/>
      <w:r w:rsidRPr="008230F5">
        <w:t xml:space="preserve">) 120 available at </w:t>
      </w:r>
      <w:r w:rsidRPr="00C157AB">
        <w:t>https://www.finance.gov.au/government/managing-commonwealth-resources/managing-risk-internal-accountability/foreign-exchange-risk-management</w:t>
      </w:r>
      <w:r w:rsidRPr="008230F5">
        <w:t>.</w:t>
      </w:r>
    </w:p>
    <w:p w14:paraId="34EF1937" w14:textId="0EEA87D9" w:rsidR="00C212A5" w:rsidRPr="0057742E" w:rsidRDefault="00C212A5" w:rsidP="00C212A5">
      <w:pPr>
        <w:pStyle w:val="DefenceBoldNormal"/>
        <w:rPr>
          <w:i/>
        </w:rPr>
      </w:pPr>
      <w:r w:rsidRPr="0057742E">
        <w:rPr>
          <w:i/>
        </w:rPr>
        <w:t>[IF THERE ARE NO PHASES]</w:t>
      </w:r>
    </w:p>
    <w:p w14:paraId="53A71BBC" w14:textId="77777777" w:rsidR="00C212A5" w:rsidRPr="005E0544" w:rsidRDefault="00C212A5" w:rsidP="00C212A5">
      <w:pPr>
        <w:pStyle w:val="DefenceHeadingNoTOC1"/>
        <w:numPr>
          <w:ilvl w:val="0"/>
          <w:numId w:val="66"/>
        </w:numPr>
      </w:pPr>
      <w:r w:rsidRPr="005E0544">
        <w:t>FEE</w:t>
      </w:r>
    </w:p>
    <w:p w14:paraId="4CDFE372" w14:textId="77777777" w:rsidR="00C212A5" w:rsidRPr="00D40A6C" w:rsidRDefault="00C212A5" w:rsidP="00C212A5">
      <w:pPr>
        <w:pStyle w:val="DefenceBoldNormal"/>
      </w:pPr>
      <w:r w:rsidRPr="00D40A6C">
        <w:t>LUMP SUM FEE</w:t>
      </w:r>
    </w:p>
    <w:p w14:paraId="442578AF" w14:textId="77777777" w:rsidR="00C212A5" w:rsidRDefault="00C212A5" w:rsidP="00C212A5">
      <w:pPr>
        <w:pStyle w:val="DefenceNormal"/>
      </w:pPr>
      <w:r>
        <w:t xml:space="preserve">The Tenderer should provide a lump sum Fee for performing </w:t>
      </w:r>
      <w:proofErr w:type="gramStart"/>
      <w:r>
        <w:t>all of</w:t>
      </w:r>
      <w:proofErr w:type="gramEnd"/>
      <w:r>
        <w:t xml:space="preserve"> the Services.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3260"/>
      </w:tblGrid>
      <w:tr w:rsidR="00C212A5" w:rsidRPr="00F555D2" w14:paraId="61B314D3" w14:textId="77777777" w:rsidTr="00C212A5">
        <w:tc>
          <w:tcPr>
            <w:tcW w:w="5954" w:type="dxa"/>
          </w:tcPr>
          <w:p w14:paraId="6C93BD78" w14:textId="77777777" w:rsidR="00C212A5" w:rsidRPr="005E0544" w:rsidRDefault="00C212A5" w:rsidP="00C212A5">
            <w:pPr>
              <w:pStyle w:val="DefenceNormal"/>
              <w:spacing w:before="120"/>
              <w:rPr>
                <w:b/>
                <w:sz w:val="14"/>
                <w:szCs w:val="14"/>
              </w:rPr>
            </w:pPr>
            <w:r w:rsidRPr="005E0544">
              <w:rPr>
                <w:b/>
                <w:sz w:val="14"/>
                <w:szCs w:val="14"/>
              </w:rPr>
              <w:t>FEE</w:t>
            </w:r>
          </w:p>
        </w:tc>
        <w:tc>
          <w:tcPr>
            <w:tcW w:w="3260" w:type="dxa"/>
          </w:tcPr>
          <w:p w14:paraId="7AD89402" w14:textId="0C4B4C58" w:rsidR="00C212A5" w:rsidRPr="005E0544" w:rsidRDefault="00C212A5" w:rsidP="00C212A5">
            <w:pPr>
              <w:pStyle w:val="DefenceNormal"/>
              <w:spacing w:before="120"/>
              <w:rPr>
                <w:sz w:val="14"/>
                <w:szCs w:val="14"/>
              </w:rPr>
            </w:pPr>
            <w:r w:rsidRPr="00590E1E">
              <w:rPr>
                <w:sz w:val="14"/>
                <w:szCs w:val="14"/>
              </w:rPr>
              <w:t>[</w:t>
            </w:r>
            <w:r w:rsidRPr="005E0544">
              <w:rPr>
                <w:b/>
                <w:sz w:val="14"/>
                <w:szCs w:val="14"/>
              </w:rPr>
              <w:t>INSERT</w:t>
            </w:r>
            <w:r w:rsidR="004F1691">
              <w:rPr>
                <w:b/>
                <w:sz w:val="14"/>
                <w:szCs w:val="14"/>
              </w:rPr>
              <w:t xml:space="preserve"> AMOUNT</w:t>
            </w:r>
            <w:r w:rsidR="001C2166">
              <w:rPr>
                <w:b/>
                <w:sz w:val="14"/>
                <w:szCs w:val="14"/>
              </w:rPr>
              <w:t>/S</w:t>
            </w:r>
            <w:r w:rsidR="004F1691">
              <w:rPr>
                <w:b/>
                <w:sz w:val="14"/>
                <w:szCs w:val="14"/>
              </w:rPr>
              <w:t xml:space="preserve"> AND CURRENCY / CURRENCIES</w:t>
            </w:r>
            <w:r w:rsidRPr="00590E1E">
              <w:rPr>
                <w:sz w:val="14"/>
                <w:szCs w:val="14"/>
              </w:rPr>
              <w:t xml:space="preserve">] </w:t>
            </w:r>
            <w:r w:rsidRPr="005E0544">
              <w:rPr>
                <w:sz w:val="14"/>
                <w:szCs w:val="14"/>
              </w:rPr>
              <w:t>GST exclusive</w:t>
            </w:r>
          </w:p>
        </w:tc>
      </w:tr>
    </w:tbl>
    <w:p w14:paraId="2E32C57C" w14:textId="0A6EF750" w:rsidR="00C212A5" w:rsidRPr="00872674" w:rsidRDefault="00C212A5" w:rsidP="00C212A5">
      <w:pPr>
        <w:pStyle w:val="DefenceNormal"/>
        <w:rPr>
          <w:b/>
          <w:i/>
        </w:rPr>
      </w:pPr>
      <w:r>
        <w:lastRenderedPageBreak/>
        <w:br/>
      </w:r>
      <w:r w:rsidRPr="009C610D">
        <w:t>The Tenderer's attention is drawn to clause </w:t>
      </w:r>
      <w:r w:rsidR="008D0216">
        <w:fldChar w:fldCharType="begin"/>
      </w:r>
      <w:r w:rsidR="008D0216">
        <w:instrText xml:space="preserve"> REF _Ref103506999 \r \h </w:instrText>
      </w:r>
      <w:r w:rsidR="008D0216">
        <w:fldChar w:fldCharType="separate"/>
      </w:r>
      <w:r w:rsidR="00070E7D">
        <w:t>28</w:t>
      </w:r>
      <w:r w:rsidR="008D0216">
        <w:fldChar w:fldCharType="end"/>
      </w:r>
      <w:r>
        <w:t xml:space="preserve"> </w:t>
      </w:r>
      <w:r w:rsidRPr="009C610D">
        <w:t xml:space="preserve">of the Tender Conditions and to </w:t>
      </w:r>
      <w:r w:rsidRPr="0099460F">
        <w:t>clause 2.9 of</w:t>
      </w:r>
      <w:r w:rsidRPr="000C16BB">
        <w:t xml:space="preserve"> the</w:t>
      </w:r>
      <w:r w:rsidRPr="009C610D">
        <w:t xml:space="preserve"> Conditions of Contract </w:t>
      </w:r>
      <w:r w:rsidR="00545D11" w:rsidRPr="006B6EDD">
        <w:t xml:space="preserve">in </w:t>
      </w:r>
      <w:r w:rsidR="00545D11">
        <w:fldChar w:fldCharType="begin"/>
      </w:r>
      <w:r w:rsidR="00545D11">
        <w:instrText xml:space="preserve"> REF _Ref45285627 \r \h </w:instrText>
      </w:r>
      <w:r w:rsidR="00545D11">
        <w:fldChar w:fldCharType="separate"/>
      </w:r>
      <w:r w:rsidR="00070E7D">
        <w:t>Part 5</w:t>
      </w:r>
      <w:r w:rsidR="00545D11">
        <w:fldChar w:fldCharType="end"/>
      </w:r>
      <w:r w:rsidRPr="009C610D">
        <w:t xml:space="preserve">.  The Tenderer should note that the lump sum Fee should include an adequate allowance for the </w:t>
      </w:r>
      <w:r w:rsidRPr="006445D5">
        <w:t>Agreed Subconsultant Services</w:t>
      </w:r>
      <w:r w:rsidRPr="009C610D">
        <w:t xml:space="preserve"> (if any) to be carried out by the </w:t>
      </w:r>
      <w:r w:rsidRPr="006445D5">
        <w:t>Agreed Subconsultants</w:t>
      </w:r>
      <w:r w:rsidRPr="009C610D">
        <w:t xml:space="preserve"> set out in the Tender Particulars.</w:t>
      </w:r>
    </w:p>
    <w:p w14:paraId="6CCEEFEC" w14:textId="77777777" w:rsidR="00C212A5" w:rsidRDefault="00C212A5" w:rsidP="00C212A5">
      <w:pPr>
        <w:pStyle w:val="DefenceNormal"/>
      </w:pPr>
      <w:r w:rsidRPr="006B6EDD">
        <w:t xml:space="preserve">The </w:t>
      </w:r>
      <w:r w:rsidRPr="00D52739">
        <w:t>Tenderer</w:t>
      </w:r>
      <w:r w:rsidRPr="006B6EDD">
        <w:t xml:space="preserve"> should note that the lump sum </w:t>
      </w:r>
      <w:r>
        <w:t xml:space="preserve">Fee </w:t>
      </w:r>
      <w:r w:rsidRPr="006B6EDD">
        <w:t xml:space="preserve">includes all </w:t>
      </w:r>
      <w:r w:rsidRPr="007C3558">
        <w:t xml:space="preserve">profit, insurance costs, </w:t>
      </w:r>
      <w:proofErr w:type="gramStart"/>
      <w:r w:rsidRPr="007C3558">
        <w:t>overheads</w:t>
      </w:r>
      <w:proofErr w:type="gramEnd"/>
      <w:r w:rsidRPr="007C3558">
        <w:t xml:space="preserve"> and disbursements (including all transport costs, travel costs, accommodation expenses and meal allowances) in relation to the Services.  For the avoidance of doubt, the engagement will be </w:t>
      </w:r>
      <w:proofErr w:type="gramStart"/>
      <w:r w:rsidRPr="007C3558">
        <w:t>on the basis of</w:t>
      </w:r>
      <w:proofErr w:type="gramEnd"/>
      <w:r w:rsidRPr="007C3558">
        <w:t xml:space="preserve"> a lump sum Fee and the Consultant will not have any entitlement to any additional payment for such amounts.</w:t>
      </w:r>
      <w:r>
        <w:t xml:space="preserve">  </w:t>
      </w:r>
    </w:p>
    <w:p w14:paraId="59D734AF" w14:textId="77777777" w:rsidR="00C212A5" w:rsidRPr="00D40A6C" w:rsidRDefault="00C212A5" w:rsidP="00C212A5">
      <w:pPr>
        <w:pStyle w:val="DefenceBoldNormal"/>
      </w:pPr>
      <w:r w:rsidRPr="00D40A6C">
        <w:t xml:space="preserve">BREAKDOWN OF FEE </w:t>
      </w:r>
    </w:p>
    <w:p w14:paraId="300CF278" w14:textId="5DAE93C0" w:rsidR="00C212A5" w:rsidRDefault="00C212A5" w:rsidP="00C212A5">
      <w:pPr>
        <w:pStyle w:val="DefenceNormal"/>
      </w:pPr>
      <w:r w:rsidRPr="005E7A96">
        <w:t xml:space="preserve">The Tenderer should provide a breakdown of the </w:t>
      </w:r>
      <w:r>
        <w:t>lump sum Fee</w:t>
      </w:r>
      <w:r w:rsidRPr="005E7A96">
        <w:t xml:space="preserve"> which fully and clearly provides details of how the lump sum </w:t>
      </w:r>
      <w:r>
        <w:t>Fee</w:t>
      </w:r>
      <w:r w:rsidRPr="005E7A96">
        <w:t xml:space="preserve"> has been calculated</w:t>
      </w:r>
      <w:r w:rsidR="00E40D92">
        <w:t xml:space="preserve"> (broken down, where relevant, by currency)</w:t>
      </w:r>
      <w:r w:rsidRPr="005E7A96">
        <w:t xml:space="preserve">. </w:t>
      </w:r>
      <w:r>
        <w:t xml:space="preserve"> The breakdown should clearly itemise and identify each amount in respect of at least the following: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3966"/>
        <w:gridCol w:w="1705"/>
        <w:gridCol w:w="1681"/>
        <w:gridCol w:w="1985"/>
      </w:tblGrid>
      <w:tr w:rsidR="001F43BD" w:rsidRPr="003F7200" w14:paraId="5E9AC451" w14:textId="05264379" w:rsidTr="008230F5">
        <w:trPr>
          <w:gridBefore w:val="1"/>
          <w:wBefore w:w="7" w:type="dxa"/>
        </w:trPr>
        <w:tc>
          <w:tcPr>
            <w:tcW w:w="3966" w:type="dxa"/>
          </w:tcPr>
          <w:p w14:paraId="644299F5" w14:textId="77777777" w:rsidR="001F43BD" w:rsidRDefault="001F43BD" w:rsidP="00C212A5">
            <w:pPr>
              <w:pStyle w:val="DefenceNormal"/>
              <w:spacing w:before="120" w:after="120"/>
              <w:jc w:val="center"/>
              <w:rPr>
                <w:b/>
                <w:sz w:val="14"/>
                <w:szCs w:val="14"/>
              </w:rPr>
            </w:pPr>
          </w:p>
        </w:tc>
        <w:tc>
          <w:tcPr>
            <w:tcW w:w="5371" w:type="dxa"/>
            <w:gridSpan w:val="3"/>
          </w:tcPr>
          <w:p w14:paraId="27F73E91" w14:textId="246C27E1" w:rsidR="001F43BD" w:rsidRDefault="001F43BD" w:rsidP="00C212A5">
            <w:pPr>
              <w:pStyle w:val="DefenceNormal"/>
              <w:spacing w:before="120" w:after="120"/>
              <w:jc w:val="center"/>
              <w:rPr>
                <w:b/>
                <w:sz w:val="14"/>
                <w:szCs w:val="14"/>
              </w:rPr>
            </w:pPr>
            <w:r>
              <w:rPr>
                <w:b/>
                <w:sz w:val="14"/>
                <w:szCs w:val="14"/>
              </w:rPr>
              <w:t>FEE (GST EXCLUSIVE)</w:t>
            </w:r>
          </w:p>
        </w:tc>
      </w:tr>
      <w:tr w:rsidR="001F43BD" w:rsidRPr="003F7200" w14:paraId="3704045B" w14:textId="532810B3" w:rsidTr="00CF6319">
        <w:trPr>
          <w:gridBefore w:val="1"/>
          <w:wBefore w:w="7" w:type="dxa"/>
        </w:trPr>
        <w:tc>
          <w:tcPr>
            <w:tcW w:w="3966" w:type="dxa"/>
          </w:tcPr>
          <w:p w14:paraId="726A335C" w14:textId="77777777" w:rsidR="001F43BD" w:rsidRPr="003F7200" w:rsidRDefault="001F43BD" w:rsidP="00C212A5">
            <w:pPr>
              <w:pStyle w:val="DefenceNormal"/>
              <w:spacing w:before="120" w:after="120"/>
              <w:jc w:val="center"/>
              <w:rPr>
                <w:bCs/>
                <w:sz w:val="14"/>
                <w:szCs w:val="14"/>
              </w:rPr>
            </w:pPr>
            <w:r>
              <w:rPr>
                <w:b/>
                <w:sz w:val="14"/>
                <w:szCs w:val="14"/>
              </w:rPr>
              <w:t>ROLE/ITEM</w:t>
            </w:r>
          </w:p>
        </w:tc>
        <w:tc>
          <w:tcPr>
            <w:tcW w:w="1705" w:type="dxa"/>
          </w:tcPr>
          <w:p w14:paraId="065F7604" w14:textId="77777777" w:rsidR="001F43BD" w:rsidRDefault="001F43BD" w:rsidP="004F1691">
            <w:pPr>
              <w:pStyle w:val="DefenceNormal"/>
              <w:spacing w:before="120" w:after="120"/>
              <w:jc w:val="center"/>
              <w:rPr>
                <w:b/>
                <w:sz w:val="14"/>
                <w:szCs w:val="14"/>
              </w:rPr>
            </w:pPr>
            <w:r w:rsidRPr="003F7200">
              <w:rPr>
                <w:b/>
                <w:sz w:val="14"/>
                <w:szCs w:val="14"/>
              </w:rPr>
              <w:t>TOTAL AMOUNT</w:t>
            </w:r>
            <w:r>
              <w:rPr>
                <w:b/>
                <w:sz w:val="14"/>
                <w:szCs w:val="14"/>
              </w:rPr>
              <w:t xml:space="preserve"> (AUD)</w:t>
            </w:r>
          </w:p>
          <w:p w14:paraId="6F414BC0" w14:textId="1775B18B" w:rsidR="001F43BD" w:rsidRPr="003F7200" w:rsidRDefault="001F43BD" w:rsidP="001C2166">
            <w:pPr>
              <w:pStyle w:val="DefenceNormal"/>
              <w:spacing w:before="120" w:after="120"/>
              <w:jc w:val="center"/>
              <w:rPr>
                <w:bCs/>
                <w:sz w:val="14"/>
                <w:szCs w:val="14"/>
              </w:rPr>
            </w:pPr>
            <w:r>
              <w:rPr>
                <w:b/>
                <w:sz w:val="14"/>
                <w:szCs w:val="14"/>
              </w:rPr>
              <w:t>[WHERE THE RELEVANT COMPONENT OF THE FEE (IF ANY) IS EXPRESSED IN AUD]</w:t>
            </w:r>
          </w:p>
        </w:tc>
        <w:tc>
          <w:tcPr>
            <w:tcW w:w="1681" w:type="dxa"/>
          </w:tcPr>
          <w:p w14:paraId="66CCC797" w14:textId="2DFF2DDF" w:rsidR="001F43BD" w:rsidRPr="003F7200" w:rsidRDefault="001F43BD" w:rsidP="00C212A5">
            <w:pPr>
              <w:pStyle w:val="DefenceNormal"/>
              <w:spacing w:before="120" w:after="120"/>
              <w:jc w:val="center"/>
              <w:rPr>
                <w:b/>
                <w:sz w:val="14"/>
                <w:szCs w:val="14"/>
              </w:rPr>
            </w:pPr>
            <w:r>
              <w:rPr>
                <w:b/>
                <w:sz w:val="14"/>
                <w:szCs w:val="14"/>
              </w:rPr>
              <w:t>TOTAL AMOUNT ([INSERT CURRENCY])</w:t>
            </w:r>
          </w:p>
        </w:tc>
        <w:tc>
          <w:tcPr>
            <w:tcW w:w="1985" w:type="dxa"/>
          </w:tcPr>
          <w:p w14:paraId="79FA13D7" w14:textId="0A59A984" w:rsidR="001F43BD" w:rsidRDefault="001F43BD" w:rsidP="00C212A5">
            <w:pPr>
              <w:pStyle w:val="DefenceNormal"/>
              <w:spacing w:before="120" w:after="120"/>
              <w:jc w:val="center"/>
              <w:rPr>
                <w:b/>
                <w:sz w:val="14"/>
                <w:szCs w:val="14"/>
              </w:rPr>
            </w:pPr>
            <w:r w:rsidRPr="003F7200">
              <w:rPr>
                <w:b/>
                <w:sz w:val="14"/>
                <w:szCs w:val="14"/>
              </w:rPr>
              <w:t>TOTAL AMOUNT</w:t>
            </w:r>
            <w:r>
              <w:rPr>
                <w:b/>
                <w:sz w:val="14"/>
                <w:szCs w:val="14"/>
              </w:rPr>
              <w:t xml:space="preserve"> ([INSERT CURRENCY])</w:t>
            </w:r>
          </w:p>
          <w:p w14:paraId="43157C91" w14:textId="213E02F4" w:rsidR="001F43BD" w:rsidRPr="003F7200" w:rsidRDefault="001F43BD" w:rsidP="008B477F">
            <w:pPr>
              <w:pStyle w:val="DefenceNormal"/>
              <w:spacing w:before="120" w:after="120"/>
              <w:jc w:val="center"/>
              <w:rPr>
                <w:b/>
                <w:sz w:val="14"/>
                <w:szCs w:val="14"/>
              </w:rPr>
            </w:pPr>
            <w:r>
              <w:rPr>
                <w:b/>
                <w:sz w:val="14"/>
                <w:szCs w:val="14"/>
              </w:rPr>
              <w:t>[TENDERER TO INSERT ADDITIONAL COLUMNS TO THE EXTENT PAYMENT IN MULTIPLE CURRENCIES IS PROPOSED]</w:t>
            </w:r>
          </w:p>
        </w:tc>
      </w:tr>
      <w:tr w:rsidR="001F43BD" w:rsidRPr="003F7200" w14:paraId="661FDCA2" w14:textId="2A58A2D7" w:rsidTr="00CF6319">
        <w:trPr>
          <w:gridBefore w:val="1"/>
          <w:wBefore w:w="7" w:type="dxa"/>
        </w:trPr>
        <w:tc>
          <w:tcPr>
            <w:tcW w:w="3966" w:type="dxa"/>
          </w:tcPr>
          <w:p w14:paraId="3027D76C" w14:textId="77777777" w:rsidR="001F43BD" w:rsidRPr="003F7200" w:rsidRDefault="001F43BD" w:rsidP="001F43BD">
            <w:pPr>
              <w:pStyle w:val="DefenceNormal"/>
              <w:spacing w:before="120" w:after="120"/>
              <w:rPr>
                <w:bCs/>
                <w:sz w:val="14"/>
                <w:szCs w:val="14"/>
              </w:rPr>
            </w:pPr>
            <w:r>
              <w:rPr>
                <w:b/>
                <w:bCs/>
                <w:sz w:val="14"/>
                <w:szCs w:val="16"/>
              </w:rPr>
              <w:t xml:space="preserve">CONSULTANT'S </w:t>
            </w:r>
            <w:r w:rsidRPr="00E00050">
              <w:rPr>
                <w:b/>
                <w:bCs/>
                <w:sz w:val="14"/>
                <w:szCs w:val="16"/>
              </w:rPr>
              <w:t>REPRESENTATIVE</w:t>
            </w:r>
          </w:p>
        </w:tc>
        <w:tc>
          <w:tcPr>
            <w:tcW w:w="1705" w:type="dxa"/>
          </w:tcPr>
          <w:p w14:paraId="03802534" w14:textId="3FBC9446" w:rsidR="001F43BD" w:rsidRPr="003F7200" w:rsidRDefault="001F43BD" w:rsidP="001F43BD">
            <w:pPr>
              <w:pStyle w:val="DefenceNormal"/>
              <w:spacing w:before="120" w:after="120"/>
              <w:rPr>
                <w:bCs/>
                <w:sz w:val="14"/>
                <w:szCs w:val="14"/>
              </w:rPr>
            </w:pPr>
            <w:r>
              <w:rPr>
                <w:bCs/>
                <w:sz w:val="14"/>
                <w:szCs w:val="14"/>
              </w:rPr>
              <w:t>$</w:t>
            </w:r>
            <w:r w:rsidRPr="003F7200">
              <w:rPr>
                <w:b/>
                <w:bCs/>
                <w:sz w:val="14"/>
                <w:szCs w:val="14"/>
              </w:rPr>
              <w:t xml:space="preserve">[INSERT] </w:t>
            </w:r>
          </w:p>
        </w:tc>
        <w:tc>
          <w:tcPr>
            <w:tcW w:w="1681" w:type="dxa"/>
          </w:tcPr>
          <w:p w14:paraId="1AEB230D" w14:textId="171AC9B7"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85" w:type="dxa"/>
          </w:tcPr>
          <w:p w14:paraId="256BD59E" w14:textId="5911CCD0" w:rsidR="001F43BD" w:rsidRPr="003F7200" w:rsidDel="004F1691" w:rsidRDefault="001F43BD" w:rsidP="001F43BD">
            <w:pPr>
              <w:pStyle w:val="DefenceNormal"/>
              <w:spacing w:before="120" w:after="120"/>
              <w:rPr>
                <w:bCs/>
                <w:sz w:val="14"/>
                <w:szCs w:val="14"/>
              </w:rPr>
            </w:pPr>
            <w:r w:rsidRPr="003F7200">
              <w:rPr>
                <w:b/>
                <w:bCs/>
                <w:sz w:val="14"/>
                <w:szCs w:val="14"/>
              </w:rPr>
              <w:t>[INSERT]</w:t>
            </w:r>
          </w:p>
        </w:tc>
      </w:tr>
      <w:tr w:rsidR="001F43BD" w:rsidRPr="003F7200" w14:paraId="35CF16E1" w14:textId="4CFD39ED" w:rsidTr="00CF6319">
        <w:trPr>
          <w:gridBefore w:val="1"/>
          <w:wBefore w:w="7" w:type="dxa"/>
        </w:trPr>
        <w:tc>
          <w:tcPr>
            <w:tcW w:w="3966" w:type="dxa"/>
          </w:tcPr>
          <w:p w14:paraId="0BBECAB7" w14:textId="33437055" w:rsidR="001F43BD" w:rsidRPr="003F7200" w:rsidRDefault="001F43BD" w:rsidP="001F43BD">
            <w:pPr>
              <w:pStyle w:val="DefenceNormal"/>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1705" w:type="dxa"/>
          </w:tcPr>
          <w:p w14:paraId="317377FE" w14:textId="40912622" w:rsidR="001F43BD" w:rsidRPr="003F7200" w:rsidRDefault="001F43BD" w:rsidP="001F43BD">
            <w:pPr>
              <w:pStyle w:val="DefenceNormal"/>
              <w:spacing w:before="120" w:after="120"/>
              <w:rPr>
                <w:bCs/>
                <w:sz w:val="14"/>
                <w:szCs w:val="14"/>
              </w:rPr>
            </w:pPr>
            <w:r>
              <w:rPr>
                <w:bCs/>
                <w:sz w:val="14"/>
                <w:szCs w:val="14"/>
              </w:rPr>
              <w:t>$</w:t>
            </w:r>
            <w:r w:rsidRPr="003F7200">
              <w:rPr>
                <w:b/>
                <w:bCs/>
                <w:sz w:val="14"/>
                <w:szCs w:val="14"/>
              </w:rPr>
              <w:t xml:space="preserve">[INSERT] </w:t>
            </w:r>
          </w:p>
        </w:tc>
        <w:tc>
          <w:tcPr>
            <w:tcW w:w="1681" w:type="dxa"/>
          </w:tcPr>
          <w:p w14:paraId="7900EB56" w14:textId="79B93AD5"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85" w:type="dxa"/>
          </w:tcPr>
          <w:p w14:paraId="29A404DA" w14:textId="49AC7B3F" w:rsidR="001F43BD" w:rsidRPr="003F7200" w:rsidDel="004F1691" w:rsidRDefault="001F43BD" w:rsidP="001F43BD">
            <w:pPr>
              <w:pStyle w:val="DefenceNormal"/>
              <w:spacing w:before="120" w:after="120"/>
              <w:rPr>
                <w:bCs/>
                <w:sz w:val="14"/>
                <w:szCs w:val="14"/>
              </w:rPr>
            </w:pPr>
            <w:r w:rsidRPr="003F7200">
              <w:rPr>
                <w:b/>
                <w:bCs/>
                <w:sz w:val="14"/>
                <w:szCs w:val="14"/>
              </w:rPr>
              <w:t>[INSERT]</w:t>
            </w:r>
          </w:p>
        </w:tc>
      </w:tr>
      <w:tr w:rsidR="001F43BD" w:rsidRPr="003F7200" w14:paraId="387B16A4" w14:textId="145AEB2D" w:rsidTr="00CF6319">
        <w:trPr>
          <w:gridBefore w:val="1"/>
          <w:wBefore w:w="7" w:type="dxa"/>
        </w:trPr>
        <w:tc>
          <w:tcPr>
            <w:tcW w:w="3966" w:type="dxa"/>
          </w:tcPr>
          <w:p w14:paraId="64AD73C7" w14:textId="77777777" w:rsidR="001F43BD" w:rsidRPr="003F7200" w:rsidRDefault="001F43BD" w:rsidP="001F43BD">
            <w:pPr>
              <w:pStyle w:val="DefenceNormal"/>
              <w:spacing w:before="120" w:after="120"/>
              <w:rPr>
                <w:bCs/>
                <w:sz w:val="14"/>
                <w:szCs w:val="14"/>
              </w:rPr>
            </w:pPr>
            <w:r w:rsidRPr="000C39BE">
              <w:rPr>
                <w:b/>
                <w:bCs/>
                <w:iCs/>
                <w:sz w:val="14"/>
                <w:szCs w:val="14"/>
              </w:rPr>
              <w:t>[</w:t>
            </w:r>
            <w:r>
              <w:rPr>
                <w:b/>
                <w:bCs/>
                <w:iCs/>
                <w:sz w:val="14"/>
                <w:szCs w:val="14"/>
              </w:rPr>
              <w:t>TENDERER TO INSERT ADDITIONAL ROLES INVOLVED IN SERVICES</w:t>
            </w:r>
            <w:r w:rsidRPr="000C39BE">
              <w:rPr>
                <w:b/>
                <w:bCs/>
                <w:iCs/>
                <w:sz w:val="14"/>
                <w:szCs w:val="14"/>
              </w:rPr>
              <w:t>]</w:t>
            </w:r>
          </w:p>
        </w:tc>
        <w:tc>
          <w:tcPr>
            <w:tcW w:w="1705" w:type="dxa"/>
          </w:tcPr>
          <w:p w14:paraId="6D3F826A" w14:textId="1B70C4FD" w:rsidR="001F43BD" w:rsidRPr="003F7200" w:rsidRDefault="001F43BD" w:rsidP="001F43BD">
            <w:pPr>
              <w:pStyle w:val="DefenceNormal"/>
              <w:spacing w:before="120" w:after="120"/>
              <w:rPr>
                <w:bCs/>
                <w:sz w:val="14"/>
                <w:szCs w:val="14"/>
              </w:rPr>
            </w:pPr>
            <w:r>
              <w:rPr>
                <w:bCs/>
                <w:sz w:val="14"/>
                <w:szCs w:val="14"/>
              </w:rPr>
              <w:t>$</w:t>
            </w:r>
            <w:r w:rsidRPr="003F7200">
              <w:rPr>
                <w:b/>
                <w:bCs/>
                <w:sz w:val="14"/>
                <w:szCs w:val="14"/>
              </w:rPr>
              <w:t xml:space="preserve">[INSERT] </w:t>
            </w:r>
          </w:p>
        </w:tc>
        <w:tc>
          <w:tcPr>
            <w:tcW w:w="1681" w:type="dxa"/>
          </w:tcPr>
          <w:p w14:paraId="4EED870E" w14:textId="5212F6E9"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85" w:type="dxa"/>
          </w:tcPr>
          <w:p w14:paraId="7EFCD7DD" w14:textId="33513F13" w:rsidR="001F43BD" w:rsidRPr="003F7200" w:rsidDel="004F1691" w:rsidRDefault="001F43BD" w:rsidP="001F43BD">
            <w:pPr>
              <w:pStyle w:val="DefenceNormal"/>
              <w:spacing w:before="120" w:after="120"/>
              <w:rPr>
                <w:bCs/>
                <w:sz w:val="14"/>
                <w:szCs w:val="14"/>
              </w:rPr>
            </w:pPr>
            <w:r w:rsidRPr="003F7200">
              <w:rPr>
                <w:b/>
                <w:bCs/>
                <w:sz w:val="14"/>
                <w:szCs w:val="14"/>
              </w:rPr>
              <w:t>[INSERT]</w:t>
            </w:r>
          </w:p>
        </w:tc>
      </w:tr>
      <w:tr w:rsidR="001F43BD" w:rsidRPr="003F7200" w14:paraId="226C6E84" w14:textId="44F2342B" w:rsidTr="00CF6319">
        <w:trPr>
          <w:gridBefore w:val="1"/>
          <w:wBefore w:w="7" w:type="dxa"/>
        </w:trPr>
        <w:tc>
          <w:tcPr>
            <w:tcW w:w="3966" w:type="dxa"/>
          </w:tcPr>
          <w:p w14:paraId="65206E6A" w14:textId="77777777" w:rsidR="001F43BD" w:rsidRPr="003F7200" w:rsidRDefault="001F43BD" w:rsidP="001F43BD">
            <w:pPr>
              <w:pStyle w:val="DefenceNormal"/>
              <w:spacing w:before="120" w:after="120"/>
              <w:rPr>
                <w:b/>
                <w:sz w:val="14"/>
                <w:szCs w:val="14"/>
              </w:rPr>
            </w:pPr>
            <w:r>
              <w:rPr>
                <w:b/>
                <w:sz w:val="14"/>
                <w:szCs w:val="14"/>
              </w:rPr>
              <w:t>AGREED SUBCONSULTANT SERVICES (IF ANY)</w:t>
            </w:r>
          </w:p>
        </w:tc>
        <w:tc>
          <w:tcPr>
            <w:tcW w:w="1705" w:type="dxa"/>
          </w:tcPr>
          <w:p w14:paraId="2838B45F" w14:textId="5041E132" w:rsidR="001F43BD" w:rsidRPr="003F7200" w:rsidRDefault="001F43BD" w:rsidP="001F43BD">
            <w:pPr>
              <w:pStyle w:val="DefenceNormal"/>
              <w:spacing w:before="120" w:after="120"/>
              <w:rPr>
                <w:bCs/>
                <w:sz w:val="14"/>
                <w:szCs w:val="14"/>
              </w:rPr>
            </w:pPr>
            <w:r>
              <w:rPr>
                <w:bCs/>
                <w:sz w:val="14"/>
                <w:szCs w:val="14"/>
              </w:rPr>
              <w:t>$</w:t>
            </w:r>
            <w:r w:rsidRPr="003F7200">
              <w:rPr>
                <w:b/>
                <w:bCs/>
                <w:sz w:val="14"/>
                <w:szCs w:val="14"/>
              </w:rPr>
              <w:t xml:space="preserve">[INSERT] </w:t>
            </w:r>
          </w:p>
        </w:tc>
        <w:tc>
          <w:tcPr>
            <w:tcW w:w="1681" w:type="dxa"/>
          </w:tcPr>
          <w:p w14:paraId="36C5527C" w14:textId="3C973A76"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85" w:type="dxa"/>
          </w:tcPr>
          <w:p w14:paraId="1AC82B44" w14:textId="0963050C" w:rsidR="001F43BD" w:rsidRPr="003F7200" w:rsidDel="004F1691" w:rsidRDefault="001F43BD" w:rsidP="001F43BD">
            <w:pPr>
              <w:pStyle w:val="DefenceNormal"/>
              <w:spacing w:before="120" w:after="120"/>
              <w:rPr>
                <w:bCs/>
                <w:sz w:val="14"/>
                <w:szCs w:val="14"/>
              </w:rPr>
            </w:pPr>
            <w:r w:rsidRPr="003F7200">
              <w:rPr>
                <w:b/>
                <w:bCs/>
                <w:sz w:val="14"/>
                <w:szCs w:val="14"/>
              </w:rPr>
              <w:t>[INSERT]</w:t>
            </w:r>
          </w:p>
        </w:tc>
      </w:tr>
      <w:tr w:rsidR="001F43BD" w:rsidRPr="003F7200" w14:paraId="48F66F52" w14:textId="0C309AC9" w:rsidTr="00CF6319">
        <w:trPr>
          <w:gridBefore w:val="1"/>
          <w:wBefore w:w="7" w:type="dxa"/>
        </w:trPr>
        <w:tc>
          <w:tcPr>
            <w:tcW w:w="3966" w:type="dxa"/>
          </w:tcPr>
          <w:p w14:paraId="34D874CD" w14:textId="77777777" w:rsidR="001F43BD" w:rsidRPr="003F7200" w:rsidRDefault="001F43BD" w:rsidP="001F43BD">
            <w:pPr>
              <w:pStyle w:val="DefenceNormal"/>
              <w:spacing w:before="120" w:after="120"/>
              <w:rPr>
                <w:b/>
                <w:sz w:val="14"/>
                <w:szCs w:val="14"/>
              </w:rPr>
            </w:pPr>
            <w:r w:rsidRPr="003F7200">
              <w:rPr>
                <w:b/>
                <w:sz w:val="14"/>
                <w:szCs w:val="14"/>
              </w:rPr>
              <w:t>INSURANCES</w:t>
            </w:r>
          </w:p>
        </w:tc>
        <w:tc>
          <w:tcPr>
            <w:tcW w:w="1705" w:type="dxa"/>
          </w:tcPr>
          <w:p w14:paraId="6F05B4D0" w14:textId="0A69195A" w:rsidR="001F43BD" w:rsidRPr="003F7200" w:rsidRDefault="001F43BD" w:rsidP="001F43BD">
            <w:pPr>
              <w:pStyle w:val="DefenceNormal"/>
              <w:spacing w:before="120" w:after="120"/>
              <w:rPr>
                <w:bCs/>
                <w:sz w:val="14"/>
                <w:szCs w:val="14"/>
              </w:rPr>
            </w:pPr>
            <w:r>
              <w:rPr>
                <w:bCs/>
                <w:sz w:val="14"/>
                <w:szCs w:val="14"/>
              </w:rPr>
              <w:t>$</w:t>
            </w:r>
            <w:r w:rsidRPr="003F7200">
              <w:rPr>
                <w:b/>
                <w:bCs/>
                <w:sz w:val="14"/>
                <w:szCs w:val="14"/>
              </w:rPr>
              <w:t xml:space="preserve">[INSERT] </w:t>
            </w:r>
          </w:p>
        </w:tc>
        <w:tc>
          <w:tcPr>
            <w:tcW w:w="1681" w:type="dxa"/>
          </w:tcPr>
          <w:p w14:paraId="7B261C7D" w14:textId="10AA9756"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85" w:type="dxa"/>
          </w:tcPr>
          <w:p w14:paraId="3FAEC4A5" w14:textId="4AFA3092" w:rsidR="001F43BD" w:rsidRPr="003F7200" w:rsidDel="004F1691" w:rsidRDefault="001F43BD" w:rsidP="001F43BD">
            <w:pPr>
              <w:pStyle w:val="DefenceNormal"/>
              <w:spacing w:before="120" w:after="120"/>
              <w:rPr>
                <w:bCs/>
                <w:sz w:val="14"/>
                <w:szCs w:val="14"/>
              </w:rPr>
            </w:pPr>
            <w:r w:rsidRPr="003F7200">
              <w:rPr>
                <w:b/>
                <w:bCs/>
                <w:sz w:val="14"/>
                <w:szCs w:val="14"/>
              </w:rPr>
              <w:t>[INSERT]</w:t>
            </w:r>
          </w:p>
        </w:tc>
      </w:tr>
      <w:tr w:rsidR="001F43BD" w:rsidRPr="003F7200" w14:paraId="0EB581B6" w14:textId="2EBACD8D" w:rsidTr="00CF6319">
        <w:trPr>
          <w:gridBefore w:val="1"/>
          <w:wBefore w:w="7" w:type="dxa"/>
        </w:trPr>
        <w:tc>
          <w:tcPr>
            <w:tcW w:w="3966" w:type="dxa"/>
          </w:tcPr>
          <w:p w14:paraId="31197C06" w14:textId="6986F4E7" w:rsidR="001F43BD" w:rsidRDefault="001F43BD" w:rsidP="001F43BD">
            <w:pPr>
              <w:pStyle w:val="DefenceNormal"/>
              <w:spacing w:before="120" w:after="120"/>
              <w:rPr>
                <w:b/>
                <w:bCs/>
                <w:i/>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Pr>
                <w:b/>
                <w:bCs/>
                <w:i/>
                <w:sz w:val="14"/>
                <w:szCs w:val="14"/>
              </w:rPr>
              <w:t>TENDER ADMINISTRATOR</w:t>
            </w:r>
            <w:r w:rsidRPr="003F7200">
              <w:rPr>
                <w:b/>
                <w:bCs/>
                <w:i/>
                <w:sz w:val="14"/>
                <w:szCs w:val="14"/>
              </w:rPr>
              <w:t xml:space="preserve"> MUST CONSIDER AND AMEND THE LIST AS APPROPRIATE, HAVING REGARD TO</w:t>
            </w:r>
            <w:r>
              <w:rPr>
                <w:b/>
                <w:bCs/>
                <w:i/>
                <w:sz w:val="14"/>
                <w:szCs w:val="14"/>
              </w:rPr>
              <w:t>:</w:t>
            </w:r>
          </w:p>
          <w:p w14:paraId="39B7C6D9" w14:textId="152C0C19" w:rsidR="001F43BD" w:rsidRDefault="001F43BD" w:rsidP="001F43BD">
            <w:pPr>
              <w:pStyle w:val="DefenceNormal"/>
              <w:numPr>
                <w:ilvl w:val="0"/>
                <w:numId w:val="68"/>
              </w:numPr>
              <w:spacing w:before="120" w:after="120"/>
              <w:rPr>
                <w:b/>
                <w:bCs/>
                <w:i/>
                <w:sz w:val="14"/>
                <w:szCs w:val="14"/>
              </w:rPr>
            </w:pPr>
            <w:r w:rsidRPr="003F7200">
              <w:rPr>
                <w:b/>
                <w:bCs/>
                <w:i/>
                <w:sz w:val="14"/>
                <w:szCs w:val="14"/>
              </w:rPr>
              <w:t xml:space="preserve">THE </w:t>
            </w:r>
            <w:r>
              <w:rPr>
                <w:b/>
                <w:bCs/>
                <w:i/>
                <w:sz w:val="14"/>
                <w:szCs w:val="14"/>
              </w:rPr>
              <w:t xml:space="preserve">SERVICES </w:t>
            </w:r>
            <w:r w:rsidRPr="003F7200">
              <w:rPr>
                <w:b/>
                <w:bCs/>
                <w:i/>
                <w:sz w:val="14"/>
                <w:szCs w:val="14"/>
              </w:rPr>
              <w:t>AND THE PROJECT</w:t>
            </w:r>
            <w:r>
              <w:rPr>
                <w:b/>
                <w:bCs/>
                <w:i/>
                <w:sz w:val="14"/>
                <w:szCs w:val="14"/>
              </w:rPr>
              <w:t>; AND</w:t>
            </w:r>
          </w:p>
          <w:p w14:paraId="5A545669" w14:textId="7D19128D" w:rsidR="001F43BD" w:rsidRPr="003F7200" w:rsidRDefault="001F43BD" w:rsidP="001F43BD">
            <w:pPr>
              <w:pStyle w:val="DefenceNormal"/>
              <w:numPr>
                <w:ilvl w:val="0"/>
                <w:numId w:val="68"/>
              </w:numPr>
              <w:spacing w:before="120" w:after="120"/>
              <w:rPr>
                <w:b/>
                <w:sz w:val="14"/>
                <w:szCs w:val="14"/>
              </w:rPr>
            </w:pPr>
            <w:r w:rsidRPr="00FA46EE">
              <w:rPr>
                <w:b/>
                <w:i/>
                <w:sz w:val="14"/>
                <w:szCs w:val="14"/>
              </w:rPr>
              <w:t>THE OPERATION OF CLAUSE 2.14(f)(</w:t>
            </w:r>
            <w:r w:rsidRPr="00CA3314">
              <w:rPr>
                <w:b/>
                <w:i/>
                <w:sz w:val="14"/>
                <w:szCs w:val="14"/>
              </w:rPr>
              <w:t xml:space="preserve">ii) OF THE CONDITIONS OF CONTRACT IN PART 5 </w:t>
            </w:r>
            <w:r>
              <w:rPr>
                <w:b/>
                <w:i/>
                <w:sz w:val="14"/>
                <w:szCs w:val="14"/>
              </w:rPr>
              <w:t>IN RESPECT OF EVALUATION OF THE CONSULTANT'S ENTITLEMENT (IF ANY) FOLLOWING A PANDEMIC ADJUSTMENT EVENT</w:t>
            </w:r>
            <w:r w:rsidRPr="00FA46EE">
              <w:rPr>
                <w:b/>
                <w:i/>
                <w:sz w:val="14"/>
                <w:szCs w:val="14"/>
              </w:rPr>
              <w:t>.]</w:t>
            </w:r>
          </w:p>
        </w:tc>
        <w:tc>
          <w:tcPr>
            <w:tcW w:w="1705" w:type="dxa"/>
          </w:tcPr>
          <w:p w14:paraId="7083E357" w14:textId="7CFE5188" w:rsidR="001F43BD" w:rsidRPr="003F7200" w:rsidRDefault="001F43BD" w:rsidP="001F43BD">
            <w:pPr>
              <w:pStyle w:val="DefenceNormal"/>
              <w:spacing w:before="120" w:after="120"/>
              <w:rPr>
                <w:bCs/>
                <w:sz w:val="14"/>
                <w:szCs w:val="14"/>
              </w:rPr>
            </w:pPr>
            <w:r>
              <w:rPr>
                <w:bCs/>
                <w:sz w:val="14"/>
                <w:szCs w:val="14"/>
              </w:rPr>
              <w:t>$</w:t>
            </w:r>
            <w:r w:rsidRPr="003F7200">
              <w:rPr>
                <w:b/>
                <w:bCs/>
                <w:sz w:val="14"/>
                <w:szCs w:val="14"/>
              </w:rPr>
              <w:t xml:space="preserve">[INSERT] </w:t>
            </w:r>
          </w:p>
        </w:tc>
        <w:tc>
          <w:tcPr>
            <w:tcW w:w="1681" w:type="dxa"/>
          </w:tcPr>
          <w:p w14:paraId="6283E9AD" w14:textId="7B7C893E"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85" w:type="dxa"/>
          </w:tcPr>
          <w:p w14:paraId="4F6C6B5F" w14:textId="001FE43F" w:rsidR="001F43BD" w:rsidRPr="003F7200" w:rsidDel="004F1691" w:rsidRDefault="001F43BD" w:rsidP="001F43BD">
            <w:pPr>
              <w:pStyle w:val="DefenceNormal"/>
              <w:spacing w:before="120" w:after="120"/>
              <w:rPr>
                <w:bCs/>
                <w:sz w:val="14"/>
                <w:szCs w:val="14"/>
              </w:rPr>
            </w:pPr>
            <w:r w:rsidRPr="003F7200">
              <w:rPr>
                <w:b/>
                <w:bCs/>
                <w:sz w:val="14"/>
                <w:szCs w:val="14"/>
              </w:rPr>
              <w:t>[INSERT]</w:t>
            </w:r>
          </w:p>
        </w:tc>
      </w:tr>
      <w:tr w:rsidR="001F43BD" w:rsidRPr="003F7200" w14:paraId="60D1A3F7" w14:textId="0D5FEA7D" w:rsidTr="00CF6319">
        <w:trPr>
          <w:gridBefore w:val="1"/>
          <w:wBefore w:w="7" w:type="dxa"/>
        </w:trPr>
        <w:tc>
          <w:tcPr>
            <w:tcW w:w="3966" w:type="dxa"/>
          </w:tcPr>
          <w:p w14:paraId="643DD564" w14:textId="59B3C177" w:rsidR="001F43BD" w:rsidRPr="00872674" w:rsidRDefault="001F43BD">
            <w:pPr>
              <w:pStyle w:val="DefenceNormal"/>
              <w:spacing w:before="120" w:after="120"/>
              <w:rPr>
                <w:i/>
                <w:sz w:val="14"/>
                <w:szCs w:val="14"/>
              </w:rPr>
            </w:pPr>
            <w:r w:rsidRPr="003F7200">
              <w:rPr>
                <w:b/>
                <w:sz w:val="14"/>
                <w:szCs w:val="14"/>
              </w:rPr>
              <w:t>[TENDERER TO INSERT ADDITIONAL ITEMS</w:t>
            </w:r>
            <w:r>
              <w:rPr>
                <w:b/>
                <w:sz w:val="14"/>
                <w:szCs w:val="14"/>
              </w:rPr>
              <w:t>. NOTE THAT EACH ROW MUST BE REFERABLE TO A SINGLE CURRENCY, SO THAT THE TOTAL AMOUNT OF THE FEE AND THE CURRENCY IN WHICH EACH COMPONENT IS PROPOSED TO BE PAYABLE IS CLEARLY DELINEATED</w:t>
            </w:r>
            <w:r w:rsidRPr="003F7200">
              <w:rPr>
                <w:b/>
                <w:sz w:val="14"/>
                <w:szCs w:val="14"/>
              </w:rPr>
              <w:t>]</w:t>
            </w:r>
            <w:r>
              <w:rPr>
                <w:b/>
                <w:sz w:val="14"/>
                <w:szCs w:val="14"/>
              </w:rPr>
              <w:t xml:space="preserve"> </w:t>
            </w:r>
          </w:p>
        </w:tc>
        <w:tc>
          <w:tcPr>
            <w:tcW w:w="1705" w:type="dxa"/>
          </w:tcPr>
          <w:p w14:paraId="333058F6" w14:textId="438AC551" w:rsidR="001F43BD" w:rsidRPr="003F7200" w:rsidRDefault="001F43BD" w:rsidP="001F43BD">
            <w:pPr>
              <w:pStyle w:val="DefenceNormal"/>
              <w:spacing w:before="120" w:after="120"/>
              <w:rPr>
                <w:bCs/>
                <w:sz w:val="14"/>
                <w:szCs w:val="14"/>
              </w:rPr>
            </w:pPr>
            <w:r>
              <w:rPr>
                <w:bCs/>
                <w:sz w:val="14"/>
                <w:szCs w:val="14"/>
              </w:rPr>
              <w:t>$</w:t>
            </w:r>
            <w:r w:rsidRPr="003F7200">
              <w:rPr>
                <w:b/>
                <w:bCs/>
                <w:sz w:val="14"/>
                <w:szCs w:val="14"/>
              </w:rPr>
              <w:t xml:space="preserve">[INSERT] </w:t>
            </w:r>
          </w:p>
        </w:tc>
        <w:tc>
          <w:tcPr>
            <w:tcW w:w="1681" w:type="dxa"/>
          </w:tcPr>
          <w:p w14:paraId="4E4932B6" w14:textId="73AA08E8"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85" w:type="dxa"/>
          </w:tcPr>
          <w:p w14:paraId="33B3821F" w14:textId="79A872CE" w:rsidR="001F43BD" w:rsidRPr="003F7200" w:rsidDel="004F1691" w:rsidRDefault="001F43BD" w:rsidP="001F43BD">
            <w:pPr>
              <w:pStyle w:val="DefenceNormal"/>
              <w:spacing w:before="120" w:after="120"/>
              <w:rPr>
                <w:bCs/>
                <w:sz w:val="14"/>
                <w:szCs w:val="14"/>
              </w:rPr>
            </w:pPr>
            <w:r w:rsidRPr="003F7200">
              <w:rPr>
                <w:b/>
                <w:bCs/>
                <w:sz w:val="14"/>
                <w:szCs w:val="14"/>
              </w:rPr>
              <w:t>[INSERT]</w:t>
            </w:r>
          </w:p>
        </w:tc>
      </w:tr>
      <w:tr w:rsidR="001F43BD" w:rsidRPr="003F7200" w14:paraId="011F1139" w14:textId="0893A865" w:rsidTr="00CF6319">
        <w:tc>
          <w:tcPr>
            <w:tcW w:w="3973" w:type="dxa"/>
            <w:gridSpan w:val="2"/>
          </w:tcPr>
          <w:p w14:paraId="658C2953" w14:textId="77777777" w:rsidR="001F43BD" w:rsidRPr="003F7200" w:rsidRDefault="001F43BD" w:rsidP="001F43BD">
            <w:pPr>
              <w:pStyle w:val="DefenceNormal"/>
              <w:spacing w:before="120" w:after="120"/>
              <w:jc w:val="right"/>
              <w:rPr>
                <w:bCs/>
                <w:sz w:val="14"/>
                <w:szCs w:val="14"/>
              </w:rPr>
            </w:pPr>
            <w:r>
              <w:rPr>
                <w:b/>
                <w:sz w:val="14"/>
                <w:szCs w:val="14"/>
              </w:rPr>
              <w:t>FEE</w:t>
            </w:r>
          </w:p>
        </w:tc>
        <w:tc>
          <w:tcPr>
            <w:tcW w:w="1705" w:type="dxa"/>
          </w:tcPr>
          <w:p w14:paraId="4D1A32E3" w14:textId="20D89E6C" w:rsidR="001F43BD" w:rsidRPr="003F7200" w:rsidRDefault="001F43BD" w:rsidP="001F43BD">
            <w:pPr>
              <w:pStyle w:val="DefenceNormal"/>
              <w:spacing w:before="120" w:after="120"/>
              <w:rPr>
                <w:bCs/>
                <w:sz w:val="14"/>
                <w:szCs w:val="14"/>
              </w:rPr>
            </w:pPr>
            <w:r w:rsidRPr="002E482B">
              <w:rPr>
                <w:b/>
                <w:bCs/>
                <w:sz w:val="14"/>
                <w:szCs w:val="14"/>
              </w:rPr>
              <w:t>Total</w:t>
            </w:r>
            <w:r>
              <w:rPr>
                <w:b/>
                <w:bCs/>
                <w:sz w:val="14"/>
                <w:szCs w:val="14"/>
              </w:rPr>
              <w:t>:</w:t>
            </w:r>
            <w:r>
              <w:rPr>
                <w:bCs/>
                <w:sz w:val="14"/>
                <w:szCs w:val="14"/>
              </w:rPr>
              <w:t xml:space="preserve"> $</w:t>
            </w:r>
            <w:r w:rsidRPr="003F7200">
              <w:rPr>
                <w:b/>
                <w:bCs/>
                <w:sz w:val="14"/>
                <w:szCs w:val="14"/>
              </w:rPr>
              <w:t>[INSERT]</w:t>
            </w:r>
          </w:p>
        </w:tc>
        <w:tc>
          <w:tcPr>
            <w:tcW w:w="1681" w:type="dxa"/>
          </w:tcPr>
          <w:p w14:paraId="3ACCE42E" w14:textId="5D249002" w:rsidR="001F43BD" w:rsidRPr="002E482B" w:rsidRDefault="001F43BD" w:rsidP="001F43BD">
            <w:pPr>
              <w:pStyle w:val="DefenceNormal"/>
              <w:spacing w:before="120" w:after="120"/>
              <w:rPr>
                <w:b/>
                <w:bCs/>
                <w:sz w:val="14"/>
                <w:szCs w:val="14"/>
              </w:rPr>
            </w:pPr>
            <w:r w:rsidRPr="002E482B">
              <w:rPr>
                <w:b/>
                <w:bCs/>
                <w:sz w:val="14"/>
                <w:szCs w:val="14"/>
              </w:rPr>
              <w:t>Total</w:t>
            </w:r>
            <w:r>
              <w:rPr>
                <w:bCs/>
                <w:sz w:val="14"/>
                <w:szCs w:val="14"/>
              </w:rPr>
              <w:t xml:space="preserve">: </w:t>
            </w:r>
            <w:r w:rsidRPr="003F7200">
              <w:rPr>
                <w:b/>
                <w:bCs/>
                <w:sz w:val="14"/>
                <w:szCs w:val="14"/>
              </w:rPr>
              <w:t>[INSERT]</w:t>
            </w:r>
          </w:p>
        </w:tc>
        <w:tc>
          <w:tcPr>
            <w:tcW w:w="1985" w:type="dxa"/>
          </w:tcPr>
          <w:p w14:paraId="23AFE8F5" w14:textId="692B3CEB" w:rsidR="001F43BD" w:rsidRPr="003F7200" w:rsidDel="004F1691" w:rsidRDefault="001F43BD" w:rsidP="001F43BD">
            <w:pPr>
              <w:pStyle w:val="DefenceNormal"/>
              <w:spacing w:before="120" w:after="120"/>
              <w:rPr>
                <w:bCs/>
                <w:sz w:val="14"/>
                <w:szCs w:val="14"/>
              </w:rPr>
            </w:pPr>
            <w:r w:rsidRPr="002E482B">
              <w:rPr>
                <w:b/>
                <w:bCs/>
                <w:sz w:val="14"/>
                <w:szCs w:val="14"/>
              </w:rPr>
              <w:t>Total</w:t>
            </w:r>
            <w:r>
              <w:rPr>
                <w:bCs/>
                <w:sz w:val="14"/>
                <w:szCs w:val="14"/>
              </w:rPr>
              <w:t xml:space="preserve">: </w:t>
            </w:r>
            <w:r w:rsidRPr="003F7200">
              <w:rPr>
                <w:b/>
                <w:bCs/>
                <w:sz w:val="14"/>
                <w:szCs w:val="14"/>
              </w:rPr>
              <w:t>[INSERT]</w:t>
            </w:r>
          </w:p>
        </w:tc>
      </w:tr>
    </w:tbl>
    <w:p w14:paraId="1FE47A9F" w14:textId="77777777" w:rsidR="00C212A5" w:rsidRDefault="00C212A5" w:rsidP="00C212A5">
      <w:pPr>
        <w:pStyle w:val="DefenceNormal"/>
        <w:ind w:left="993"/>
      </w:pPr>
    </w:p>
    <w:p w14:paraId="1B40E11C" w14:textId="77777777" w:rsidR="00C212A5" w:rsidRDefault="00C212A5" w:rsidP="00C212A5">
      <w:pPr>
        <w:pStyle w:val="DefenceNormal"/>
      </w:pPr>
      <w:r w:rsidRPr="006D28EA">
        <w:t>The breakdown</w:t>
      </w:r>
      <w:r>
        <w:t>:</w:t>
      </w:r>
    </w:p>
    <w:p w14:paraId="2308A8C2" w14:textId="77777777" w:rsidR="00C212A5" w:rsidRDefault="00C212A5" w:rsidP="00C212A5">
      <w:pPr>
        <w:pStyle w:val="DefenceNormal"/>
        <w:ind w:right="993"/>
      </w:pPr>
      <w:r>
        <w:t>(a)</w:t>
      </w:r>
      <w:r>
        <w:tab/>
      </w:r>
      <w:r w:rsidRPr="006D28EA">
        <w:t xml:space="preserve">is for evaluation </w:t>
      </w:r>
      <w:proofErr w:type="gramStart"/>
      <w:r w:rsidRPr="006D28EA">
        <w:t>purposes</w:t>
      </w:r>
      <w:r>
        <w:t>;</w:t>
      </w:r>
      <w:proofErr w:type="gramEnd"/>
    </w:p>
    <w:p w14:paraId="06D5A2AA" w14:textId="2CABBE82" w:rsidR="00E93579" w:rsidRDefault="00C212A5" w:rsidP="00C212A5">
      <w:pPr>
        <w:pStyle w:val="DefenceNormal"/>
        <w:ind w:left="964" w:right="993" w:hanging="964"/>
        <w:rPr>
          <w:lang w:eastAsia="zh-CN"/>
        </w:rPr>
      </w:pPr>
      <w:r w:rsidRPr="00FA46EE">
        <w:t>(b)</w:t>
      </w:r>
      <w:r w:rsidRPr="00FA46EE">
        <w:tab/>
      </w:r>
      <w:r w:rsidR="00E93579">
        <w:rPr>
          <w:lang w:eastAsia="zh-CN"/>
        </w:rPr>
        <w:t xml:space="preserve">may </w:t>
      </w:r>
      <w:r w:rsidRPr="00FA46EE">
        <w:rPr>
          <w:lang w:eastAsia="zh-CN"/>
        </w:rPr>
        <w:t>also be used</w:t>
      </w:r>
      <w:r w:rsidR="00E93579">
        <w:rPr>
          <w:lang w:eastAsia="zh-CN"/>
        </w:rPr>
        <w:t>:</w:t>
      </w:r>
    </w:p>
    <w:p w14:paraId="039FB8FC" w14:textId="02025256" w:rsidR="00E93579" w:rsidRDefault="00E93579" w:rsidP="00E93579">
      <w:pPr>
        <w:pStyle w:val="DefenceNormal"/>
        <w:ind w:left="1560" w:right="993" w:hanging="567"/>
        <w:rPr>
          <w:lang w:eastAsia="zh-CN"/>
        </w:rPr>
      </w:pPr>
      <w:r>
        <w:rPr>
          <w:lang w:eastAsia="zh-CN"/>
        </w:rPr>
        <w:lastRenderedPageBreak/>
        <w:t>(</w:t>
      </w:r>
      <w:proofErr w:type="spellStart"/>
      <w:r>
        <w:rPr>
          <w:lang w:eastAsia="zh-CN"/>
        </w:rPr>
        <w:t>i</w:t>
      </w:r>
      <w:proofErr w:type="spellEnd"/>
      <w:r>
        <w:rPr>
          <w:lang w:eastAsia="zh-CN"/>
        </w:rPr>
        <w:t>)</w:t>
      </w:r>
      <w:r>
        <w:rPr>
          <w:lang w:eastAsia="zh-CN"/>
        </w:rPr>
        <w:tab/>
        <w:t>as contemplated in Annexure 3</w:t>
      </w:r>
      <w:r w:rsidR="00744FF6">
        <w:rPr>
          <w:lang w:eastAsia="zh-CN"/>
        </w:rPr>
        <w:t xml:space="preserve"> of the Contract in </w:t>
      </w:r>
      <w:r w:rsidR="00E729B1">
        <w:fldChar w:fldCharType="begin"/>
      </w:r>
      <w:r w:rsidR="00E729B1">
        <w:instrText xml:space="preserve"> REF _Ref45285627 \r \h </w:instrText>
      </w:r>
      <w:r w:rsidR="00E729B1">
        <w:fldChar w:fldCharType="separate"/>
      </w:r>
      <w:r w:rsidR="00070E7D">
        <w:t>Part 5</w:t>
      </w:r>
      <w:r w:rsidR="00E729B1">
        <w:fldChar w:fldCharType="end"/>
      </w:r>
      <w:r>
        <w:rPr>
          <w:lang w:eastAsia="zh-CN"/>
        </w:rPr>
        <w:t>; and</w:t>
      </w:r>
    </w:p>
    <w:p w14:paraId="1E3ED170" w14:textId="6C4FDD2F" w:rsidR="00C212A5" w:rsidRDefault="00E93579" w:rsidP="00E93579">
      <w:pPr>
        <w:pStyle w:val="DefenceNormal"/>
        <w:ind w:left="1560" w:right="993" w:hanging="567"/>
      </w:pPr>
      <w:r>
        <w:rPr>
          <w:lang w:eastAsia="zh-CN"/>
        </w:rPr>
        <w:t>(ii)</w:t>
      </w:r>
      <w:r>
        <w:rPr>
          <w:lang w:eastAsia="zh-CN"/>
        </w:rPr>
        <w:tab/>
      </w:r>
      <w:r w:rsidR="00C212A5" w:rsidRPr="00FA46EE">
        <w:rPr>
          <w:lang w:eastAsia="zh-CN"/>
        </w:rPr>
        <w:t>for the purposes of assessing the Consultant’s entitlement</w:t>
      </w:r>
      <w:r w:rsidR="00227979">
        <w:rPr>
          <w:lang w:eastAsia="zh-CN"/>
        </w:rPr>
        <w:t xml:space="preserve">, </w:t>
      </w:r>
      <w:r w:rsidR="00C212A5" w:rsidRPr="00FA46EE">
        <w:rPr>
          <w:lang w:eastAsia="zh-CN"/>
        </w:rPr>
        <w:t>if any</w:t>
      </w:r>
      <w:r w:rsidR="00227979">
        <w:rPr>
          <w:lang w:eastAsia="zh-CN"/>
        </w:rPr>
        <w:t>,</w:t>
      </w:r>
      <w:r w:rsidR="002E3A22" w:rsidRPr="00FA46EE">
        <w:rPr>
          <w:lang w:eastAsia="zh-CN"/>
        </w:rPr>
        <w:t xml:space="preserve"> </w:t>
      </w:r>
      <w:r w:rsidR="00C212A5" w:rsidRPr="00FA46EE">
        <w:rPr>
          <w:lang w:eastAsia="zh-CN"/>
        </w:rPr>
        <w:t>under clause 2.</w:t>
      </w:r>
      <w:r w:rsidR="00C212A5" w:rsidRPr="00CA3314">
        <w:rPr>
          <w:lang w:eastAsia="zh-CN"/>
        </w:rPr>
        <w:t>14(d)(</w:t>
      </w:r>
      <w:proofErr w:type="spellStart"/>
      <w:r w:rsidR="00C212A5" w:rsidRPr="00CA3314">
        <w:rPr>
          <w:lang w:eastAsia="zh-CN"/>
        </w:rPr>
        <w:t>i</w:t>
      </w:r>
      <w:proofErr w:type="spellEnd"/>
      <w:r w:rsidR="00C212A5" w:rsidRPr="00CA3314">
        <w:rPr>
          <w:lang w:eastAsia="zh-CN"/>
        </w:rPr>
        <w:t xml:space="preserve">)B of the Conditions of Contract in </w:t>
      </w:r>
      <w:r w:rsidR="00E729B1">
        <w:fldChar w:fldCharType="begin"/>
      </w:r>
      <w:r w:rsidR="00E729B1">
        <w:instrText xml:space="preserve"> REF _Ref45285627 \r \h </w:instrText>
      </w:r>
      <w:r w:rsidR="00E729B1">
        <w:fldChar w:fldCharType="separate"/>
      </w:r>
      <w:r w:rsidR="00070E7D">
        <w:t>Part 5</w:t>
      </w:r>
      <w:r w:rsidR="00E729B1">
        <w:fldChar w:fldCharType="end"/>
      </w:r>
      <w:r w:rsidR="00C212A5" w:rsidRPr="00CA3314">
        <w:rPr>
          <w:lang w:eastAsia="zh-CN"/>
        </w:rPr>
        <w:t xml:space="preserve">, as contemplated in clause 2.14(f)(ii) of the Conditions of Contract in </w:t>
      </w:r>
      <w:r w:rsidR="00E729B1">
        <w:fldChar w:fldCharType="begin"/>
      </w:r>
      <w:r w:rsidR="00E729B1">
        <w:instrText xml:space="preserve"> REF _Ref45285627 \r \h </w:instrText>
      </w:r>
      <w:r w:rsidR="00E729B1">
        <w:fldChar w:fldCharType="separate"/>
      </w:r>
      <w:r w:rsidR="00070E7D">
        <w:t>Part 5</w:t>
      </w:r>
      <w:r w:rsidR="00E729B1">
        <w:fldChar w:fldCharType="end"/>
      </w:r>
      <w:r w:rsidR="00C212A5" w:rsidRPr="00CA3314">
        <w:rPr>
          <w:lang w:eastAsia="zh-CN"/>
        </w:rPr>
        <w:t xml:space="preserve">; </w:t>
      </w:r>
      <w:r w:rsidR="00C212A5" w:rsidRPr="00FA46EE">
        <w:rPr>
          <w:lang w:eastAsia="zh-CN"/>
        </w:rPr>
        <w:t>and</w:t>
      </w:r>
    </w:p>
    <w:p w14:paraId="6AF5854C" w14:textId="4DE7C4A9" w:rsidR="00C212A5" w:rsidRDefault="00C212A5" w:rsidP="00C212A5">
      <w:pPr>
        <w:pStyle w:val="DefenceNormal"/>
        <w:ind w:left="964" w:right="993" w:hanging="964"/>
      </w:pPr>
      <w:r>
        <w:t>(c)</w:t>
      </w:r>
      <w:r>
        <w:tab/>
      </w:r>
      <w:r w:rsidRPr="006D28EA">
        <w:t xml:space="preserve">will not limit or affect the scope of the Services or the Contract in </w:t>
      </w:r>
      <w:r w:rsidR="00E729B1">
        <w:fldChar w:fldCharType="begin"/>
      </w:r>
      <w:r w:rsidR="00E729B1">
        <w:instrText xml:space="preserve"> REF _Ref45285627 \r \h </w:instrText>
      </w:r>
      <w:r w:rsidR="00E729B1">
        <w:fldChar w:fldCharType="separate"/>
      </w:r>
      <w:r w:rsidR="00070E7D">
        <w:t>Part 5</w:t>
      </w:r>
      <w:r w:rsidR="00E729B1">
        <w:fldChar w:fldCharType="end"/>
      </w:r>
      <w:r w:rsidRPr="006D28EA">
        <w:t>.</w:t>
      </w:r>
    </w:p>
    <w:p w14:paraId="07C672D6" w14:textId="77777777" w:rsidR="00C212A5" w:rsidRPr="003534D5" w:rsidRDefault="00C212A5" w:rsidP="00C212A5">
      <w:pPr>
        <w:pStyle w:val="DefenceHeadingNoTOC1"/>
        <w:numPr>
          <w:ilvl w:val="0"/>
          <w:numId w:val="66"/>
        </w:numPr>
      </w:pPr>
      <w:r w:rsidRPr="003534D5">
        <w:t>TABLE OF VARIATION RATES AND PRICES</w:t>
      </w:r>
    </w:p>
    <w:p w14:paraId="63302D7E" w14:textId="55177C26" w:rsidR="00C212A5" w:rsidRDefault="00C212A5" w:rsidP="00C212A5">
      <w:pPr>
        <w:pStyle w:val="DefenceNormal"/>
      </w:pPr>
      <w:r w:rsidRPr="00F555D2">
        <w:t xml:space="preserve">The </w:t>
      </w:r>
      <w:r w:rsidRPr="00D52739">
        <w:t>Tenderer</w:t>
      </w:r>
      <w:r w:rsidRPr="00F555D2">
        <w:t>'s attention is drawn to the definition of "</w:t>
      </w:r>
      <w:r>
        <w:t xml:space="preserve">Table of Variation Rates and </w:t>
      </w:r>
      <w:r w:rsidRPr="0099460F">
        <w:t>Prices" in clause 1.1 of the</w:t>
      </w:r>
      <w:r>
        <w:t xml:space="preserve"> Conditions of Contract in </w:t>
      </w:r>
      <w:r w:rsidR="00E729B1">
        <w:fldChar w:fldCharType="begin"/>
      </w:r>
      <w:r w:rsidR="00E729B1">
        <w:instrText xml:space="preserve"> REF _Ref45285627 \r \h </w:instrText>
      </w:r>
      <w:r w:rsidR="00E729B1">
        <w:fldChar w:fldCharType="separate"/>
      </w:r>
      <w:r w:rsidR="00070E7D">
        <w:t>Part 5</w:t>
      </w:r>
      <w:r w:rsidR="00E729B1">
        <w:fldChar w:fldCharType="end"/>
      </w:r>
      <w:r>
        <w:t xml:space="preserve">.  </w:t>
      </w:r>
      <w:r w:rsidR="00C96D18">
        <w:t>The Tenderer should provide a table of variation rates and p</w:t>
      </w:r>
      <w:r w:rsidRPr="0010526E">
        <w:t xml:space="preserve">rices which is to apply for the purposes of </w:t>
      </w:r>
      <w:r>
        <w:t>clause 10</w:t>
      </w:r>
      <w:r w:rsidRPr="0099460F">
        <w:t xml:space="preserve"> of</w:t>
      </w:r>
      <w:r w:rsidRPr="0010526E">
        <w:t xml:space="preserve"> the Conditions of Contract in </w:t>
      </w:r>
      <w:r w:rsidR="00E729B1">
        <w:fldChar w:fldCharType="begin"/>
      </w:r>
      <w:r w:rsidR="00E729B1">
        <w:instrText xml:space="preserve"> REF _Ref45285627 \r \h </w:instrText>
      </w:r>
      <w:r w:rsidR="00E729B1">
        <w:fldChar w:fldCharType="separate"/>
      </w:r>
      <w:r w:rsidR="00070E7D">
        <w:t>Part 5</w:t>
      </w:r>
      <w:r w:rsidR="00E729B1">
        <w:fldChar w:fldCharType="end"/>
      </w:r>
      <w:r w:rsidRPr="0010526E">
        <w:t xml:space="preserve"> as follows:</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3"/>
        <w:gridCol w:w="1438"/>
        <w:gridCol w:w="1591"/>
      </w:tblGrid>
      <w:tr w:rsidR="00C212A5" w:rsidRPr="003F7200" w14:paraId="283709EE" w14:textId="77777777" w:rsidTr="00C212A5">
        <w:tc>
          <w:tcPr>
            <w:tcW w:w="6433" w:type="dxa"/>
          </w:tcPr>
          <w:p w14:paraId="4A4E2BFD" w14:textId="77777777" w:rsidR="00C212A5" w:rsidRPr="003F7200" w:rsidRDefault="00C212A5" w:rsidP="00C212A5">
            <w:pPr>
              <w:pStyle w:val="DefenceNormal"/>
              <w:jc w:val="center"/>
              <w:rPr>
                <w:b/>
                <w:bCs/>
                <w:sz w:val="14"/>
                <w:szCs w:val="14"/>
              </w:rPr>
            </w:pPr>
            <w:r>
              <w:rPr>
                <w:b/>
                <w:bCs/>
                <w:sz w:val="14"/>
                <w:szCs w:val="14"/>
              </w:rPr>
              <w:t>ROLE/POSITION/ITEM</w:t>
            </w:r>
          </w:p>
        </w:tc>
        <w:tc>
          <w:tcPr>
            <w:tcW w:w="1438" w:type="dxa"/>
          </w:tcPr>
          <w:p w14:paraId="33FA745C" w14:textId="77777777" w:rsidR="00C212A5" w:rsidRDefault="00C212A5" w:rsidP="00C212A5">
            <w:pPr>
              <w:pStyle w:val="DefenceNormal"/>
              <w:jc w:val="center"/>
              <w:rPr>
                <w:b/>
                <w:bCs/>
                <w:sz w:val="14"/>
                <w:szCs w:val="14"/>
              </w:rPr>
            </w:pPr>
            <w:r>
              <w:rPr>
                <w:b/>
                <w:bCs/>
                <w:sz w:val="14"/>
                <w:szCs w:val="14"/>
              </w:rPr>
              <w:t>UNIT</w:t>
            </w:r>
          </w:p>
        </w:tc>
        <w:tc>
          <w:tcPr>
            <w:tcW w:w="1591" w:type="dxa"/>
          </w:tcPr>
          <w:p w14:paraId="2A4EB308" w14:textId="065010A8" w:rsidR="00C212A5" w:rsidRPr="00872674" w:rsidRDefault="00C212A5" w:rsidP="00C212A5">
            <w:pPr>
              <w:pStyle w:val="DefenceNormal"/>
              <w:jc w:val="center"/>
              <w:rPr>
                <w:b/>
                <w:bCs/>
                <w:i/>
                <w:sz w:val="14"/>
                <w:szCs w:val="14"/>
              </w:rPr>
            </w:pPr>
            <w:r>
              <w:rPr>
                <w:b/>
                <w:bCs/>
                <w:sz w:val="14"/>
                <w:szCs w:val="14"/>
              </w:rPr>
              <w:t>RATE/PRICE</w:t>
            </w:r>
            <w:r w:rsidR="004F1691">
              <w:rPr>
                <w:b/>
                <w:bCs/>
                <w:sz w:val="14"/>
                <w:szCs w:val="14"/>
              </w:rPr>
              <w:t xml:space="preserve"> </w:t>
            </w:r>
            <w:r w:rsidR="004F1691">
              <w:rPr>
                <w:b/>
                <w:sz w:val="14"/>
                <w:szCs w:val="14"/>
              </w:rPr>
              <w:t>AND CURRENCY (GST EXCLUSIVE)</w:t>
            </w:r>
          </w:p>
        </w:tc>
      </w:tr>
      <w:tr w:rsidR="00C212A5" w:rsidRPr="003F7200" w14:paraId="794F114A" w14:textId="77777777" w:rsidTr="00C212A5">
        <w:tc>
          <w:tcPr>
            <w:tcW w:w="6433" w:type="dxa"/>
          </w:tcPr>
          <w:p w14:paraId="6284C900" w14:textId="77777777" w:rsidR="00C212A5" w:rsidRPr="00E00050" w:rsidRDefault="00C212A5" w:rsidP="00C212A5">
            <w:pPr>
              <w:pStyle w:val="DefenceNormal"/>
              <w:rPr>
                <w:b/>
                <w:bCs/>
                <w:sz w:val="14"/>
                <w:szCs w:val="16"/>
              </w:rPr>
            </w:pPr>
            <w:r>
              <w:rPr>
                <w:b/>
                <w:bCs/>
                <w:sz w:val="14"/>
                <w:szCs w:val="16"/>
              </w:rPr>
              <w:t>CONSULTANT'</w:t>
            </w:r>
            <w:r w:rsidRPr="00E00050">
              <w:rPr>
                <w:b/>
                <w:bCs/>
                <w:sz w:val="14"/>
                <w:szCs w:val="16"/>
              </w:rPr>
              <w:t>S REPRESENTATIVE</w:t>
            </w:r>
          </w:p>
        </w:tc>
        <w:tc>
          <w:tcPr>
            <w:tcW w:w="1438" w:type="dxa"/>
          </w:tcPr>
          <w:p w14:paraId="1B1FE12A" w14:textId="77777777" w:rsidR="00C212A5" w:rsidRPr="00BE3572" w:rsidRDefault="00C212A5" w:rsidP="00C212A5">
            <w:pPr>
              <w:pStyle w:val="DefenceNormal"/>
              <w:jc w:val="center"/>
              <w:rPr>
                <w:b/>
                <w:bCs/>
                <w:sz w:val="14"/>
                <w:szCs w:val="14"/>
              </w:rPr>
            </w:pPr>
            <w:r w:rsidRPr="00BE3572">
              <w:rPr>
                <w:b/>
                <w:bCs/>
                <w:sz w:val="14"/>
                <w:szCs w:val="14"/>
              </w:rPr>
              <w:t>HOUR</w:t>
            </w:r>
          </w:p>
        </w:tc>
        <w:tc>
          <w:tcPr>
            <w:tcW w:w="1591" w:type="dxa"/>
          </w:tcPr>
          <w:p w14:paraId="310DCBC5" w14:textId="06F76255" w:rsidR="00C212A5" w:rsidRPr="003F7200" w:rsidRDefault="00C212A5" w:rsidP="001C2166">
            <w:pPr>
              <w:pStyle w:val="DefenceNormal"/>
              <w:rPr>
                <w:bCs/>
                <w:sz w:val="14"/>
                <w:szCs w:val="14"/>
              </w:rPr>
            </w:pPr>
            <w:r w:rsidRPr="003F7200">
              <w:rPr>
                <w:b/>
                <w:bCs/>
                <w:sz w:val="14"/>
                <w:szCs w:val="14"/>
              </w:rPr>
              <w:t xml:space="preserve">[INSERT] </w:t>
            </w:r>
          </w:p>
        </w:tc>
      </w:tr>
      <w:tr w:rsidR="00C212A5" w:rsidRPr="003F7200" w14:paraId="01662569" w14:textId="77777777" w:rsidTr="00C212A5">
        <w:tc>
          <w:tcPr>
            <w:tcW w:w="6433" w:type="dxa"/>
          </w:tcPr>
          <w:p w14:paraId="7014D32E" w14:textId="3FFB7F26" w:rsidR="00C212A5" w:rsidRPr="00290ADF" w:rsidRDefault="00C212A5">
            <w:pPr>
              <w:spacing w:line="360" w:lineRule="auto"/>
              <w:rPr>
                <w:b/>
                <w:bCs/>
                <w:iCs/>
                <w:sz w:val="14"/>
                <w:szCs w:val="14"/>
              </w:rPr>
            </w:pPr>
            <w:r w:rsidRPr="00135A23">
              <w:rPr>
                <w:b/>
                <w:bCs/>
                <w:i/>
                <w:sz w:val="14"/>
                <w:szCs w:val="14"/>
              </w:rPr>
              <w:t>[OTHER ROLES]</w:t>
            </w:r>
          </w:p>
        </w:tc>
        <w:tc>
          <w:tcPr>
            <w:tcW w:w="1438" w:type="dxa"/>
          </w:tcPr>
          <w:p w14:paraId="69F68937" w14:textId="77777777" w:rsidR="00C212A5" w:rsidRDefault="00C212A5" w:rsidP="00C212A5">
            <w:pPr>
              <w:jc w:val="center"/>
            </w:pPr>
            <w:r w:rsidRPr="001A0AC4">
              <w:rPr>
                <w:b/>
                <w:bCs/>
                <w:sz w:val="14"/>
                <w:szCs w:val="14"/>
              </w:rPr>
              <w:t>HOUR</w:t>
            </w:r>
          </w:p>
        </w:tc>
        <w:tc>
          <w:tcPr>
            <w:tcW w:w="1591" w:type="dxa"/>
          </w:tcPr>
          <w:p w14:paraId="31FAE669" w14:textId="7257A4B2" w:rsidR="00C212A5" w:rsidRPr="003F7200" w:rsidRDefault="00C212A5" w:rsidP="001C2166">
            <w:pPr>
              <w:pStyle w:val="DefenceNormal"/>
              <w:rPr>
                <w:bCs/>
                <w:sz w:val="14"/>
                <w:szCs w:val="14"/>
              </w:rPr>
            </w:pPr>
            <w:r w:rsidRPr="003F7200">
              <w:rPr>
                <w:b/>
                <w:bCs/>
                <w:sz w:val="14"/>
                <w:szCs w:val="14"/>
              </w:rPr>
              <w:t xml:space="preserve">[INSERT] </w:t>
            </w:r>
          </w:p>
        </w:tc>
      </w:tr>
      <w:tr w:rsidR="00C212A5" w:rsidRPr="003F7200" w14:paraId="7A59DBA7" w14:textId="77777777" w:rsidTr="00C212A5">
        <w:tc>
          <w:tcPr>
            <w:tcW w:w="6433" w:type="dxa"/>
          </w:tcPr>
          <w:p w14:paraId="46B5E9C3" w14:textId="77777777" w:rsidR="00C212A5" w:rsidRPr="00290ADF" w:rsidRDefault="00C212A5" w:rsidP="00C212A5">
            <w:pPr>
              <w:spacing w:line="360" w:lineRule="auto"/>
              <w:rPr>
                <w:b/>
                <w:bCs/>
                <w:iCs/>
                <w:sz w:val="14"/>
                <w:szCs w:val="14"/>
              </w:rPr>
            </w:pPr>
            <w:r w:rsidRPr="000C39BE">
              <w:rPr>
                <w:b/>
                <w:bCs/>
                <w:iCs/>
                <w:sz w:val="14"/>
                <w:szCs w:val="14"/>
              </w:rPr>
              <w:t>[</w:t>
            </w:r>
            <w:r>
              <w:rPr>
                <w:b/>
                <w:bCs/>
                <w:iCs/>
                <w:sz w:val="14"/>
                <w:szCs w:val="14"/>
              </w:rPr>
              <w:t>TENDERER TO INSERT ADDITIONAL ROLES INVOLVED IN SERVICES</w:t>
            </w:r>
            <w:r w:rsidRPr="000C39BE">
              <w:rPr>
                <w:b/>
                <w:bCs/>
                <w:iCs/>
                <w:sz w:val="14"/>
                <w:szCs w:val="14"/>
              </w:rPr>
              <w:t>]</w:t>
            </w:r>
          </w:p>
        </w:tc>
        <w:tc>
          <w:tcPr>
            <w:tcW w:w="1438" w:type="dxa"/>
          </w:tcPr>
          <w:p w14:paraId="4BD5B5A8" w14:textId="77777777" w:rsidR="00C212A5" w:rsidRDefault="00C212A5" w:rsidP="00C212A5">
            <w:pPr>
              <w:jc w:val="center"/>
            </w:pPr>
            <w:r w:rsidRPr="001A0AC4">
              <w:rPr>
                <w:b/>
                <w:bCs/>
                <w:sz w:val="14"/>
                <w:szCs w:val="14"/>
              </w:rPr>
              <w:t>HOUR</w:t>
            </w:r>
          </w:p>
        </w:tc>
        <w:tc>
          <w:tcPr>
            <w:tcW w:w="1591" w:type="dxa"/>
          </w:tcPr>
          <w:p w14:paraId="60A6CED6" w14:textId="30A7B18E" w:rsidR="00C212A5" w:rsidRPr="003F7200" w:rsidRDefault="00C212A5" w:rsidP="001C2166">
            <w:pPr>
              <w:pStyle w:val="DefenceNormal"/>
              <w:rPr>
                <w:bCs/>
                <w:sz w:val="14"/>
                <w:szCs w:val="14"/>
              </w:rPr>
            </w:pPr>
            <w:r w:rsidRPr="003F7200">
              <w:rPr>
                <w:b/>
                <w:bCs/>
                <w:sz w:val="14"/>
                <w:szCs w:val="14"/>
              </w:rPr>
              <w:t xml:space="preserve">[INSERT] </w:t>
            </w:r>
          </w:p>
        </w:tc>
      </w:tr>
      <w:tr w:rsidR="00C212A5" w:rsidRPr="003F7200" w14:paraId="74CFE488" w14:textId="77777777" w:rsidTr="00C212A5">
        <w:tc>
          <w:tcPr>
            <w:tcW w:w="6433" w:type="dxa"/>
          </w:tcPr>
          <w:p w14:paraId="644C95CB" w14:textId="77777777" w:rsidR="00C212A5" w:rsidRPr="000C39BE" w:rsidRDefault="00C212A5" w:rsidP="00C212A5">
            <w:pPr>
              <w:spacing w:line="360" w:lineRule="auto"/>
              <w:rPr>
                <w:b/>
                <w:bCs/>
                <w:iCs/>
                <w:sz w:val="14"/>
                <w:szCs w:val="14"/>
              </w:rPr>
            </w:pPr>
            <w:r>
              <w:rPr>
                <w:b/>
                <w:bCs/>
                <w:iCs/>
                <w:sz w:val="14"/>
                <w:szCs w:val="14"/>
              </w:rPr>
              <w:t>[TENDERER TO INSERT ADDITIONAL ITEMS]</w:t>
            </w:r>
          </w:p>
        </w:tc>
        <w:tc>
          <w:tcPr>
            <w:tcW w:w="1438" w:type="dxa"/>
          </w:tcPr>
          <w:p w14:paraId="691B7DF6" w14:textId="2ADC34F5" w:rsidR="00C212A5" w:rsidRPr="001A0AC4" w:rsidRDefault="00A0413A" w:rsidP="00C212A5">
            <w:pPr>
              <w:jc w:val="center"/>
              <w:rPr>
                <w:b/>
                <w:bCs/>
                <w:sz w:val="14"/>
                <w:szCs w:val="14"/>
              </w:rPr>
            </w:pPr>
            <w:r w:rsidRPr="003F7200">
              <w:rPr>
                <w:b/>
                <w:bCs/>
                <w:sz w:val="14"/>
                <w:szCs w:val="14"/>
              </w:rPr>
              <w:t>[INSERT]</w:t>
            </w:r>
          </w:p>
        </w:tc>
        <w:tc>
          <w:tcPr>
            <w:tcW w:w="1591" w:type="dxa"/>
          </w:tcPr>
          <w:p w14:paraId="5EBC31D0" w14:textId="16308F40" w:rsidR="00C212A5" w:rsidRPr="003F7200" w:rsidRDefault="00C212A5" w:rsidP="001C2166">
            <w:pPr>
              <w:pStyle w:val="DefenceNormal"/>
              <w:rPr>
                <w:bCs/>
                <w:sz w:val="14"/>
                <w:szCs w:val="14"/>
              </w:rPr>
            </w:pPr>
            <w:r w:rsidRPr="003F7200">
              <w:rPr>
                <w:b/>
                <w:bCs/>
                <w:sz w:val="14"/>
                <w:szCs w:val="14"/>
              </w:rPr>
              <w:t xml:space="preserve">[INSERT] </w:t>
            </w:r>
          </w:p>
        </w:tc>
      </w:tr>
    </w:tbl>
    <w:p w14:paraId="667F2BCA" w14:textId="77777777" w:rsidR="00C212A5" w:rsidRDefault="00C212A5" w:rsidP="00C212A5"/>
    <w:p w14:paraId="37BFE449" w14:textId="77777777" w:rsidR="00C212A5" w:rsidRPr="007E6A09" w:rsidRDefault="00C212A5" w:rsidP="00C212A5">
      <w:pPr>
        <w:pStyle w:val="DefenceHeadingNoTOC1"/>
        <w:numPr>
          <w:ilvl w:val="0"/>
          <w:numId w:val="66"/>
        </w:numPr>
      </w:pPr>
      <w:r>
        <w:t>PAYMENT OF THE FEE</w:t>
      </w:r>
    </w:p>
    <w:p w14:paraId="57A5A0AE" w14:textId="77777777" w:rsidR="00C212A5" w:rsidRPr="003534D5" w:rsidRDefault="00C212A5" w:rsidP="00C212A5">
      <w:pPr>
        <w:pStyle w:val="DefenceBoldNormal"/>
        <w:rPr>
          <w:i/>
        </w:rPr>
      </w:pPr>
      <w:r w:rsidRPr="003534D5">
        <w:rPr>
          <w:i/>
        </w:rPr>
        <w:t xml:space="preserve">[IF THE PROGRESS PAYMENTS ARE </w:t>
      </w:r>
      <w:proofErr w:type="gramStart"/>
      <w:r w:rsidRPr="003534D5">
        <w:rPr>
          <w:i/>
        </w:rPr>
        <w:t>MONTHLY-BASED</w:t>
      </w:r>
      <w:proofErr w:type="gramEnd"/>
      <w:r w:rsidRPr="003534D5">
        <w:rPr>
          <w:i/>
        </w:rPr>
        <w:t>]</w:t>
      </w:r>
    </w:p>
    <w:p w14:paraId="08121D17" w14:textId="77777777" w:rsidR="00C212A5" w:rsidRDefault="00C212A5" w:rsidP="00C212A5">
      <w:pPr>
        <w:pStyle w:val="DefenceNormal"/>
      </w:pPr>
      <w:r w:rsidRPr="00F36D9A">
        <w:t xml:space="preserve">The </w:t>
      </w:r>
      <w:r w:rsidRPr="009507A7">
        <w:t>Tenderer</w:t>
      </w:r>
      <w:r w:rsidRPr="00F36D9A">
        <w:t xml:space="preserve"> is requested to provide an anticipated monthly cash flow</w:t>
      </w:r>
      <w:r>
        <w:t xml:space="preserve"> for payment of the Fee</w:t>
      </w:r>
      <w:r w:rsidRPr="00F36D9A">
        <w:t xml:space="preserve">. </w:t>
      </w:r>
    </w:p>
    <w:p w14:paraId="39F2A1B8" w14:textId="77777777" w:rsidR="00C212A5" w:rsidRPr="005D5A61" w:rsidRDefault="00C212A5" w:rsidP="00C212A5">
      <w:pPr>
        <w:pStyle w:val="DefenceBoldNormal"/>
      </w:pPr>
      <w:r w:rsidRPr="005D5A61">
        <w:t>[INSERT]</w:t>
      </w:r>
    </w:p>
    <w:p w14:paraId="2C32E9AF" w14:textId="77777777" w:rsidR="00C212A5" w:rsidRDefault="00C212A5" w:rsidP="00C212A5">
      <w:pPr>
        <w:pStyle w:val="DefenceNormal"/>
      </w:pPr>
      <w:r w:rsidRPr="00F36D9A">
        <w:t xml:space="preserve">This cash flow </w:t>
      </w:r>
      <w:r w:rsidRPr="00F36D9A">
        <w:rPr>
          <w:lang w:eastAsia="zh-CN"/>
        </w:rPr>
        <w:t xml:space="preserve">is for evaluation purposes and </w:t>
      </w:r>
      <w:r w:rsidRPr="00F36D9A">
        <w:t xml:space="preserve">will not limit or affect the scope of the </w:t>
      </w:r>
      <w:r>
        <w:t>Services</w:t>
      </w:r>
      <w:r w:rsidRPr="00F36D9A">
        <w:t xml:space="preserve"> or the </w:t>
      </w:r>
      <w:r>
        <w:t>C</w:t>
      </w:r>
      <w:r w:rsidRPr="00F36D9A">
        <w:t>ontract</w:t>
      </w:r>
      <w:r>
        <w:t xml:space="preserve"> in Part 5.</w:t>
      </w:r>
    </w:p>
    <w:p w14:paraId="383BB03F" w14:textId="77777777" w:rsidR="00C212A5" w:rsidRPr="003534D5" w:rsidRDefault="00C212A5" w:rsidP="00C212A5">
      <w:pPr>
        <w:pStyle w:val="DefenceBoldNormal"/>
        <w:rPr>
          <w:i/>
        </w:rPr>
      </w:pPr>
      <w:r w:rsidRPr="003534D5">
        <w:rPr>
          <w:i/>
        </w:rPr>
        <w:t>[IF THE PROGRESS PAYMENTS ARE MILESTONE-BASED]</w:t>
      </w:r>
    </w:p>
    <w:p w14:paraId="64E53A46" w14:textId="2A7C5793" w:rsidR="00C212A5" w:rsidRDefault="00C212A5" w:rsidP="00C212A5">
      <w:pPr>
        <w:pStyle w:val="DefenceNormal"/>
      </w:pPr>
      <w:r>
        <w:t xml:space="preserve">The Tenderer should provide a proposal for </w:t>
      </w:r>
      <w:r w:rsidR="00C96D18">
        <w:t xml:space="preserve">the </w:t>
      </w:r>
      <w:r>
        <w:t xml:space="preserve">payment of the Fee </w:t>
      </w:r>
      <w:r w:rsidR="009B0202">
        <w:t xml:space="preserve">in accordance with the </w:t>
      </w:r>
      <w:r w:rsidRPr="00B95284">
        <w:t xml:space="preserve">Fee Payment Schedule </w:t>
      </w:r>
      <w:r w:rsidR="009B0202">
        <w:t xml:space="preserve">in the Contract in Part 5 </w:t>
      </w:r>
      <w:r w:rsidRPr="00B95284">
        <w:t>as</w:t>
      </w:r>
      <w:r>
        <w:t xml:space="preserve">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975"/>
        <w:gridCol w:w="1975"/>
        <w:gridCol w:w="1975"/>
      </w:tblGrid>
      <w:tr w:rsidR="00E40D92" w:rsidRPr="003F7200" w14:paraId="700CD004" w14:textId="77777777" w:rsidTr="00CF6319">
        <w:trPr>
          <w:trHeight w:val="370"/>
        </w:trPr>
        <w:tc>
          <w:tcPr>
            <w:tcW w:w="3573" w:type="dxa"/>
            <w:vMerge w:val="restart"/>
          </w:tcPr>
          <w:p w14:paraId="48F98405" w14:textId="77777777" w:rsidR="00E40D92" w:rsidRPr="003F7200" w:rsidRDefault="00E40D92" w:rsidP="00C212A5">
            <w:pPr>
              <w:pStyle w:val="DefenceNormal"/>
              <w:spacing w:before="120" w:after="120"/>
              <w:jc w:val="center"/>
              <w:rPr>
                <w:b/>
                <w:bCs/>
                <w:sz w:val="14"/>
                <w:szCs w:val="14"/>
              </w:rPr>
            </w:pPr>
            <w:r w:rsidRPr="003F7200">
              <w:rPr>
                <w:b/>
                <w:bCs/>
                <w:sz w:val="14"/>
                <w:szCs w:val="14"/>
              </w:rPr>
              <w:t>MILESTONE</w:t>
            </w:r>
          </w:p>
        </w:tc>
        <w:tc>
          <w:tcPr>
            <w:tcW w:w="5925" w:type="dxa"/>
            <w:gridSpan w:val="3"/>
          </w:tcPr>
          <w:p w14:paraId="274A7F92" w14:textId="6C699BD4" w:rsidR="00E40D92" w:rsidRPr="003F7200" w:rsidRDefault="00E40D92" w:rsidP="00C212A5">
            <w:pPr>
              <w:pStyle w:val="DefenceNormal"/>
              <w:spacing w:before="120" w:after="120"/>
              <w:jc w:val="center"/>
              <w:rPr>
                <w:b/>
                <w:bCs/>
                <w:sz w:val="14"/>
                <w:szCs w:val="14"/>
              </w:rPr>
            </w:pPr>
            <w:r w:rsidRPr="003F7200">
              <w:rPr>
                <w:b/>
                <w:bCs/>
                <w:sz w:val="14"/>
                <w:szCs w:val="14"/>
              </w:rPr>
              <w:t>AMOUNT</w:t>
            </w:r>
            <w:r>
              <w:rPr>
                <w:b/>
                <w:bCs/>
                <w:sz w:val="14"/>
                <w:szCs w:val="14"/>
              </w:rPr>
              <w:t xml:space="preserve"> AND CURRENCY </w:t>
            </w:r>
            <w:r>
              <w:rPr>
                <w:b/>
                <w:sz w:val="14"/>
                <w:szCs w:val="14"/>
              </w:rPr>
              <w:t>(GST EXCLUSIVE)</w:t>
            </w:r>
            <w:r>
              <w:rPr>
                <w:b/>
                <w:bCs/>
                <w:sz w:val="14"/>
                <w:szCs w:val="14"/>
              </w:rPr>
              <w:br/>
            </w:r>
          </w:p>
        </w:tc>
      </w:tr>
      <w:tr w:rsidR="00E40D92" w:rsidRPr="003F7200" w14:paraId="72621EBD" w14:textId="77777777" w:rsidTr="00CF6319">
        <w:trPr>
          <w:trHeight w:val="369"/>
        </w:trPr>
        <w:tc>
          <w:tcPr>
            <w:tcW w:w="3573" w:type="dxa"/>
            <w:vMerge/>
          </w:tcPr>
          <w:p w14:paraId="5F3532D4" w14:textId="77777777" w:rsidR="00E40D92" w:rsidRPr="003F7200" w:rsidRDefault="00E40D92" w:rsidP="00E40D92">
            <w:pPr>
              <w:pStyle w:val="DefenceNormal"/>
              <w:spacing w:before="120" w:after="120"/>
              <w:jc w:val="center"/>
              <w:rPr>
                <w:b/>
                <w:bCs/>
                <w:sz w:val="14"/>
                <w:szCs w:val="14"/>
              </w:rPr>
            </w:pPr>
          </w:p>
        </w:tc>
        <w:tc>
          <w:tcPr>
            <w:tcW w:w="1975" w:type="dxa"/>
          </w:tcPr>
          <w:p w14:paraId="1BE29155" w14:textId="35C51B02" w:rsidR="00E40D92" w:rsidRPr="003F7200" w:rsidRDefault="00E40D92" w:rsidP="00E40D92">
            <w:pPr>
              <w:pStyle w:val="DefenceNormal"/>
              <w:spacing w:before="120" w:after="120"/>
              <w:jc w:val="center"/>
              <w:rPr>
                <w:b/>
                <w:bCs/>
                <w:sz w:val="14"/>
                <w:szCs w:val="14"/>
              </w:rPr>
            </w:pPr>
            <w:r>
              <w:rPr>
                <w:b/>
                <w:bCs/>
                <w:sz w:val="14"/>
                <w:szCs w:val="14"/>
              </w:rPr>
              <w:t xml:space="preserve">AUD </w:t>
            </w:r>
            <w:r w:rsidRPr="00A528B0">
              <w:rPr>
                <w:b/>
                <w:bCs/>
                <w:sz w:val="14"/>
                <w:szCs w:val="14"/>
              </w:rPr>
              <w:t>AMOUNT</w:t>
            </w:r>
            <w:r>
              <w:rPr>
                <w:b/>
                <w:bCs/>
                <w:sz w:val="14"/>
                <w:szCs w:val="14"/>
              </w:rPr>
              <w:t xml:space="preserve"> </w:t>
            </w:r>
            <w:r w:rsidRPr="00A528B0">
              <w:rPr>
                <w:b/>
                <w:bCs/>
                <w:sz w:val="14"/>
                <w:szCs w:val="14"/>
              </w:rPr>
              <w:br/>
            </w:r>
          </w:p>
        </w:tc>
        <w:tc>
          <w:tcPr>
            <w:tcW w:w="1975" w:type="dxa"/>
          </w:tcPr>
          <w:p w14:paraId="5DEE1DBA" w14:textId="65A9EA79" w:rsidR="00E40D92" w:rsidRPr="003F7200" w:rsidRDefault="00E40D92" w:rsidP="00E40D92">
            <w:pPr>
              <w:pStyle w:val="DefenceNormal"/>
              <w:spacing w:before="120" w:after="120"/>
              <w:jc w:val="center"/>
              <w:rPr>
                <w:b/>
                <w:bCs/>
                <w:sz w:val="14"/>
                <w:szCs w:val="14"/>
              </w:rPr>
            </w:pPr>
            <w:r>
              <w:rPr>
                <w:b/>
                <w:sz w:val="14"/>
                <w:szCs w:val="14"/>
              </w:rPr>
              <w:t xml:space="preserve">[INSERT CURRENCY] AMOUNT </w:t>
            </w:r>
          </w:p>
        </w:tc>
        <w:tc>
          <w:tcPr>
            <w:tcW w:w="1975" w:type="dxa"/>
          </w:tcPr>
          <w:p w14:paraId="16EBE2A2" w14:textId="4295207D" w:rsidR="00E40D92" w:rsidRPr="003F7200" w:rsidRDefault="00E40D92" w:rsidP="00E40D92">
            <w:pPr>
              <w:pStyle w:val="DefenceNormal"/>
              <w:spacing w:before="120" w:after="120"/>
              <w:jc w:val="center"/>
              <w:rPr>
                <w:b/>
                <w:bCs/>
                <w:sz w:val="14"/>
                <w:szCs w:val="14"/>
              </w:rPr>
            </w:pPr>
            <w:r>
              <w:rPr>
                <w:b/>
                <w:sz w:val="14"/>
                <w:szCs w:val="14"/>
              </w:rPr>
              <w:t>[INSERT CURRENCY] AMOUNT</w:t>
            </w:r>
          </w:p>
        </w:tc>
      </w:tr>
      <w:tr w:rsidR="00E40D92" w:rsidRPr="003F7200" w14:paraId="1E15435B" w14:textId="77777777" w:rsidTr="00CF6319">
        <w:tc>
          <w:tcPr>
            <w:tcW w:w="3573" w:type="dxa"/>
          </w:tcPr>
          <w:p w14:paraId="36950A56" w14:textId="77777777" w:rsidR="00E40D92" w:rsidRPr="003F7200" w:rsidRDefault="00E40D92" w:rsidP="00E40D92">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75" w:type="dxa"/>
          </w:tcPr>
          <w:p w14:paraId="79DE9567" w14:textId="2CAD2FCA" w:rsidR="00E40D92" w:rsidRPr="003F7200" w:rsidRDefault="00E40D92" w:rsidP="00E40D92">
            <w:pPr>
              <w:pStyle w:val="DefenceNormal"/>
              <w:spacing w:before="120" w:after="120"/>
              <w:rPr>
                <w:bCs/>
                <w:sz w:val="14"/>
                <w:szCs w:val="14"/>
              </w:rPr>
            </w:pPr>
            <w:r>
              <w:rPr>
                <w:b/>
                <w:bCs/>
                <w:sz w:val="14"/>
                <w:szCs w:val="14"/>
              </w:rPr>
              <w:t>$</w:t>
            </w:r>
            <w:r w:rsidRPr="003F7200">
              <w:rPr>
                <w:b/>
                <w:bCs/>
                <w:sz w:val="14"/>
                <w:szCs w:val="14"/>
              </w:rPr>
              <w:t xml:space="preserve">[INSERT] </w:t>
            </w:r>
          </w:p>
        </w:tc>
        <w:tc>
          <w:tcPr>
            <w:tcW w:w="1975" w:type="dxa"/>
          </w:tcPr>
          <w:p w14:paraId="6B1677AB" w14:textId="4D29DE57" w:rsidR="00E40D92" w:rsidRPr="003F7200" w:rsidRDefault="00E40D92" w:rsidP="00E40D92">
            <w:pPr>
              <w:pStyle w:val="DefenceNormal"/>
              <w:spacing w:before="120" w:after="120"/>
              <w:rPr>
                <w:bCs/>
                <w:sz w:val="14"/>
                <w:szCs w:val="14"/>
              </w:rPr>
            </w:pPr>
            <w:r w:rsidRPr="003F7200">
              <w:rPr>
                <w:b/>
                <w:bCs/>
                <w:sz w:val="14"/>
                <w:szCs w:val="14"/>
              </w:rPr>
              <w:t xml:space="preserve">[INSERT] </w:t>
            </w:r>
          </w:p>
        </w:tc>
        <w:tc>
          <w:tcPr>
            <w:tcW w:w="1975" w:type="dxa"/>
          </w:tcPr>
          <w:p w14:paraId="0EBA59D7" w14:textId="565B3525" w:rsidR="00E40D92" w:rsidRPr="003F7200" w:rsidRDefault="00E40D92" w:rsidP="00E40D92">
            <w:pPr>
              <w:pStyle w:val="DefenceNormal"/>
              <w:spacing w:before="120" w:after="120"/>
              <w:rPr>
                <w:bCs/>
                <w:sz w:val="14"/>
                <w:szCs w:val="14"/>
              </w:rPr>
            </w:pPr>
            <w:r w:rsidRPr="003F7200">
              <w:rPr>
                <w:b/>
                <w:bCs/>
                <w:sz w:val="14"/>
                <w:szCs w:val="14"/>
              </w:rPr>
              <w:t xml:space="preserve">[INSERT] </w:t>
            </w:r>
          </w:p>
        </w:tc>
      </w:tr>
      <w:tr w:rsidR="00E40D92" w:rsidRPr="003F7200" w14:paraId="37E27E03" w14:textId="77777777" w:rsidTr="00CF6319">
        <w:tc>
          <w:tcPr>
            <w:tcW w:w="3573" w:type="dxa"/>
          </w:tcPr>
          <w:p w14:paraId="30C5C104" w14:textId="77777777" w:rsidR="00E40D92" w:rsidRPr="003F7200" w:rsidRDefault="00E40D92" w:rsidP="00E40D92">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75" w:type="dxa"/>
          </w:tcPr>
          <w:p w14:paraId="2E323F0E" w14:textId="365BD6F9" w:rsidR="00E40D92" w:rsidRPr="003F7200" w:rsidRDefault="00E40D92" w:rsidP="00E40D92">
            <w:pPr>
              <w:pStyle w:val="DefenceNormal"/>
              <w:spacing w:before="120" w:after="120"/>
              <w:rPr>
                <w:bCs/>
                <w:sz w:val="14"/>
                <w:szCs w:val="14"/>
              </w:rPr>
            </w:pPr>
            <w:r>
              <w:rPr>
                <w:b/>
                <w:bCs/>
                <w:sz w:val="14"/>
                <w:szCs w:val="14"/>
              </w:rPr>
              <w:t>$</w:t>
            </w:r>
            <w:r w:rsidRPr="003F7200">
              <w:rPr>
                <w:b/>
                <w:bCs/>
                <w:sz w:val="14"/>
                <w:szCs w:val="14"/>
              </w:rPr>
              <w:t xml:space="preserve">[INSERT] </w:t>
            </w:r>
          </w:p>
        </w:tc>
        <w:tc>
          <w:tcPr>
            <w:tcW w:w="1975" w:type="dxa"/>
          </w:tcPr>
          <w:p w14:paraId="58A9CCEF" w14:textId="5A4383E6" w:rsidR="00E40D92" w:rsidRPr="003F7200" w:rsidRDefault="00E40D92" w:rsidP="00E40D92">
            <w:pPr>
              <w:pStyle w:val="DefenceNormal"/>
              <w:spacing w:before="120" w:after="120"/>
              <w:rPr>
                <w:bCs/>
                <w:sz w:val="14"/>
                <w:szCs w:val="14"/>
              </w:rPr>
            </w:pPr>
            <w:r w:rsidRPr="003F7200">
              <w:rPr>
                <w:b/>
                <w:bCs/>
                <w:sz w:val="14"/>
                <w:szCs w:val="14"/>
              </w:rPr>
              <w:t xml:space="preserve">[INSERT] </w:t>
            </w:r>
          </w:p>
        </w:tc>
        <w:tc>
          <w:tcPr>
            <w:tcW w:w="1975" w:type="dxa"/>
          </w:tcPr>
          <w:p w14:paraId="2D8A90D1" w14:textId="0412BC50" w:rsidR="00E40D92" w:rsidRPr="003F7200" w:rsidRDefault="00E40D92" w:rsidP="00E40D92">
            <w:pPr>
              <w:pStyle w:val="DefenceNormal"/>
              <w:spacing w:before="120" w:after="120"/>
              <w:rPr>
                <w:bCs/>
                <w:sz w:val="14"/>
                <w:szCs w:val="14"/>
              </w:rPr>
            </w:pPr>
            <w:r w:rsidRPr="003F7200">
              <w:rPr>
                <w:b/>
                <w:bCs/>
                <w:sz w:val="14"/>
                <w:szCs w:val="14"/>
              </w:rPr>
              <w:t xml:space="preserve">[INSERT] </w:t>
            </w:r>
          </w:p>
        </w:tc>
      </w:tr>
      <w:tr w:rsidR="00E40D92" w:rsidRPr="003F7200" w14:paraId="73C82C82" w14:textId="77777777" w:rsidTr="00CF6319">
        <w:tc>
          <w:tcPr>
            <w:tcW w:w="3573" w:type="dxa"/>
          </w:tcPr>
          <w:p w14:paraId="07091C00" w14:textId="77777777" w:rsidR="00E40D92" w:rsidRPr="003F7200" w:rsidRDefault="00E40D92" w:rsidP="00E40D92">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75" w:type="dxa"/>
          </w:tcPr>
          <w:p w14:paraId="6B7E3166" w14:textId="1B41F0B0" w:rsidR="00E40D92" w:rsidRPr="003F7200" w:rsidRDefault="00E40D92" w:rsidP="00E40D92">
            <w:pPr>
              <w:pStyle w:val="DefenceNormal"/>
              <w:spacing w:before="120" w:after="120"/>
              <w:rPr>
                <w:bCs/>
                <w:sz w:val="14"/>
                <w:szCs w:val="14"/>
              </w:rPr>
            </w:pPr>
            <w:r>
              <w:rPr>
                <w:b/>
                <w:bCs/>
                <w:sz w:val="14"/>
                <w:szCs w:val="14"/>
              </w:rPr>
              <w:t>$</w:t>
            </w:r>
            <w:r w:rsidRPr="003F7200">
              <w:rPr>
                <w:b/>
                <w:bCs/>
                <w:sz w:val="14"/>
                <w:szCs w:val="14"/>
              </w:rPr>
              <w:t xml:space="preserve">[INSERT] </w:t>
            </w:r>
          </w:p>
        </w:tc>
        <w:tc>
          <w:tcPr>
            <w:tcW w:w="1975" w:type="dxa"/>
          </w:tcPr>
          <w:p w14:paraId="633A064C" w14:textId="6B27F5A7" w:rsidR="00E40D92" w:rsidRPr="003F7200" w:rsidRDefault="00E40D92" w:rsidP="00E40D92">
            <w:pPr>
              <w:pStyle w:val="DefenceNormal"/>
              <w:spacing w:before="120" w:after="120"/>
              <w:rPr>
                <w:bCs/>
                <w:sz w:val="14"/>
                <w:szCs w:val="14"/>
              </w:rPr>
            </w:pPr>
            <w:r w:rsidRPr="003F7200">
              <w:rPr>
                <w:b/>
                <w:bCs/>
                <w:sz w:val="14"/>
                <w:szCs w:val="14"/>
              </w:rPr>
              <w:t xml:space="preserve">[INSERT] </w:t>
            </w:r>
          </w:p>
        </w:tc>
        <w:tc>
          <w:tcPr>
            <w:tcW w:w="1975" w:type="dxa"/>
          </w:tcPr>
          <w:p w14:paraId="0383D67D" w14:textId="5DCF03CE" w:rsidR="00E40D92" w:rsidRPr="003F7200" w:rsidRDefault="00E40D92" w:rsidP="00E40D92">
            <w:pPr>
              <w:pStyle w:val="DefenceNormal"/>
              <w:spacing w:before="120" w:after="120"/>
              <w:rPr>
                <w:bCs/>
                <w:sz w:val="14"/>
                <w:szCs w:val="14"/>
              </w:rPr>
            </w:pPr>
            <w:r w:rsidRPr="003F7200">
              <w:rPr>
                <w:b/>
                <w:bCs/>
                <w:sz w:val="14"/>
                <w:szCs w:val="14"/>
              </w:rPr>
              <w:t xml:space="preserve">[INSERT] </w:t>
            </w:r>
          </w:p>
        </w:tc>
      </w:tr>
      <w:tr w:rsidR="00E40D92" w:rsidRPr="003F7200" w14:paraId="0EC5C2E5" w14:textId="77777777" w:rsidTr="00CF6319">
        <w:tc>
          <w:tcPr>
            <w:tcW w:w="3573" w:type="dxa"/>
          </w:tcPr>
          <w:p w14:paraId="616072C8" w14:textId="77777777" w:rsidR="00E40D92" w:rsidRPr="003F7200" w:rsidRDefault="00E40D92" w:rsidP="00E40D92">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75" w:type="dxa"/>
          </w:tcPr>
          <w:p w14:paraId="54839A95" w14:textId="011DC2A8" w:rsidR="00E40D92" w:rsidRPr="003F7200" w:rsidRDefault="00E40D92" w:rsidP="00E40D92">
            <w:pPr>
              <w:pStyle w:val="DefenceNormal"/>
              <w:spacing w:before="120" w:after="120"/>
              <w:rPr>
                <w:bCs/>
                <w:sz w:val="14"/>
                <w:szCs w:val="14"/>
              </w:rPr>
            </w:pPr>
            <w:r>
              <w:rPr>
                <w:b/>
                <w:bCs/>
                <w:sz w:val="14"/>
                <w:szCs w:val="14"/>
              </w:rPr>
              <w:t>$</w:t>
            </w:r>
            <w:r w:rsidRPr="003F7200">
              <w:rPr>
                <w:b/>
                <w:bCs/>
                <w:sz w:val="14"/>
                <w:szCs w:val="14"/>
              </w:rPr>
              <w:t xml:space="preserve">[INSERT] </w:t>
            </w:r>
          </w:p>
        </w:tc>
        <w:tc>
          <w:tcPr>
            <w:tcW w:w="1975" w:type="dxa"/>
          </w:tcPr>
          <w:p w14:paraId="57CE30E7" w14:textId="77080578" w:rsidR="00E40D92" w:rsidRPr="003F7200" w:rsidRDefault="00E40D92" w:rsidP="00E40D92">
            <w:pPr>
              <w:pStyle w:val="DefenceNormal"/>
              <w:spacing w:before="120" w:after="120"/>
              <w:rPr>
                <w:bCs/>
                <w:sz w:val="14"/>
                <w:szCs w:val="14"/>
              </w:rPr>
            </w:pPr>
            <w:r w:rsidRPr="003F7200">
              <w:rPr>
                <w:b/>
                <w:bCs/>
                <w:sz w:val="14"/>
                <w:szCs w:val="14"/>
              </w:rPr>
              <w:t xml:space="preserve">[INSERT] </w:t>
            </w:r>
          </w:p>
        </w:tc>
        <w:tc>
          <w:tcPr>
            <w:tcW w:w="1975" w:type="dxa"/>
          </w:tcPr>
          <w:p w14:paraId="4C2050BA" w14:textId="69D1DF42" w:rsidR="00E40D92" w:rsidRPr="003F7200" w:rsidRDefault="00E40D92" w:rsidP="00E40D92">
            <w:pPr>
              <w:pStyle w:val="DefenceNormal"/>
              <w:spacing w:before="120" w:after="120"/>
              <w:rPr>
                <w:bCs/>
                <w:sz w:val="14"/>
                <w:szCs w:val="14"/>
              </w:rPr>
            </w:pPr>
            <w:r w:rsidRPr="003F7200">
              <w:rPr>
                <w:b/>
                <w:bCs/>
                <w:sz w:val="14"/>
                <w:szCs w:val="14"/>
              </w:rPr>
              <w:t xml:space="preserve">[INSERT] </w:t>
            </w:r>
          </w:p>
        </w:tc>
      </w:tr>
      <w:tr w:rsidR="00E40D92" w:rsidRPr="003F7200" w14:paraId="73FFF102" w14:textId="77777777" w:rsidTr="00CF6319">
        <w:tc>
          <w:tcPr>
            <w:tcW w:w="3573" w:type="dxa"/>
          </w:tcPr>
          <w:p w14:paraId="53D27E11" w14:textId="77777777" w:rsidR="00E40D92" w:rsidRPr="003F7200" w:rsidRDefault="00E40D92" w:rsidP="00E40D92">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75" w:type="dxa"/>
          </w:tcPr>
          <w:p w14:paraId="50A9A0E0" w14:textId="23A10FEB" w:rsidR="00E40D92" w:rsidRPr="003F7200" w:rsidRDefault="00E40D92" w:rsidP="00E40D92">
            <w:pPr>
              <w:pStyle w:val="DefenceNormal"/>
              <w:spacing w:before="120" w:after="120"/>
              <w:rPr>
                <w:bCs/>
                <w:sz w:val="14"/>
                <w:szCs w:val="14"/>
              </w:rPr>
            </w:pPr>
            <w:r>
              <w:rPr>
                <w:b/>
                <w:bCs/>
                <w:sz w:val="14"/>
                <w:szCs w:val="14"/>
              </w:rPr>
              <w:t>$</w:t>
            </w:r>
            <w:r w:rsidRPr="003F7200">
              <w:rPr>
                <w:b/>
                <w:bCs/>
                <w:sz w:val="14"/>
                <w:szCs w:val="14"/>
              </w:rPr>
              <w:t xml:space="preserve">[INSERT] </w:t>
            </w:r>
          </w:p>
        </w:tc>
        <w:tc>
          <w:tcPr>
            <w:tcW w:w="1975" w:type="dxa"/>
          </w:tcPr>
          <w:p w14:paraId="168D8AB1" w14:textId="09C6CBE7" w:rsidR="00E40D92" w:rsidRPr="003F7200" w:rsidRDefault="00E40D92" w:rsidP="00E40D92">
            <w:pPr>
              <w:pStyle w:val="DefenceNormal"/>
              <w:spacing w:before="120" w:after="120"/>
              <w:rPr>
                <w:bCs/>
                <w:sz w:val="14"/>
                <w:szCs w:val="14"/>
              </w:rPr>
            </w:pPr>
            <w:r w:rsidRPr="003F7200">
              <w:rPr>
                <w:b/>
                <w:bCs/>
                <w:sz w:val="14"/>
                <w:szCs w:val="14"/>
              </w:rPr>
              <w:t xml:space="preserve">[INSERT] </w:t>
            </w:r>
          </w:p>
        </w:tc>
        <w:tc>
          <w:tcPr>
            <w:tcW w:w="1975" w:type="dxa"/>
          </w:tcPr>
          <w:p w14:paraId="4D3B38D4" w14:textId="336ED69F" w:rsidR="00E40D92" w:rsidRPr="003F7200" w:rsidRDefault="00E40D92" w:rsidP="00E40D92">
            <w:pPr>
              <w:pStyle w:val="DefenceNormal"/>
              <w:spacing w:before="120" w:after="120"/>
              <w:rPr>
                <w:bCs/>
                <w:sz w:val="14"/>
                <w:szCs w:val="14"/>
              </w:rPr>
            </w:pPr>
            <w:r w:rsidRPr="003F7200">
              <w:rPr>
                <w:b/>
                <w:bCs/>
                <w:sz w:val="14"/>
                <w:szCs w:val="14"/>
              </w:rPr>
              <w:t xml:space="preserve">[INSERT] </w:t>
            </w:r>
          </w:p>
        </w:tc>
      </w:tr>
      <w:tr w:rsidR="00E40D92" w:rsidRPr="003F7200" w14:paraId="4C48B610" w14:textId="77777777" w:rsidTr="00CF6319">
        <w:tc>
          <w:tcPr>
            <w:tcW w:w="3573" w:type="dxa"/>
          </w:tcPr>
          <w:p w14:paraId="3CCDCB52" w14:textId="77777777" w:rsidR="00E40D92" w:rsidRPr="003F7200" w:rsidRDefault="00E40D92" w:rsidP="00E40D92">
            <w:pPr>
              <w:pStyle w:val="DefenceNormal"/>
              <w:spacing w:before="120" w:after="120"/>
              <w:rPr>
                <w:bCs/>
                <w:sz w:val="14"/>
                <w:szCs w:val="14"/>
              </w:rPr>
            </w:pPr>
            <w:r w:rsidRPr="00C97311">
              <w:rPr>
                <w:b/>
                <w:bCs/>
                <w:i/>
                <w:iCs/>
                <w:sz w:val="14"/>
                <w:szCs w:val="14"/>
              </w:rPr>
              <w:lastRenderedPageBreak/>
              <w:t xml:space="preserve">[INSERT </w:t>
            </w:r>
            <w:r w:rsidRPr="00C97311">
              <w:rPr>
                <w:b/>
                <w:bCs/>
                <w:i/>
                <w:sz w:val="14"/>
                <w:szCs w:val="14"/>
              </w:rPr>
              <w:t>MILESTONE FOR PAYMENT FROM CONTRACT IN PART 5]</w:t>
            </w:r>
          </w:p>
        </w:tc>
        <w:tc>
          <w:tcPr>
            <w:tcW w:w="1975" w:type="dxa"/>
          </w:tcPr>
          <w:p w14:paraId="2D478B83" w14:textId="17456FF1" w:rsidR="00E40D92" w:rsidRPr="003F7200" w:rsidRDefault="00E40D92" w:rsidP="00E40D92">
            <w:pPr>
              <w:pStyle w:val="DefenceNormal"/>
              <w:spacing w:before="120" w:after="120"/>
              <w:rPr>
                <w:bCs/>
                <w:sz w:val="14"/>
                <w:szCs w:val="14"/>
              </w:rPr>
            </w:pPr>
            <w:r>
              <w:rPr>
                <w:b/>
                <w:bCs/>
                <w:sz w:val="14"/>
                <w:szCs w:val="14"/>
              </w:rPr>
              <w:t>$</w:t>
            </w:r>
            <w:r w:rsidRPr="003F7200">
              <w:rPr>
                <w:b/>
                <w:bCs/>
                <w:sz w:val="14"/>
                <w:szCs w:val="14"/>
              </w:rPr>
              <w:t xml:space="preserve">[INSERT] </w:t>
            </w:r>
          </w:p>
        </w:tc>
        <w:tc>
          <w:tcPr>
            <w:tcW w:w="1975" w:type="dxa"/>
          </w:tcPr>
          <w:p w14:paraId="2CBFDABC" w14:textId="2A890169" w:rsidR="00E40D92" w:rsidRPr="003F7200" w:rsidRDefault="00E40D92" w:rsidP="00E40D92">
            <w:pPr>
              <w:pStyle w:val="DefenceNormal"/>
              <w:spacing w:before="120" w:after="120"/>
              <w:rPr>
                <w:bCs/>
                <w:sz w:val="14"/>
                <w:szCs w:val="14"/>
              </w:rPr>
            </w:pPr>
            <w:r w:rsidRPr="003F7200">
              <w:rPr>
                <w:b/>
                <w:bCs/>
                <w:sz w:val="14"/>
                <w:szCs w:val="14"/>
              </w:rPr>
              <w:t xml:space="preserve">[INSERT] </w:t>
            </w:r>
          </w:p>
        </w:tc>
        <w:tc>
          <w:tcPr>
            <w:tcW w:w="1975" w:type="dxa"/>
          </w:tcPr>
          <w:p w14:paraId="3DFDCA5A" w14:textId="3E2C5DF7" w:rsidR="00E40D92" w:rsidRPr="003F7200" w:rsidRDefault="00E40D92" w:rsidP="00E40D92">
            <w:pPr>
              <w:pStyle w:val="DefenceNormal"/>
              <w:spacing w:before="120" w:after="120"/>
              <w:rPr>
                <w:bCs/>
                <w:sz w:val="14"/>
                <w:szCs w:val="14"/>
              </w:rPr>
            </w:pPr>
            <w:r w:rsidRPr="003F7200">
              <w:rPr>
                <w:b/>
                <w:bCs/>
                <w:sz w:val="14"/>
                <w:szCs w:val="14"/>
              </w:rPr>
              <w:t xml:space="preserve">[INSERT] </w:t>
            </w:r>
          </w:p>
        </w:tc>
      </w:tr>
      <w:tr w:rsidR="00E40D92" w:rsidRPr="003F7200" w14:paraId="3BD88796" w14:textId="77777777" w:rsidTr="00CF6319">
        <w:tc>
          <w:tcPr>
            <w:tcW w:w="3573" w:type="dxa"/>
          </w:tcPr>
          <w:p w14:paraId="1C7D55B6" w14:textId="77777777" w:rsidR="00E40D92" w:rsidRPr="003F7200" w:rsidRDefault="00E40D92" w:rsidP="00E40D92">
            <w:pPr>
              <w:pStyle w:val="DefenceNormal"/>
              <w:spacing w:before="120" w:after="120"/>
              <w:rPr>
                <w:bCs/>
                <w:sz w:val="14"/>
                <w:szCs w:val="14"/>
              </w:rPr>
            </w:pPr>
            <w:r w:rsidRPr="003F7200">
              <w:rPr>
                <w:b/>
                <w:sz w:val="14"/>
                <w:szCs w:val="14"/>
              </w:rPr>
              <w:t>[TENDERER TO INSERT PROPOSED ADDITIONAL MILESTONES</w:t>
            </w:r>
            <w:r>
              <w:rPr>
                <w:b/>
                <w:sz w:val="14"/>
                <w:szCs w:val="14"/>
              </w:rPr>
              <w:t xml:space="preserve"> FOR PAYMENT</w:t>
            </w:r>
            <w:r w:rsidRPr="003F7200">
              <w:rPr>
                <w:b/>
                <w:sz w:val="14"/>
                <w:szCs w:val="14"/>
              </w:rPr>
              <w:t>]</w:t>
            </w:r>
          </w:p>
        </w:tc>
        <w:tc>
          <w:tcPr>
            <w:tcW w:w="1975" w:type="dxa"/>
          </w:tcPr>
          <w:p w14:paraId="194943DB" w14:textId="31B1B677" w:rsidR="00E40D92" w:rsidRPr="003F7200" w:rsidRDefault="00E40D92" w:rsidP="00E40D92">
            <w:pPr>
              <w:pStyle w:val="DefenceNormal"/>
              <w:spacing w:before="120" w:after="120"/>
              <w:rPr>
                <w:bCs/>
                <w:sz w:val="14"/>
                <w:szCs w:val="14"/>
              </w:rPr>
            </w:pPr>
            <w:r>
              <w:rPr>
                <w:b/>
                <w:bCs/>
                <w:sz w:val="14"/>
                <w:szCs w:val="14"/>
              </w:rPr>
              <w:t>$</w:t>
            </w:r>
            <w:r w:rsidRPr="003F7200">
              <w:rPr>
                <w:b/>
                <w:bCs/>
                <w:sz w:val="14"/>
                <w:szCs w:val="14"/>
              </w:rPr>
              <w:t xml:space="preserve">[INSERT] </w:t>
            </w:r>
          </w:p>
        </w:tc>
        <w:tc>
          <w:tcPr>
            <w:tcW w:w="1975" w:type="dxa"/>
          </w:tcPr>
          <w:p w14:paraId="2ABCF716" w14:textId="6507DE3A" w:rsidR="00E40D92" w:rsidRPr="003F7200" w:rsidRDefault="00E40D92" w:rsidP="00E40D92">
            <w:pPr>
              <w:pStyle w:val="DefenceNormal"/>
              <w:spacing w:before="120" w:after="120"/>
              <w:rPr>
                <w:bCs/>
                <w:sz w:val="14"/>
                <w:szCs w:val="14"/>
              </w:rPr>
            </w:pPr>
            <w:r w:rsidRPr="003F7200">
              <w:rPr>
                <w:b/>
                <w:bCs/>
                <w:sz w:val="14"/>
                <w:szCs w:val="14"/>
              </w:rPr>
              <w:t xml:space="preserve">[INSERT] </w:t>
            </w:r>
          </w:p>
        </w:tc>
        <w:tc>
          <w:tcPr>
            <w:tcW w:w="1975" w:type="dxa"/>
          </w:tcPr>
          <w:p w14:paraId="0F4DEF0D" w14:textId="471D9C28" w:rsidR="00E40D92" w:rsidRPr="003F7200" w:rsidRDefault="00E40D92" w:rsidP="00E40D92">
            <w:pPr>
              <w:pStyle w:val="DefenceNormal"/>
              <w:spacing w:before="120" w:after="120"/>
              <w:rPr>
                <w:bCs/>
                <w:sz w:val="14"/>
                <w:szCs w:val="14"/>
              </w:rPr>
            </w:pPr>
            <w:r w:rsidRPr="003F7200">
              <w:rPr>
                <w:b/>
                <w:bCs/>
                <w:sz w:val="14"/>
                <w:szCs w:val="14"/>
              </w:rPr>
              <w:t xml:space="preserve">[INSERT] </w:t>
            </w:r>
          </w:p>
        </w:tc>
      </w:tr>
      <w:tr w:rsidR="00E40D92" w:rsidRPr="003F7200" w14:paraId="625C989A" w14:textId="77777777" w:rsidTr="00CF6319">
        <w:tc>
          <w:tcPr>
            <w:tcW w:w="3573" w:type="dxa"/>
          </w:tcPr>
          <w:p w14:paraId="7CD6525D" w14:textId="77777777" w:rsidR="00E40D92" w:rsidRPr="003F7200" w:rsidRDefault="00E40D92" w:rsidP="00E40D92">
            <w:pPr>
              <w:pStyle w:val="DefenceNormal"/>
              <w:spacing w:before="120" w:after="120"/>
              <w:jc w:val="right"/>
              <w:rPr>
                <w:bCs/>
                <w:sz w:val="14"/>
                <w:szCs w:val="14"/>
              </w:rPr>
            </w:pPr>
            <w:r>
              <w:rPr>
                <w:b/>
                <w:sz w:val="14"/>
                <w:szCs w:val="14"/>
              </w:rPr>
              <w:t>FEE</w:t>
            </w:r>
          </w:p>
        </w:tc>
        <w:tc>
          <w:tcPr>
            <w:tcW w:w="1975" w:type="dxa"/>
          </w:tcPr>
          <w:p w14:paraId="2CD74FEB" w14:textId="2CC8ED51" w:rsidR="00E40D92" w:rsidRPr="003F7200" w:rsidRDefault="00E40D92">
            <w:pPr>
              <w:pStyle w:val="DefenceNormal"/>
              <w:spacing w:before="120" w:after="120"/>
              <w:rPr>
                <w:bCs/>
                <w:sz w:val="14"/>
                <w:szCs w:val="14"/>
              </w:rPr>
            </w:pPr>
            <w:r>
              <w:rPr>
                <w:b/>
                <w:bCs/>
                <w:sz w:val="14"/>
                <w:szCs w:val="14"/>
              </w:rPr>
              <w:t>Total</w:t>
            </w:r>
            <w:r w:rsidR="00723C3B">
              <w:rPr>
                <w:b/>
                <w:bCs/>
                <w:sz w:val="14"/>
                <w:szCs w:val="14"/>
              </w:rPr>
              <w:t>:</w:t>
            </w:r>
            <w:r>
              <w:rPr>
                <w:b/>
                <w:bCs/>
                <w:sz w:val="14"/>
                <w:szCs w:val="14"/>
              </w:rPr>
              <w:t xml:space="preserve"> $</w:t>
            </w:r>
            <w:r w:rsidRPr="003F7200">
              <w:rPr>
                <w:b/>
                <w:bCs/>
                <w:sz w:val="14"/>
                <w:szCs w:val="14"/>
              </w:rPr>
              <w:t xml:space="preserve">[INSERT] </w:t>
            </w:r>
            <w:r w:rsidR="00B31369">
              <w:rPr>
                <w:b/>
                <w:bCs/>
                <w:sz w:val="14"/>
                <w:szCs w:val="14"/>
              </w:rPr>
              <w:t>GST exclusive</w:t>
            </w:r>
          </w:p>
        </w:tc>
        <w:tc>
          <w:tcPr>
            <w:tcW w:w="1975" w:type="dxa"/>
          </w:tcPr>
          <w:p w14:paraId="5B21C508" w14:textId="00551A59" w:rsidR="00E40D92" w:rsidRPr="00872674" w:rsidRDefault="00B31369" w:rsidP="00E40D92">
            <w:pPr>
              <w:pStyle w:val="DefenceNormal"/>
              <w:spacing w:before="120" w:after="120"/>
              <w:rPr>
                <w:b/>
                <w:bCs/>
                <w:sz w:val="14"/>
                <w:szCs w:val="14"/>
              </w:rPr>
            </w:pPr>
            <w:r w:rsidRPr="00872674">
              <w:rPr>
                <w:b/>
                <w:bCs/>
                <w:sz w:val="14"/>
                <w:szCs w:val="14"/>
              </w:rPr>
              <w:t>Total: [INSERT]</w:t>
            </w:r>
          </w:p>
        </w:tc>
        <w:tc>
          <w:tcPr>
            <w:tcW w:w="1975" w:type="dxa"/>
          </w:tcPr>
          <w:p w14:paraId="4522C7ED" w14:textId="1BC22F81" w:rsidR="00E40D92" w:rsidRPr="003F7200" w:rsidRDefault="00B31369" w:rsidP="00E40D92">
            <w:pPr>
              <w:pStyle w:val="DefenceNormal"/>
              <w:spacing w:before="120" w:after="120"/>
              <w:rPr>
                <w:bCs/>
                <w:sz w:val="14"/>
                <w:szCs w:val="14"/>
              </w:rPr>
            </w:pPr>
            <w:r w:rsidRPr="002E482B">
              <w:rPr>
                <w:b/>
                <w:bCs/>
                <w:sz w:val="14"/>
                <w:szCs w:val="14"/>
              </w:rPr>
              <w:t>Total: [INSERT]</w:t>
            </w:r>
          </w:p>
        </w:tc>
      </w:tr>
    </w:tbl>
    <w:p w14:paraId="15572D0E" w14:textId="77777777" w:rsidR="00C212A5" w:rsidRDefault="00C212A5" w:rsidP="00C212A5">
      <w:pPr>
        <w:pStyle w:val="DefenceNormal"/>
      </w:pPr>
    </w:p>
    <w:p w14:paraId="4C683525" w14:textId="31D5D085" w:rsidR="00C212A5" w:rsidRDefault="00C212A5" w:rsidP="00C212A5">
      <w:pPr>
        <w:pStyle w:val="DefenceNormal"/>
        <w:rPr>
          <w:b/>
          <w:i/>
        </w:rPr>
      </w:pPr>
      <w:r>
        <w:t>The Tenderer should clearly id</w:t>
      </w:r>
      <w:r w:rsidR="00C96D18">
        <w:t>entify any additional proposed m</w:t>
      </w:r>
      <w:r>
        <w:t xml:space="preserve">ilestones for payment </w:t>
      </w:r>
      <w:r w:rsidRPr="00F555D2">
        <w:t>and the</w:t>
      </w:r>
      <w:r>
        <w:t xml:space="preserve"> proposed</w:t>
      </w:r>
      <w:r w:rsidRPr="00F555D2">
        <w:t xml:space="preserve"> amount of each </w:t>
      </w:r>
      <w:r w:rsidRPr="00FE3553">
        <w:t xml:space="preserve">instalment of the </w:t>
      </w:r>
      <w:r>
        <w:t>Fee</w:t>
      </w:r>
      <w:r w:rsidRPr="00FE3553">
        <w:t xml:space="preserve"> payable </w:t>
      </w:r>
      <w:r>
        <w:t>following</w:t>
      </w:r>
      <w:r w:rsidRPr="00FE3553">
        <w:t xml:space="preserve"> </w:t>
      </w:r>
      <w:r w:rsidR="009B0202">
        <w:t xml:space="preserve">achievement </w:t>
      </w:r>
      <w:r w:rsidR="00C96D18">
        <w:t>of</w:t>
      </w:r>
      <w:r w:rsidRPr="00FE3553">
        <w:t xml:space="preserve"> each</w:t>
      </w:r>
      <w:r>
        <w:t xml:space="preserve"> additional proposed </w:t>
      </w:r>
      <w:r w:rsidR="009B0202">
        <w:t>m</w:t>
      </w:r>
      <w:r w:rsidRPr="00FE3553">
        <w:t>ilestone</w:t>
      </w:r>
      <w:r>
        <w:t xml:space="preserve"> for payment. </w:t>
      </w:r>
      <w:r w:rsidRPr="00FE3553">
        <w:t xml:space="preserve">The Tenderer should note that any additional proposed </w:t>
      </w:r>
      <w:r w:rsidR="009B0202">
        <w:t>m</w:t>
      </w:r>
      <w:r w:rsidRPr="00FE3553">
        <w:t>ilestones for payment should be significant</w:t>
      </w:r>
      <w:r>
        <w:t xml:space="preserve"> milestones which represent the completion of discrete activities and should not comprise monthly milestones.</w:t>
      </w:r>
    </w:p>
    <w:p w14:paraId="54CBBC15" w14:textId="77777777" w:rsidR="00C212A5" w:rsidRDefault="00C212A5" w:rsidP="009D59F6">
      <w:pPr>
        <w:pStyle w:val="DefenceBoldNormal"/>
      </w:pPr>
      <w:r w:rsidRPr="003534D5">
        <w:rPr>
          <w:i/>
        </w:rPr>
        <w:t xml:space="preserve">[IF THERE ARE </w:t>
      </w:r>
      <w:r w:rsidR="004F347D">
        <w:rPr>
          <w:i/>
        </w:rPr>
        <w:t xml:space="preserve">TWO </w:t>
      </w:r>
      <w:r w:rsidRPr="003534D5">
        <w:rPr>
          <w:i/>
        </w:rPr>
        <w:t>PHASES]</w:t>
      </w:r>
    </w:p>
    <w:p w14:paraId="26FB6432" w14:textId="77777777" w:rsidR="00075ACA" w:rsidRPr="00C212A5" w:rsidRDefault="00075ACA" w:rsidP="009D59F6">
      <w:pPr>
        <w:pStyle w:val="DefenceHeadingNoTOC1"/>
        <w:keepNext/>
        <w:numPr>
          <w:ilvl w:val="0"/>
          <w:numId w:val="192"/>
        </w:numPr>
      </w:pPr>
      <w:r w:rsidRPr="00C212A5">
        <w:t>PLANNING PHASE FEE</w:t>
      </w:r>
    </w:p>
    <w:p w14:paraId="0177FB0B" w14:textId="50BF84E1" w:rsidR="00B31369" w:rsidRPr="00872674" w:rsidRDefault="00075ACA" w:rsidP="00075ACA">
      <w:pPr>
        <w:pStyle w:val="DefenceBoldNormal"/>
        <w:rPr>
          <w:i/>
        </w:rPr>
      </w:pPr>
      <w:r w:rsidRPr="0057742E">
        <w:t>LUMP SUM PLANNING PHASE FEE</w:t>
      </w:r>
    </w:p>
    <w:p w14:paraId="4526E603" w14:textId="77777777" w:rsidR="00075ACA" w:rsidRDefault="00075ACA" w:rsidP="00075ACA">
      <w:pPr>
        <w:pStyle w:val="DefenceNormal"/>
      </w:pPr>
      <w:r>
        <w:t xml:space="preserve">The Tenderer should provide a lump sum Planning Phase Fee for performing </w:t>
      </w:r>
      <w:proofErr w:type="gramStart"/>
      <w:r>
        <w:t>all of</w:t>
      </w:r>
      <w:proofErr w:type="gramEnd"/>
      <w:r>
        <w:t xml:space="preserve"> the Planning Phase Services.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2693"/>
      </w:tblGrid>
      <w:tr w:rsidR="00075ACA" w:rsidRPr="00F555D2" w14:paraId="16CF323A" w14:textId="77777777" w:rsidTr="00075ACA">
        <w:tc>
          <w:tcPr>
            <w:tcW w:w="6521" w:type="dxa"/>
          </w:tcPr>
          <w:p w14:paraId="0052D7DC" w14:textId="77777777" w:rsidR="00075ACA" w:rsidRPr="00323E2A" w:rsidRDefault="00075ACA" w:rsidP="00075ACA">
            <w:pPr>
              <w:pStyle w:val="DefenceNormal"/>
              <w:tabs>
                <w:tab w:val="left" w:pos="0"/>
              </w:tabs>
              <w:spacing w:before="120" w:after="120"/>
              <w:rPr>
                <w:b/>
                <w:sz w:val="14"/>
                <w:szCs w:val="14"/>
              </w:rPr>
            </w:pPr>
            <w:r>
              <w:rPr>
                <w:b/>
                <w:sz w:val="14"/>
                <w:szCs w:val="14"/>
              </w:rPr>
              <w:t xml:space="preserve">PLANNING PHASE </w:t>
            </w:r>
            <w:r w:rsidRPr="00323E2A">
              <w:rPr>
                <w:b/>
                <w:sz w:val="14"/>
                <w:szCs w:val="14"/>
              </w:rPr>
              <w:t>FEE</w:t>
            </w:r>
          </w:p>
        </w:tc>
        <w:tc>
          <w:tcPr>
            <w:tcW w:w="2693" w:type="dxa"/>
          </w:tcPr>
          <w:p w14:paraId="052FD370" w14:textId="6B3005D3" w:rsidR="00075ACA" w:rsidRPr="00323E2A" w:rsidRDefault="00075ACA" w:rsidP="00075ACA">
            <w:pPr>
              <w:pStyle w:val="DefenceNormal"/>
              <w:tabs>
                <w:tab w:val="left" w:pos="0"/>
              </w:tabs>
              <w:spacing w:before="120" w:after="120"/>
              <w:rPr>
                <w:sz w:val="14"/>
                <w:szCs w:val="14"/>
              </w:rPr>
            </w:pPr>
            <w:r w:rsidRPr="00323E2A">
              <w:rPr>
                <w:b/>
                <w:bCs/>
                <w:sz w:val="14"/>
                <w:szCs w:val="14"/>
              </w:rPr>
              <w:t>[INSERT</w:t>
            </w:r>
            <w:r w:rsidR="001C2166">
              <w:rPr>
                <w:b/>
                <w:sz w:val="14"/>
                <w:szCs w:val="14"/>
              </w:rPr>
              <w:t xml:space="preserve"> AMOUNT/S AND CURRENCY / CURRENCIES</w:t>
            </w:r>
            <w:r w:rsidRPr="00323E2A">
              <w:rPr>
                <w:b/>
                <w:bCs/>
                <w:sz w:val="14"/>
                <w:szCs w:val="14"/>
              </w:rPr>
              <w:t xml:space="preserve">] </w:t>
            </w:r>
            <w:r w:rsidRPr="00323E2A">
              <w:rPr>
                <w:bCs/>
                <w:sz w:val="14"/>
                <w:szCs w:val="14"/>
              </w:rPr>
              <w:t>GST exclusive</w:t>
            </w:r>
          </w:p>
        </w:tc>
      </w:tr>
    </w:tbl>
    <w:p w14:paraId="25C6A84F" w14:textId="5E1588DE" w:rsidR="00075ACA" w:rsidRDefault="00075ACA" w:rsidP="00075ACA">
      <w:pPr>
        <w:pStyle w:val="DefenceNormal"/>
      </w:pPr>
      <w:r>
        <w:br/>
        <w:t xml:space="preserve">The lump sum Planning Phase Fee </w:t>
      </w:r>
      <w:r w:rsidRPr="00F555D2">
        <w:t>should</w:t>
      </w:r>
      <w:r>
        <w:t xml:space="preserve"> not include any allowance for the successful </w:t>
      </w:r>
      <w:r w:rsidRPr="00D52739">
        <w:t>Tenderer</w:t>
      </w:r>
      <w:r w:rsidRPr="00F555D2">
        <w:t xml:space="preserve"> to undertake the negotiations in </w:t>
      </w:r>
      <w:r w:rsidRPr="00D8408D">
        <w:t xml:space="preserve">clause </w:t>
      </w:r>
      <w:r w:rsidR="00D8408D" w:rsidRPr="009D59F6">
        <w:t>9.2(b)</w:t>
      </w:r>
      <w:r w:rsidRPr="00D8408D">
        <w:t xml:space="preserve"> of</w:t>
      </w:r>
      <w:r>
        <w:t xml:space="preserve"> the </w:t>
      </w:r>
      <w:r w:rsidR="00ED576B">
        <w:t xml:space="preserve">Conditions of Contract </w:t>
      </w:r>
      <w:r>
        <w:t xml:space="preserve">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w:t>
      </w:r>
      <w:r w:rsidRPr="00305915">
        <w:t>(as it is not entitled to any payment for the time taken to un</w:t>
      </w:r>
      <w:r>
        <w:t>dertake such negotiations).</w:t>
      </w:r>
    </w:p>
    <w:p w14:paraId="5133AC10" w14:textId="1F3DCA62" w:rsidR="00075ACA" w:rsidRPr="009C610D" w:rsidRDefault="00075ACA" w:rsidP="00075ACA">
      <w:pPr>
        <w:pStyle w:val="DefenceNormal"/>
      </w:pPr>
      <w:r w:rsidRPr="009C610D">
        <w:t>The Tenderer's attention is drawn to clause </w:t>
      </w:r>
      <w:r w:rsidR="008D0216">
        <w:fldChar w:fldCharType="begin"/>
      </w:r>
      <w:r w:rsidR="008D0216">
        <w:instrText xml:space="preserve"> REF _Ref103507081 \r \h </w:instrText>
      </w:r>
      <w:r w:rsidR="008D0216">
        <w:fldChar w:fldCharType="separate"/>
      </w:r>
      <w:r w:rsidR="00070E7D">
        <w:t>28</w:t>
      </w:r>
      <w:r w:rsidR="008D0216">
        <w:fldChar w:fldCharType="end"/>
      </w:r>
      <w:r>
        <w:t xml:space="preserve"> </w:t>
      </w:r>
      <w:r w:rsidRPr="009C610D">
        <w:t xml:space="preserve">of the Tender Conditions and </w:t>
      </w:r>
      <w:r w:rsidRPr="0099460F">
        <w:t>to clause 2.9 of the</w:t>
      </w:r>
      <w:r w:rsidRPr="009C610D">
        <w:t xml:space="preserv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9C610D">
        <w:t xml:space="preserve">.  The Tenderer should note that the lump sum </w:t>
      </w:r>
      <w:r>
        <w:t xml:space="preserve">Planning Phase </w:t>
      </w:r>
      <w:r w:rsidRPr="009C610D">
        <w:t xml:space="preserve">Fee should include an adequate allowance for the </w:t>
      </w:r>
      <w:r w:rsidRPr="006445D5">
        <w:t>Agreed Subconsultant Services</w:t>
      </w:r>
      <w:r w:rsidRPr="009C610D">
        <w:t xml:space="preserve"> (if any) to be carried out by the </w:t>
      </w:r>
      <w:r w:rsidRPr="006445D5">
        <w:t>Agreed Subconsultants</w:t>
      </w:r>
      <w:r w:rsidRPr="009C610D">
        <w:t xml:space="preserve"> set out in the Tender Particulars.</w:t>
      </w:r>
    </w:p>
    <w:p w14:paraId="465CBD56" w14:textId="77777777" w:rsidR="00075ACA" w:rsidRDefault="00075ACA" w:rsidP="00075ACA">
      <w:pPr>
        <w:pStyle w:val="DefenceNormal"/>
      </w:pPr>
      <w:r w:rsidRPr="007C3558">
        <w:t xml:space="preserve">The Tenderer should note that the lump sum Planning Phase Fee includes all profit, insurance costs, </w:t>
      </w:r>
      <w:proofErr w:type="gramStart"/>
      <w:r w:rsidRPr="007C3558">
        <w:t>overheads</w:t>
      </w:r>
      <w:proofErr w:type="gramEnd"/>
      <w:r w:rsidRPr="007C3558">
        <w:t xml:space="preserve"> and disbursements (including all transport costs, travel costs, accommodation expenses and meal allowances) in relation to the Planning Phase Services.  For the avoidance of doubt, the engagement will be </w:t>
      </w:r>
      <w:proofErr w:type="gramStart"/>
      <w:r w:rsidRPr="007C3558">
        <w:t>on the basis of</w:t>
      </w:r>
      <w:proofErr w:type="gramEnd"/>
      <w:r w:rsidRPr="007C3558">
        <w:t xml:space="preserve"> a lump sum Planning Phase Fee and the Consultant will not have any entitlement to any additional payment for such amounts.</w:t>
      </w:r>
      <w:r>
        <w:t xml:space="preserve">  </w:t>
      </w:r>
    </w:p>
    <w:p w14:paraId="6ED87464" w14:textId="77777777" w:rsidR="00075ACA" w:rsidRPr="0057742E" w:rsidRDefault="00075ACA" w:rsidP="00075ACA">
      <w:pPr>
        <w:pStyle w:val="DefenceBoldNormal"/>
      </w:pPr>
      <w:r w:rsidRPr="0057742E">
        <w:t xml:space="preserve">BREAKDOWN OF PLANNING PHASE FEE </w:t>
      </w:r>
    </w:p>
    <w:p w14:paraId="00F60C9B" w14:textId="4FD8CBA9" w:rsidR="00075ACA" w:rsidRDefault="00075ACA" w:rsidP="00075ACA">
      <w:pPr>
        <w:pStyle w:val="DefenceNormal"/>
      </w:pPr>
      <w:r w:rsidRPr="005E7A96">
        <w:t xml:space="preserve">The Tenderer should provide a breakdown of the </w:t>
      </w:r>
      <w:r>
        <w:t>lump sum Planning Phase Fee</w:t>
      </w:r>
      <w:r w:rsidRPr="005E7A96">
        <w:t xml:space="preserve"> which fully and clearly provides details of how the lump sum </w:t>
      </w:r>
      <w:r>
        <w:t xml:space="preserve">Planning Phase </w:t>
      </w:r>
      <w:r w:rsidRPr="009C610D">
        <w:t>Fee</w:t>
      </w:r>
      <w:r>
        <w:t xml:space="preserve"> </w:t>
      </w:r>
      <w:r w:rsidRPr="005E7A96">
        <w:t>has been calculated</w:t>
      </w:r>
      <w:r w:rsidR="00A0413A">
        <w:t xml:space="preserve"> (broken down, where relevant, by currency)</w:t>
      </w:r>
      <w:r w:rsidRPr="005E7A96">
        <w:t xml:space="preserve">. </w:t>
      </w:r>
      <w:r>
        <w:t xml:space="preserve"> The breakdown should clearly itemise and identify each amount in respect of at least the following: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0"/>
        <w:gridCol w:w="1731"/>
        <w:gridCol w:w="1731"/>
        <w:gridCol w:w="1732"/>
      </w:tblGrid>
      <w:tr w:rsidR="001F43BD" w:rsidRPr="003F7200" w14:paraId="2569589D" w14:textId="72FC07CE" w:rsidTr="00CF6319">
        <w:trPr>
          <w:jc w:val="center"/>
        </w:trPr>
        <w:tc>
          <w:tcPr>
            <w:tcW w:w="0" w:type="auto"/>
          </w:tcPr>
          <w:p w14:paraId="51698BF0" w14:textId="77777777" w:rsidR="001F43BD" w:rsidRDefault="001F43BD" w:rsidP="00075ACA">
            <w:pPr>
              <w:pStyle w:val="DefenceNormal"/>
              <w:spacing w:before="120" w:after="120"/>
              <w:jc w:val="center"/>
              <w:rPr>
                <w:b/>
                <w:sz w:val="14"/>
                <w:szCs w:val="14"/>
              </w:rPr>
            </w:pPr>
          </w:p>
        </w:tc>
        <w:tc>
          <w:tcPr>
            <w:tcW w:w="0" w:type="auto"/>
            <w:gridSpan w:val="3"/>
          </w:tcPr>
          <w:p w14:paraId="49C45B47" w14:textId="171D12DE" w:rsidR="001F43BD" w:rsidRDefault="001F43BD" w:rsidP="00075ACA">
            <w:pPr>
              <w:pStyle w:val="DefenceNormal"/>
              <w:spacing w:before="120" w:after="120"/>
              <w:jc w:val="center"/>
              <w:rPr>
                <w:b/>
                <w:sz w:val="14"/>
                <w:szCs w:val="14"/>
              </w:rPr>
            </w:pPr>
            <w:r>
              <w:rPr>
                <w:b/>
                <w:sz w:val="14"/>
                <w:szCs w:val="14"/>
              </w:rPr>
              <w:t>PLANNING PHASE FEE (GST EXCLUSIVE)</w:t>
            </w:r>
          </w:p>
        </w:tc>
      </w:tr>
      <w:tr w:rsidR="001F43BD" w:rsidRPr="003F7200" w14:paraId="4846F854" w14:textId="0CEE8CEF" w:rsidTr="00CF6319">
        <w:trPr>
          <w:jc w:val="center"/>
        </w:trPr>
        <w:tc>
          <w:tcPr>
            <w:tcW w:w="0" w:type="auto"/>
          </w:tcPr>
          <w:p w14:paraId="55793DC0" w14:textId="77777777" w:rsidR="001F43BD" w:rsidRPr="003F7200" w:rsidRDefault="001F43BD" w:rsidP="001F43BD">
            <w:pPr>
              <w:pStyle w:val="DefenceNormal"/>
              <w:spacing w:before="120" w:after="120"/>
              <w:jc w:val="center"/>
              <w:rPr>
                <w:bCs/>
                <w:sz w:val="14"/>
                <w:szCs w:val="14"/>
              </w:rPr>
            </w:pPr>
            <w:r>
              <w:rPr>
                <w:b/>
                <w:sz w:val="14"/>
                <w:szCs w:val="14"/>
              </w:rPr>
              <w:t>ROLE/ITEM</w:t>
            </w:r>
          </w:p>
        </w:tc>
        <w:tc>
          <w:tcPr>
            <w:tcW w:w="1731" w:type="dxa"/>
          </w:tcPr>
          <w:p w14:paraId="062F24DB" w14:textId="77777777" w:rsidR="001F43BD" w:rsidRDefault="001F43BD" w:rsidP="001F43BD">
            <w:pPr>
              <w:pStyle w:val="DefenceNormal"/>
              <w:spacing w:before="120" w:after="120"/>
              <w:jc w:val="center"/>
              <w:rPr>
                <w:b/>
                <w:sz w:val="14"/>
                <w:szCs w:val="14"/>
              </w:rPr>
            </w:pPr>
            <w:r w:rsidRPr="003F7200">
              <w:rPr>
                <w:b/>
                <w:sz w:val="14"/>
                <w:szCs w:val="14"/>
              </w:rPr>
              <w:t>TOTAL AMOUNT</w:t>
            </w:r>
            <w:r>
              <w:rPr>
                <w:b/>
                <w:sz w:val="14"/>
                <w:szCs w:val="14"/>
              </w:rPr>
              <w:t xml:space="preserve"> (AUD)</w:t>
            </w:r>
          </w:p>
          <w:p w14:paraId="2742C9DD" w14:textId="4D6B1436" w:rsidR="001F43BD" w:rsidRPr="003F7200" w:rsidRDefault="001F43BD" w:rsidP="001F43BD">
            <w:pPr>
              <w:pStyle w:val="DefenceNormal"/>
              <w:spacing w:before="120" w:after="120"/>
              <w:jc w:val="center"/>
              <w:rPr>
                <w:bCs/>
                <w:sz w:val="14"/>
                <w:szCs w:val="14"/>
              </w:rPr>
            </w:pPr>
            <w:r>
              <w:rPr>
                <w:b/>
                <w:sz w:val="14"/>
                <w:szCs w:val="14"/>
              </w:rPr>
              <w:t>[WHERE THE RELEVANT COMPONENT OF THE PLANNING PHASE FEE IS EXPRESSED IN AUD (IF ANY)]</w:t>
            </w:r>
          </w:p>
        </w:tc>
        <w:tc>
          <w:tcPr>
            <w:tcW w:w="1731" w:type="dxa"/>
          </w:tcPr>
          <w:p w14:paraId="4AA587AD" w14:textId="434B7890" w:rsidR="001F43BD" w:rsidRPr="003F7200" w:rsidRDefault="001F43BD" w:rsidP="001F43BD">
            <w:pPr>
              <w:pStyle w:val="DefenceNormal"/>
              <w:spacing w:before="120" w:after="120"/>
              <w:jc w:val="center"/>
              <w:rPr>
                <w:b/>
                <w:sz w:val="14"/>
                <w:szCs w:val="14"/>
              </w:rPr>
            </w:pPr>
            <w:r>
              <w:rPr>
                <w:b/>
                <w:sz w:val="14"/>
                <w:szCs w:val="14"/>
              </w:rPr>
              <w:t>TOTAL AMOUNT ([INSERT CURRENCY])</w:t>
            </w:r>
          </w:p>
        </w:tc>
        <w:tc>
          <w:tcPr>
            <w:tcW w:w="1732" w:type="dxa"/>
          </w:tcPr>
          <w:p w14:paraId="77F180A9" w14:textId="7C9F1E6F" w:rsidR="001F43BD" w:rsidRDefault="001F43BD" w:rsidP="001F43BD">
            <w:pPr>
              <w:pStyle w:val="DefenceNormal"/>
              <w:spacing w:before="120" w:after="120"/>
              <w:jc w:val="center"/>
              <w:rPr>
                <w:b/>
                <w:sz w:val="14"/>
                <w:szCs w:val="14"/>
              </w:rPr>
            </w:pPr>
            <w:r w:rsidRPr="003F7200">
              <w:rPr>
                <w:b/>
                <w:sz w:val="14"/>
                <w:szCs w:val="14"/>
              </w:rPr>
              <w:t>TOTAL AMOUNT</w:t>
            </w:r>
            <w:r>
              <w:rPr>
                <w:b/>
                <w:sz w:val="14"/>
                <w:szCs w:val="14"/>
              </w:rPr>
              <w:t xml:space="preserve"> ([</w:t>
            </w:r>
            <w:proofErr w:type="gramStart"/>
            <w:r>
              <w:rPr>
                <w:b/>
                <w:sz w:val="14"/>
                <w:szCs w:val="14"/>
              </w:rPr>
              <w:t>INSERT  CURRENCY</w:t>
            </w:r>
            <w:proofErr w:type="gramEnd"/>
            <w:r>
              <w:rPr>
                <w:b/>
                <w:sz w:val="14"/>
                <w:szCs w:val="14"/>
              </w:rPr>
              <w:t>])</w:t>
            </w:r>
          </w:p>
          <w:p w14:paraId="36A17402" w14:textId="6B7FB874" w:rsidR="001F43BD" w:rsidRPr="003F7200" w:rsidRDefault="001F43BD" w:rsidP="001F43BD">
            <w:pPr>
              <w:pStyle w:val="DefenceNormal"/>
              <w:spacing w:before="120" w:after="120"/>
              <w:jc w:val="center"/>
              <w:rPr>
                <w:b/>
                <w:sz w:val="14"/>
                <w:szCs w:val="14"/>
              </w:rPr>
            </w:pPr>
            <w:r>
              <w:rPr>
                <w:b/>
                <w:sz w:val="14"/>
                <w:szCs w:val="14"/>
              </w:rPr>
              <w:t>[TENDERER TO INSERT ADDITIONAL COLUMNS TO THE EXTENT PAYMENT IN MULTIPLE CURRENCIES IS PROPOSED]</w:t>
            </w:r>
          </w:p>
        </w:tc>
      </w:tr>
      <w:tr w:rsidR="001F43BD" w:rsidRPr="003F7200" w14:paraId="039D2041" w14:textId="6AEC39A1" w:rsidTr="00CF6319">
        <w:trPr>
          <w:jc w:val="center"/>
        </w:trPr>
        <w:tc>
          <w:tcPr>
            <w:tcW w:w="0" w:type="auto"/>
          </w:tcPr>
          <w:p w14:paraId="65B18E92" w14:textId="77777777" w:rsidR="001F43BD" w:rsidRPr="003F7200" w:rsidRDefault="001F43BD" w:rsidP="001F43BD">
            <w:pPr>
              <w:pStyle w:val="DefenceNormal"/>
              <w:spacing w:before="120" w:after="120"/>
              <w:rPr>
                <w:bCs/>
                <w:sz w:val="14"/>
                <w:szCs w:val="14"/>
              </w:rPr>
            </w:pPr>
            <w:r>
              <w:rPr>
                <w:b/>
                <w:bCs/>
                <w:sz w:val="14"/>
                <w:szCs w:val="16"/>
              </w:rPr>
              <w:t xml:space="preserve">CONSULTANT'S </w:t>
            </w:r>
            <w:r w:rsidRPr="00E00050">
              <w:rPr>
                <w:b/>
                <w:bCs/>
                <w:sz w:val="14"/>
                <w:szCs w:val="16"/>
              </w:rPr>
              <w:t>REPRESENTATIVE</w:t>
            </w:r>
          </w:p>
        </w:tc>
        <w:tc>
          <w:tcPr>
            <w:tcW w:w="1731" w:type="dxa"/>
          </w:tcPr>
          <w:p w14:paraId="67B771FF" w14:textId="70D75AC1"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731" w:type="dxa"/>
          </w:tcPr>
          <w:p w14:paraId="4320A029" w14:textId="415CFB10" w:rsidR="001F43BD" w:rsidRPr="003F7200" w:rsidRDefault="001F43BD" w:rsidP="001F43BD">
            <w:pPr>
              <w:pStyle w:val="DefenceNormal"/>
              <w:spacing w:before="120" w:after="120"/>
              <w:rPr>
                <w:b/>
                <w:bCs/>
                <w:sz w:val="14"/>
                <w:szCs w:val="14"/>
              </w:rPr>
            </w:pPr>
            <w:r w:rsidRPr="003F7200">
              <w:rPr>
                <w:b/>
                <w:bCs/>
                <w:sz w:val="14"/>
                <w:szCs w:val="14"/>
              </w:rPr>
              <w:t>[INSERT]</w:t>
            </w:r>
          </w:p>
        </w:tc>
        <w:tc>
          <w:tcPr>
            <w:tcW w:w="1732" w:type="dxa"/>
          </w:tcPr>
          <w:p w14:paraId="036BCB94" w14:textId="4B52D0CA"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3C44B97C" w14:textId="3A7F7D80" w:rsidTr="00CF6319">
        <w:trPr>
          <w:jc w:val="center"/>
        </w:trPr>
        <w:tc>
          <w:tcPr>
            <w:tcW w:w="0" w:type="auto"/>
          </w:tcPr>
          <w:p w14:paraId="457C8CC5" w14:textId="77777777" w:rsidR="001F43BD" w:rsidRPr="003F7200" w:rsidRDefault="001F43BD" w:rsidP="001F43BD">
            <w:pPr>
              <w:pStyle w:val="DefenceNormal"/>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1731" w:type="dxa"/>
          </w:tcPr>
          <w:p w14:paraId="56314C30" w14:textId="10C194A7"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731" w:type="dxa"/>
          </w:tcPr>
          <w:p w14:paraId="6F19119A" w14:textId="27186AFB" w:rsidR="001F43BD" w:rsidRPr="003F7200" w:rsidRDefault="001F43BD" w:rsidP="001F43BD">
            <w:pPr>
              <w:pStyle w:val="DefenceNormal"/>
              <w:spacing w:before="120" w:after="120"/>
              <w:rPr>
                <w:b/>
                <w:bCs/>
                <w:sz w:val="14"/>
                <w:szCs w:val="14"/>
              </w:rPr>
            </w:pPr>
            <w:r w:rsidRPr="003F7200">
              <w:rPr>
                <w:b/>
                <w:bCs/>
                <w:sz w:val="14"/>
                <w:szCs w:val="14"/>
              </w:rPr>
              <w:t>[INSERT]</w:t>
            </w:r>
          </w:p>
        </w:tc>
        <w:tc>
          <w:tcPr>
            <w:tcW w:w="1732" w:type="dxa"/>
          </w:tcPr>
          <w:p w14:paraId="47FE61C1" w14:textId="55AD295F"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7B291941" w14:textId="04F9032E" w:rsidTr="00CF6319">
        <w:trPr>
          <w:jc w:val="center"/>
        </w:trPr>
        <w:tc>
          <w:tcPr>
            <w:tcW w:w="0" w:type="auto"/>
          </w:tcPr>
          <w:p w14:paraId="338CA10A" w14:textId="77777777" w:rsidR="001F43BD" w:rsidRPr="003F7200" w:rsidRDefault="001F43BD" w:rsidP="001F43BD">
            <w:pPr>
              <w:pStyle w:val="DefenceNormal"/>
              <w:spacing w:before="120" w:after="120"/>
              <w:rPr>
                <w:bCs/>
                <w:sz w:val="14"/>
                <w:szCs w:val="14"/>
              </w:rPr>
            </w:pPr>
            <w:r w:rsidRPr="000C39BE">
              <w:rPr>
                <w:b/>
                <w:bCs/>
                <w:iCs/>
                <w:sz w:val="14"/>
                <w:szCs w:val="14"/>
              </w:rPr>
              <w:lastRenderedPageBreak/>
              <w:t>[</w:t>
            </w:r>
            <w:r>
              <w:rPr>
                <w:b/>
                <w:bCs/>
                <w:iCs/>
                <w:sz w:val="14"/>
                <w:szCs w:val="14"/>
              </w:rPr>
              <w:t>TENDERER TO INSERT ADDITIONAL ROLES INVOLVED IN PLANNING PHASE SERVICES</w:t>
            </w:r>
            <w:r w:rsidRPr="000C39BE">
              <w:rPr>
                <w:b/>
                <w:bCs/>
                <w:iCs/>
                <w:sz w:val="14"/>
                <w:szCs w:val="14"/>
              </w:rPr>
              <w:t>]</w:t>
            </w:r>
          </w:p>
        </w:tc>
        <w:tc>
          <w:tcPr>
            <w:tcW w:w="1731" w:type="dxa"/>
          </w:tcPr>
          <w:p w14:paraId="350AD20D" w14:textId="6D708BEE"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731" w:type="dxa"/>
          </w:tcPr>
          <w:p w14:paraId="3BDA3224" w14:textId="6ECCF4AD" w:rsidR="001F43BD" w:rsidRPr="003F7200" w:rsidRDefault="001F43BD" w:rsidP="001F43BD">
            <w:pPr>
              <w:pStyle w:val="DefenceNormal"/>
              <w:spacing w:before="120" w:after="120"/>
              <w:rPr>
                <w:b/>
                <w:bCs/>
                <w:sz w:val="14"/>
                <w:szCs w:val="14"/>
              </w:rPr>
            </w:pPr>
            <w:r w:rsidRPr="003F7200">
              <w:rPr>
                <w:b/>
                <w:bCs/>
                <w:sz w:val="14"/>
                <w:szCs w:val="14"/>
              </w:rPr>
              <w:t>[INSERT]</w:t>
            </w:r>
          </w:p>
        </w:tc>
        <w:tc>
          <w:tcPr>
            <w:tcW w:w="1732" w:type="dxa"/>
          </w:tcPr>
          <w:p w14:paraId="5FFBBBEC" w14:textId="2FC536F5"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270C3388" w14:textId="5765401F" w:rsidTr="00CF6319">
        <w:trPr>
          <w:jc w:val="center"/>
        </w:trPr>
        <w:tc>
          <w:tcPr>
            <w:tcW w:w="0" w:type="auto"/>
          </w:tcPr>
          <w:p w14:paraId="72BADF53" w14:textId="77777777" w:rsidR="001F43BD" w:rsidRPr="003F7200" w:rsidRDefault="001F43BD" w:rsidP="001F43BD">
            <w:pPr>
              <w:pStyle w:val="DefenceNormal"/>
              <w:spacing w:before="120" w:after="120"/>
              <w:rPr>
                <w:b/>
                <w:sz w:val="14"/>
                <w:szCs w:val="14"/>
              </w:rPr>
            </w:pPr>
            <w:r>
              <w:rPr>
                <w:b/>
                <w:sz w:val="14"/>
                <w:szCs w:val="14"/>
              </w:rPr>
              <w:t>AGREED SUBCONSULTANT SERVICES (IF ANY)</w:t>
            </w:r>
          </w:p>
        </w:tc>
        <w:tc>
          <w:tcPr>
            <w:tcW w:w="1731" w:type="dxa"/>
          </w:tcPr>
          <w:p w14:paraId="06167827" w14:textId="11B50B52"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731" w:type="dxa"/>
          </w:tcPr>
          <w:p w14:paraId="07FAFFA9" w14:textId="47D3745A" w:rsidR="001F43BD" w:rsidRPr="003F7200" w:rsidRDefault="001F43BD" w:rsidP="001F43BD">
            <w:pPr>
              <w:pStyle w:val="DefenceNormal"/>
              <w:spacing w:before="120" w:after="120"/>
              <w:rPr>
                <w:b/>
                <w:bCs/>
                <w:sz w:val="14"/>
                <w:szCs w:val="14"/>
              </w:rPr>
            </w:pPr>
            <w:r w:rsidRPr="003F7200">
              <w:rPr>
                <w:b/>
                <w:bCs/>
                <w:sz w:val="14"/>
                <w:szCs w:val="14"/>
              </w:rPr>
              <w:t>[INSERT]</w:t>
            </w:r>
          </w:p>
        </w:tc>
        <w:tc>
          <w:tcPr>
            <w:tcW w:w="1732" w:type="dxa"/>
          </w:tcPr>
          <w:p w14:paraId="6259DAF9" w14:textId="3CC26073"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6D7440CF" w14:textId="2C326A02" w:rsidTr="00CF6319">
        <w:trPr>
          <w:jc w:val="center"/>
        </w:trPr>
        <w:tc>
          <w:tcPr>
            <w:tcW w:w="0" w:type="auto"/>
          </w:tcPr>
          <w:p w14:paraId="1A21A733" w14:textId="77777777" w:rsidR="001F43BD" w:rsidRPr="003F7200" w:rsidRDefault="001F43BD" w:rsidP="001F43BD">
            <w:pPr>
              <w:pStyle w:val="DefenceNormal"/>
              <w:spacing w:before="120" w:after="120"/>
              <w:rPr>
                <w:b/>
                <w:sz w:val="14"/>
                <w:szCs w:val="14"/>
              </w:rPr>
            </w:pPr>
            <w:r w:rsidRPr="003F7200">
              <w:rPr>
                <w:b/>
                <w:sz w:val="14"/>
                <w:szCs w:val="14"/>
              </w:rPr>
              <w:t>INSURANCES</w:t>
            </w:r>
          </w:p>
        </w:tc>
        <w:tc>
          <w:tcPr>
            <w:tcW w:w="1731" w:type="dxa"/>
          </w:tcPr>
          <w:p w14:paraId="18180B3F" w14:textId="698004F4"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731" w:type="dxa"/>
          </w:tcPr>
          <w:p w14:paraId="70F27946" w14:textId="162382EE" w:rsidR="001F43BD" w:rsidRPr="003F7200" w:rsidRDefault="001F43BD" w:rsidP="001F43BD">
            <w:pPr>
              <w:pStyle w:val="DefenceNormal"/>
              <w:spacing w:before="120" w:after="120"/>
              <w:rPr>
                <w:b/>
                <w:bCs/>
                <w:sz w:val="14"/>
                <w:szCs w:val="14"/>
              </w:rPr>
            </w:pPr>
            <w:r w:rsidRPr="003F7200">
              <w:rPr>
                <w:b/>
                <w:bCs/>
                <w:sz w:val="14"/>
                <w:szCs w:val="14"/>
              </w:rPr>
              <w:t>[INSERT]</w:t>
            </w:r>
          </w:p>
        </w:tc>
        <w:tc>
          <w:tcPr>
            <w:tcW w:w="1732" w:type="dxa"/>
          </w:tcPr>
          <w:p w14:paraId="2519A99E" w14:textId="432EAEBE"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4A581000" w14:textId="648CD289" w:rsidTr="00CF6319">
        <w:trPr>
          <w:jc w:val="center"/>
        </w:trPr>
        <w:tc>
          <w:tcPr>
            <w:tcW w:w="0" w:type="auto"/>
          </w:tcPr>
          <w:p w14:paraId="1FE725A2" w14:textId="00A69060" w:rsidR="001F43BD" w:rsidRDefault="001F43BD" w:rsidP="001F43BD">
            <w:pPr>
              <w:pStyle w:val="DefenceNormal"/>
              <w:spacing w:before="120" w:after="120"/>
              <w:rPr>
                <w:b/>
                <w:bCs/>
                <w:i/>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Pr>
                <w:b/>
                <w:bCs/>
                <w:i/>
                <w:sz w:val="14"/>
                <w:szCs w:val="14"/>
              </w:rPr>
              <w:t xml:space="preserve">TENDER ADMINISTRATOR </w:t>
            </w:r>
            <w:r w:rsidRPr="003F7200">
              <w:rPr>
                <w:b/>
                <w:bCs/>
                <w:i/>
                <w:sz w:val="14"/>
                <w:szCs w:val="14"/>
              </w:rPr>
              <w:t>MUST CONSIDER AND AMEND THE LIST AS APPROPRIATE, HAVING REGARD TO</w:t>
            </w:r>
            <w:r>
              <w:rPr>
                <w:b/>
                <w:bCs/>
                <w:i/>
                <w:sz w:val="14"/>
                <w:szCs w:val="14"/>
              </w:rPr>
              <w:t>:</w:t>
            </w:r>
          </w:p>
          <w:p w14:paraId="019B8901" w14:textId="756B4080" w:rsidR="001F43BD" w:rsidRPr="00D8408D" w:rsidRDefault="001F43BD" w:rsidP="001F43BD">
            <w:pPr>
              <w:pStyle w:val="DefenceNormal"/>
              <w:numPr>
                <w:ilvl w:val="0"/>
                <w:numId w:val="74"/>
              </w:numPr>
              <w:spacing w:before="120" w:after="120"/>
              <w:rPr>
                <w:b/>
                <w:sz w:val="14"/>
                <w:szCs w:val="14"/>
              </w:rPr>
            </w:pPr>
            <w:r w:rsidRPr="003F7200">
              <w:rPr>
                <w:b/>
                <w:bCs/>
                <w:i/>
                <w:sz w:val="14"/>
                <w:szCs w:val="14"/>
              </w:rPr>
              <w:t xml:space="preserve">THE </w:t>
            </w:r>
            <w:r>
              <w:rPr>
                <w:b/>
                <w:bCs/>
                <w:i/>
                <w:sz w:val="14"/>
                <w:szCs w:val="14"/>
              </w:rPr>
              <w:t>PLANNING P</w:t>
            </w:r>
            <w:r w:rsidRPr="00D8408D">
              <w:rPr>
                <w:b/>
                <w:bCs/>
                <w:i/>
                <w:sz w:val="14"/>
                <w:szCs w:val="14"/>
              </w:rPr>
              <w:t>HASE SERVICES AND THE PROJECT; AND</w:t>
            </w:r>
          </w:p>
          <w:p w14:paraId="46E393F9" w14:textId="209A054F" w:rsidR="001F43BD" w:rsidRPr="003F7200" w:rsidRDefault="001F43BD" w:rsidP="001F43BD">
            <w:pPr>
              <w:pStyle w:val="DefenceNormal"/>
              <w:numPr>
                <w:ilvl w:val="0"/>
                <w:numId w:val="74"/>
              </w:numPr>
              <w:spacing w:before="120" w:after="120"/>
              <w:rPr>
                <w:b/>
                <w:sz w:val="14"/>
                <w:szCs w:val="14"/>
              </w:rPr>
            </w:pPr>
            <w:r w:rsidRPr="00FA46EE">
              <w:rPr>
                <w:b/>
                <w:i/>
                <w:sz w:val="14"/>
                <w:szCs w:val="14"/>
              </w:rPr>
              <w:t>THE OPERATION OF CLAUSE 2.14(f)(</w:t>
            </w:r>
            <w:r w:rsidRPr="00CA3314">
              <w:rPr>
                <w:b/>
                <w:i/>
                <w:sz w:val="14"/>
                <w:szCs w:val="14"/>
              </w:rPr>
              <w:t xml:space="preserve">ii) OF THE CONDITIONS OF CONTRACT IN PART 5 </w:t>
            </w:r>
            <w:r>
              <w:rPr>
                <w:b/>
                <w:i/>
                <w:sz w:val="14"/>
                <w:szCs w:val="14"/>
              </w:rPr>
              <w:t>IN RESPECT OF EVALUATION OF THE CONSULTANT'S ENTITLEMENT (IF ANY) FOLLOWING A PANDEMIC ADJUSTMENT EVENT</w:t>
            </w:r>
            <w:r w:rsidRPr="00FA46EE">
              <w:rPr>
                <w:b/>
                <w:i/>
                <w:sz w:val="14"/>
                <w:szCs w:val="14"/>
              </w:rPr>
              <w:t>.]</w:t>
            </w:r>
          </w:p>
        </w:tc>
        <w:tc>
          <w:tcPr>
            <w:tcW w:w="1731" w:type="dxa"/>
          </w:tcPr>
          <w:p w14:paraId="23B0A288" w14:textId="6F4AFF5F"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731" w:type="dxa"/>
          </w:tcPr>
          <w:p w14:paraId="67FA2248" w14:textId="6B629CF4" w:rsidR="001F43BD" w:rsidRPr="003F7200" w:rsidRDefault="001F43BD" w:rsidP="001F43BD">
            <w:pPr>
              <w:pStyle w:val="DefenceNormal"/>
              <w:spacing w:before="120" w:after="120"/>
              <w:rPr>
                <w:b/>
                <w:bCs/>
                <w:sz w:val="14"/>
                <w:szCs w:val="14"/>
              </w:rPr>
            </w:pPr>
            <w:r w:rsidRPr="003F7200">
              <w:rPr>
                <w:b/>
                <w:bCs/>
                <w:sz w:val="14"/>
                <w:szCs w:val="14"/>
              </w:rPr>
              <w:t>[INSERT]</w:t>
            </w:r>
          </w:p>
        </w:tc>
        <w:tc>
          <w:tcPr>
            <w:tcW w:w="1732" w:type="dxa"/>
          </w:tcPr>
          <w:p w14:paraId="0975BE32" w14:textId="212372DC"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2A8DEFA3" w14:textId="050E3146" w:rsidTr="00CF6319">
        <w:trPr>
          <w:jc w:val="center"/>
        </w:trPr>
        <w:tc>
          <w:tcPr>
            <w:tcW w:w="0" w:type="auto"/>
          </w:tcPr>
          <w:p w14:paraId="2F6AAC9D" w14:textId="32A24E64" w:rsidR="001F43BD" w:rsidRPr="003F7200" w:rsidRDefault="001F43BD">
            <w:pPr>
              <w:pStyle w:val="DefenceNormal"/>
              <w:spacing w:before="120" w:after="120"/>
              <w:rPr>
                <w:b/>
                <w:sz w:val="14"/>
                <w:szCs w:val="14"/>
              </w:rPr>
            </w:pPr>
            <w:r w:rsidRPr="003F7200">
              <w:rPr>
                <w:b/>
                <w:sz w:val="14"/>
                <w:szCs w:val="14"/>
              </w:rPr>
              <w:t>[TENDERER TO INSERT ADDITIONAL ITEMS</w:t>
            </w:r>
            <w:r>
              <w:rPr>
                <w:b/>
                <w:sz w:val="14"/>
                <w:szCs w:val="14"/>
              </w:rPr>
              <w:t>. NOTE THAT EACH ROW MUST BE REFERABLE TO A SINGLE CURRENCY, SO THAT THE TOTAL AMOUNT OF THE PLANNING PHASE FEE AND THE CURRENCY IN WHICH EACH COMPONENT IS PROPOSED TO BE PAYABLE IS CLEARLY DELINEATED</w:t>
            </w:r>
            <w:r w:rsidRPr="003F7200">
              <w:rPr>
                <w:b/>
                <w:sz w:val="14"/>
                <w:szCs w:val="14"/>
              </w:rPr>
              <w:t>]</w:t>
            </w:r>
            <w:r>
              <w:rPr>
                <w:b/>
                <w:sz w:val="14"/>
                <w:szCs w:val="14"/>
              </w:rPr>
              <w:t xml:space="preserve"> </w:t>
            </w:r>
          </w:p>
        </w:tc>
        <w:tc>
          <w:tcPr>
            <w:tcW w:w="1731" w:type="dxa"/>
          </w:tcPr>
          <w:p w14:paraId="2A6CC9FE" w14:textId="2B33CD95"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731" w:type="dxa"/>
          </w:tcPr>
          <w:p w14:paraId="2764CD28" w14:textId="412C3B32" w:rsidR="001F43BD" w:rsidRPr="003F7200" w:rsidRDefault="001F43BD" w:rsidP="001F43BD">
            <w:pPr>
              <w:pStyle w:val="DefenceNormal"/>
              <w:spacing w:before="120" w:after="120"/>
              <w:rPr>
                <w:b/>
                <w:bCs/>
                <w:sz w:val="14"/>
                <w:szCs w:val="14"/>
              </w:rPr>
            </w:pPr>
            <w:r w:rsidRPr="003F7200">
              <w:rPr>
                <w:b/>
                <w:bCs/>
                <w:sz w:val="14"/>
                <w:szCs w:val="14"/>
              </w:rPr>
              <w:t>[INSERT]</w:t>
            </w:r>
          </w:p>
        </w:tc>
        <w:tc>
          <w:tcPr>
            <w:tcW w:w="1732" w:type="dxa"/>
          </w:tcPr>
          <w:p w14:paraId="0C850B3F" w14:textId="0202257D"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15BEC097" w14:textId="670D27EE" w:rsidTr="00CF6319">
        <w:trPr>
          <w:jc w:val="center"/>
        </w:trPr>
        <w:tc>
          <w:tcPr>
            <w:tcW w:w="0" w:type="auto"/>
          </w:tcPr>
          <w:p w14:paraId="222F1C4E" w14:textId="77777777" w:rsidR="001F43BD" w:rsidRPr="003F7200" w:rsidRDefault="001F43BD" w:rsidP="001F43BD">
            <w:pPr>
              <w:pStyle w:val="DefenceNormal"/>
              <w:spacing w:before="120" w:after="120"/>
              <w:jc w:val="right"/>
              <w:rPr>
                <w:bCs/>
                <w:sz w:val="14"/>
                <w:szCs w:val="14"/>
              </w:rPr>
            </w:pPr>
            <w:r>
              <w:rPr>
                <w:b/>
                <w:sz w:val="14"/>
                <w:szCs w:val="14"/>
              </w:rPr>
              <w:t>PLANNING PHASE FEE</w:t>
            </w:r>
          </w:p>
        </w:tc>
        <w:tc>
          <w:tcPr>
            <w:tcW w:w="1731" w:type="dxa"/>
          </w:tcPr>
          <w:p w14:paraId="045D98E2" w14:textId="6E106F2D" w:rsidR="001F43BD" w:rsidRPr="003F7200" w:rsidRDefault="001F43BD" w:rsidP="001F43BD">
            <w:pPr>
              <w:pStyle w:val="DefenceNormal"/>
              <w:spacing w:before="120" w:after="120"/>
              <w:rPr>
                <w:bCs/>
                <w:sz w:val="14"/>
                <w:szCs w:val="14"/>
              </w:rPr>
            </w:pPr>
            <w:r w:rsidRPr="00872674">
              <w:rPr>
                <w:b/>
                <w:bCs/>
                <w:sz w:val="14"/>
                <w:szCs w:val="14"/>
              </w:rPr>
              <w:t>Total</w:t>
            </w:r>
            <w:r>
              <w:rPr>
                <w:b/>
                <w:bCs/>
                <w:sz w:val="14"/>
                <w:szCs w:val="14"/>
              </w:rPr>
              <w:t>:</w:t>
            </w:r>
            <w:r>
              <w:rPr>
                <w:bCs/>
                <w:sz w:val="14"/>
                <w:szCs w:val="14"/>
              </w:rPr>
              <w:t xml:space="preserve"> </w:t>
            </w:r>
            <w:r w:rsidRPr="003F7200">
              <w:rPr>
                <w:bCs/>
                <w:sz w:val="14"/>
                <w:szCs w:val="14"/>
              </w:rPr>
              <w:t>$</w:t>
            </w:r>
            <w:r w:rsidRPr="003F7200">
              <w:rPr>
                <w:b/>
                <w:bCs/>
                <w:sz w:val="14"/>
                <w:szCs w:val="14"/>
              </w:rPr>
              <w:t xml:space="preserve">[INSERT] </w:t>
            </w:r>
          </w:p>
        </w:tc>
        <w:tc>
          <w:tcPr>
            <w:tcW w:w="1731" w:type="dxa"/>
          </w:tcPr>
          <w:p w14:paraId="05EC9B72" w14:textId="58E7BF0F" w:rsidR="001F43BD" w:rsidRPr="002E482B" w:rsidRDefault="001F43BD" w:rsidP="001F43BD">
            <w:pPr>
              <w:pStyle w:val="DefenceNormal"/>
              <w:spacing w:before="120" w:after="120"/>
              <w:rPr>
                <w:b/>
                <w:bCs/>
                <w:sz w:val="14"/>
                <w:szCs w:val="14"/>
              </w:rPr>
            </w:pPr>
            <w:r w:rsidRPr="002E482B">
              <w:rPr>
                <w:b/>
                <w:bCs/>
                <w:sz w:val="14"/>
                <w:szCs w:val="14"/>
              </w:rPr>
              <w:t>Total</w:t>
            </w:r>
            <w:r>
              <w:rPr>
                <w:bCs/>
                <w:sz w:val="14"/>
                <w:szCs w:val="14"/>
              </w:rPr>
              <w:t xml:space="preserve">: </w:t>
            </w:r>
            <w:r w:rsidRPr="003F7200">
              <w:rPr>
                <w:b/>
                <w:bCs/>
                <w:sz w:val="14"/>
                <w:szCs w:val="14"/>
              </w:rPr>
              <w:t>[INSERT]</w:t>
            </w:r>
          </w:p>
        </w:tc>
        <w:tc>
          <w:tcPr>
            <w:tcW w:w="1732" w:type="dxa"/>
          </w:tcPr>
          <w:p w14:paraId="7EC1D091" w14:textId="611F3978" w:rsidR="001F43BD" w:rsidRPr="003F7200" w:rsidRDefault="001F43BD" w:rsidP="001F43BD">
            <w:pPr>
              <w:pStyle w:val="DefenceNormal"/>
              <w:spacing w:before="120" w:after="120"/>
              <w:rPr>
                <w:bCs/>
                <w:sz w:val="14"/>
                <w:szCs w:val="14"/>
              </w:rPr>
            </w:pPr>
            <w:r w:rsidRPr="002E482B">
              <w:rPr>
                <w:b/>
                <w:bCs/>
                <w:sz w:val="14"/>
                <w:szCs w:val="14"/>
              </w:rPr>
              <w:t>Total</w:t>
            </w:r>
            <w:r>
              <w:rPr>
                <w:b/>
                <w:bCs/>
                <w:sz w:val="14"/>
                <w:szCs w:val="14"/>
              </w:rPr>
              <w:t>:</w:t>
            </w:r>
            <w:r>
              <w:rPr>
                <w:bCs/>
                <w:sz w:val="14"/>
                <w:szCs w:val="14"/>
              </w:rPr>
              <w:t xml:space="preserve"> </w:t>
            </w:r>
            <w:r w:rsidRPr="003F7200">
              <w:rPr>
                <w:b/>
                <w:bCs/>
                <w:sz w:val="14"/>
                <w:szCs w:val="14"/>
              </w:rPr>
              <w:t>[INSERT]</w:t>
            </w:r>
          </w:p>
        </w:tc>
      </w:tr>
    </w:tbl>
    <w:p w14:paraId="51EF13F5" w14:textId="77777777" w:rsidR="00BD578D" w:rsidRDefault="00BD578D" w:rsidP="00075ACA">
      <w:pPr>
        <w:pStyle w:val="DefenceNormal"/>
      </w:pPr>
    </w:p>
    <w:p w14:paraId="5BDD7332" w14:textId="77777777" w:rsidR="00075ACA" w:rsidRDefault="00075ACA" w:rsidP="00075ACA">
      <w:pPr>
        <w:pStyle w:val="DefenceNormal"/>
      </w:pPr>
      <w:r w:rsidRPr="003534D5">
        <w:t>The breakdown</w:t>
      </w:r>
      <w:r>
        <w:t>:</w:t>
      </w:r>
    </w:p>
    <w:p w14:paraId="59993328" w14:textId="77777777" w:rsidR="00075ACA" w:rsidRDefault="00075ACA" w:rsidP="00075ACA">
      <w:pPr>
        <w:pStyle w:val="DefenceNormal"/>
      </w:pPr>
      <w:r>
        <w:t>(a)</w:t>
      </w:r>
      <w:r>
        <w:tab/>
      </w:r>
      <w:r w:rsidRPr="003534D5">
        <w:t xml:space="preserve">is for evaluation </w:t>
      </w:r>
      <w:proofErr w:type="gramStart"/>
      <w:r w:rsidRPr="003534D5">
        <w:t>purposes</w:t>
      </w:r>
      <w:r>
        <w:t>;</w:t>
      </w:r>
      <w:proofErr w:type="gramEnd"/>
    </w:p>
    <w:p w14:paraId="0095A700" w14:textId="7CEF2AFE" w:rsidR="00E93579" w:rsidRDefault="00075ACA" w:rsidP="00075ACA">
      <w:pPr>
        <w:pStyle w:val="DefenceNormal"/>
        <w:ind w:left="964" w:hanging="964"/>
      </w:pPr>
      <w:r>
        <w:t>(b)</w:t>
      </w:r>
      <w:r>
        <w:tab/>
      </w:r>
      <w:r w:rsidR="00E93579">
        <w:t>may</w:t>
      </w:r>
      <w:r w:rsidR="00E93579" w:rsidRPr="00FA46EE">
        <w:t xml:space="preserve"> </w:t>
      </w:r>
      <w:r w:rsidRPr="00FA46EE">
        <w:t>also be used</w:t>
      </w:r>
      <w:r w:rsidR="00E93579">
        <w:t>:</w:t>
      </w:r>
      <w:r w:rsidRPr="00FA46EE">
        <w:t xml:space="preserve"> </w:t>
      </w:r>
    </w:p>
    <w:p w14:paraId="46C74CC5" w14:textId="64F4ECE9" w:rsidR="00E93579" w:rsidRDefault="00E93579" w:rsidP="00E93579">
      <w:pPr>
        <w:pStyle w:val="DefenceNormal"/>
        <w:ind w:left="1560" w:right="993" w:hanging="567"/>
        <w:rPr>
          <w:lang w:eastAsia="zh-CN"/>
        </w:rPr>
      </w:pPr>
      <w:r>
        <w:rPr>
          <w:lang w:eastAsia="zh-CN"/>
        </w:rPr>
        <w:t>(</w:t>
      </w:r>
      <w:proofErr w:type="spellStart"/>
      <w:r>
        <w:rPr>
          <w:lang w:eastAsia="zh-CN"/>
        </w:rPr>
        <w:t>i</w:t>
      </w:r>
      <w:proofErr w:type="spellEnd"/>
      <w:r>
        <w:rPr>
          <w:lang w:eastAsia="zh-CN"/>
        </w:rPr>
        <w:t>)</w:t>
      </w:r>
      <w:r>
        <w:rPr>
          <w:lang w:eastAsia="zh-CN"/>
        </w:rPr>
        <w:tab/>
        <w:t>as contemplated in Annexure 3</w:t>
      </w:r>
      <w:r w:rsidR="00AB66D1">
        <w:rPr>
          <w:lang w:eastAsia="zh-CN"/>
        </w:rPr>
        <w:t xml:space="preserve"> of the Contract in </w:t>
      </w:r>
      <w:r w:rsidR="00E729B1">
        <w:fldChar w:fldCharType="begin"/>
      </w:r>
      <w:r w:rsidR="00E729B1">
        <w:instrText xml:space="preserve"> REF _Ref45285627 \r \h </w:instrText>
      </w:r>
      <w:r w:rsidR="00E729B1">
        <w:fldChar w:fldCharType="separate"/>
      </w:r>
      <w:r w:rsidR="00070E7D">
        <w:t>Part 5</w:t>
      </w:r>
      <w:r w:rsidR="00E729B1">
        <w:fldChar w:fldCharType="end"/>
      </w:r>
      <w:r>
        <w:rPr>
          <w:lang w:eastAsia="zh-CN"/>
        </w:rPr>
        <w:t>; and</w:t>
      </w:r>
    </w:p>
    <w:p w14:paraId="654C783F" w14:textId="2501402A" w:rsidR="00075ACA" w:rsidRPr="00AE406B" w:rsidRDefault="00E93579" w:rsidP="008106E0">
      <w:pPr>
        <w:pStyle w:val="DefenceNormal"/>
        <w:ind w:left="1560" w:right="993" w:hanging="567"/>
      </w:pPr>
      <w:r>
        <w:rPr>
          <w:lang w:eastAsia="zh-CN"/>
        </w:rPr>
        <w:t>(ii)</w:t>
      </w:r>
      <w:r>
        <w:rPr>
          <w:lang w:eastAsia="zh-CN"/>
        </w:rPr>
        <w:tab/>
      </w:r>
      <w:r w:rsidR="00075ACA" w:rsidRPr="00FA46EE">
        <w:t>for the purposes of assessing the Consultant’s entitlement</w:t>
      </w:r>
      <w:r w:rsidR="00227979">
        <w:t>,</w:t>
      </w:r>
      <w:r w:rsidR="00075ACA" w:rsidRPr="00FA46EE">
        <w:t xml:space="preserve"> if any</w:t>
      </w:r>
      <w:r w:rsidR="00227979">
        <w:t>,</w:t>
      </w:r>
      <w:r w:rsidR="009334B1" w:rsidRPr="00FA46EE">
        <w:t xml:space="preserve"> </w:t>
      </w:r>
      <w:r w:rsidR="00075ACA" w:rsidRPr="00FA46EE">
        <w:t>under clause 2.14</w:t>
      </w:r>
      <w:r w:rsidR="00075ACA" w:rsidRPr="00CA3314">
        <w:t>(d)(</w:t>
      </w:r>
      <w:proofErr w:type="spellStart"/>
      <w:r w:rsidR="00075ACA" w:rsidRPr="00CA3314">
        <w:t>i</w:t>
      </w:r>
      <w:proofErr w:type="spellEnd"/>
      <w:r w:rsidR="00075ACA" w:rsidRPr="00CA3314">
        <w:t xml:space="preserve">)B of the Conditions of Contract in </w:t>
      </w:r>
      <w:r w:rsidR="00897FEC" w:rsidRPr="00CA3314">
        <w:fldChar w:fldCharType="begin"/>
      </w:r>
      <w:r w:rsidR="00897FEC" w:rsidRPr="00CA3314">
        <w:instrText xml:space="preserve"> REF _Ref45285627 \r \h </w:instrText>
      </w:r>
      <w:r w:rsidR="006567C8" w:rsidRPr="00CA3314">
        <w:rPr>
          <w:highlight w:val="green"/>
        </w:rPr>
        <w:instrText xml:space="preserve"> \* MERGEFORMAT </w:instrText>
      </w:r>
      <w:r w:rsidR="00897FEC" w:rsidRPr="00CA3314">
        <w:fldChar w:fldCharType="separate"/>
      </w:r>
      <w:r w:rsidR="00070E7D">
        <w:t>Part 5</w:t>
      </w:r>
      <w:r w:rsidR="00897FEC" w:rsidRPr="00CA3314">
        <w:fldChar w:fldCharType="end"/>
      </w:r>
      <w:r w:rsidR="00075ACA" w:rsidRPr="00CA3314">
        <w:t xml:space="preserve">, as contemplated in clause 2.14(f)(ii) of the Conditions of Contract in </w:t>
      </w:r>
      <w:r w:rsidR="00897FEC" w:rsidRPr="00006927">
        <w:fldChar w:fldCharType="begin"/>
      </w:r>
      <w:r w:rsidR="00897FEC" w:rsidRPr="00CA3314">
        <w:instrText xml:space="preserve"> REF _Ref45285627 \r \h </w:instrText>
      </w:r>
      <w:r w:rsidR="006567C8" w:rsidRPr="00006927">
        <w:instrText xml:space="preserve"> \* MERGEFORMAT </w:instrText>
      </w:r>
      <w:r w:rsidR="00897FEC" w:rsidRPr="00006927">
        <w:fldChar w:fldCharType="separate"/>
      </w:r>
      <w:r w:rsidR="00070E7D">
        <w:t>Part 5</w:t>
      </w:r>
      <w:r w:rsidR="00897FEC" w:rsidRPr="00006927">
        <w:fldChar w:fldCharType="end"/>
      </w:r>
      <w:r w:rsidR="00075ACA" w:rsidRPr="00FA46EE">
        <w:t>; and</w:t>
      </w:r>
    </w:p>
    <w:p w14:paraId="41ADE63F" w14:textId="7E297684" w:rsidR="00075ACA" w:rsidRDefault="00075ACA" w:rsidP="00075ACA">
      <w:pPr>
        <w:pStyle w:val="DefenceNormal"/>
        <w:ind w:left="964" w:hanging="964"/>
      </w:pPr>
      <w:r>
        <w:t>(c)</w:t>
      </w:r>
      <w:r>
        <w:tab/>
      </w:r>
      <w:r w:rsidRPr="003534D5">
        <w:t xml:space="preserve">will not limit or affect the scope of the </w:t>
      </w:r>
      <w:r>
        <w:t xml:space="preserve">Planning Phase Services </w:t>
      </w:r>
      <w:r w:rsidRPr="003534D5">
        <w:t xml:space="preserve">or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3534D5">
        <w:t xml:space="preserve">. </w:t>
      </w:r>
    </w:p>
    <w:p w14:paraId="517253C6" w14:textId="77777777" w:rsidR="00075ACA" w:rsidRPr="0057742E" w:rsidRDefault="00075ACA" w:rsidP="009D59F6">
      <w:pPr>
        <w:pStyle w:val="DefenceHeadingNoTOC1"/>
        <w:keepNext/>
        <w:numPr>
          <w:ilvl w:val="0"/>
          <w:numId w:val="192"/>
        </w:numPr>
      </w:pPr>
      <w:r w:rsidRPr="0057742E">
        <w:t>TABLE OF VARIATION RATES AND PRICES</w:t>
      </w:r>
    </w:p>
    <w:p w14:paraId="2A04B2C4" w14:textId="79BCB135" w:rsidR="00075ACA" w:rsidRDefault="00075ACA" w:rsidP="00075ACA">
      <w:pPr>
        <w:pStyle w:val="DefenceNormal"/>
      </w:pPr>
      <w:r w:rsidRPr="00F555D2">
        <w:t xml:space="preserve">The </w:t>
      </w:r>
      <w:r w:rsidRPr="00D52739">
        <w:t>Tenderer</w:t>
      </w:r>
      <w:r w:rsidRPr="00F555D2">
        <w:t>'s attention is drawn to the definition of "</w:t>
      </w:r>
      <w:r>
        <w:t>Table of Variation Rates and Prices</w:t>
      </w:r>
      <w:r w:rsidRPr="00F555D2">
        <w:t>" in clause 1.1</w:t>
      </w:r>
      <w:r>
        <w:t xml:space="preserve"> of the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w:t>
      </w:r>
      <w:r w:rsidRPr="0010526E">
        <w:t xml:space="preserve">The Tenderer should provide a Table of Variation Rates and Prices which is to apply for the purposes of </w:t>
      </w:r>
      <w:r w:rsidRPr="003A2ED9">
        <w:t xml:space="preserve">clause </w:t>
      </w:r>
      <w:r w:rsidR="00D8408D">
        <w:t>10</w:t>
      </w:r>
      <w:r w:rsidRPr="003A2ED9">
        <w:t>.3 of the Conditions</w:t>
      </w:r>
      <w:r w:rsidRPr="0010526E">
        <w:t xml:space="preserve">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10526E">
        <w:t xml:space="preserve"> as follows:</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3"/>
        <w:gridCol w:w="1438"/>
        <w:gridCol w:w="1591"/>
      </w:tblGrid>
      <w:tr w:rsidR="00075ACA" w:rsidRPr="003F7200" w14:paraId="550BEC0C" w14:textId="77777777" w:rsidTr="00075ACA">
        <w:tc>
          <w:tcPr>
            <w:tcW w:w="6433" w:type="dxa"/>
          </w:tcPr>
          <w:p w14:paraId="114AC8E5" w14:textId="77777777" w:rsidR="00075ACA" w:rsidRPr="003F7200" w:rsidRDefault="00075ACA" w:rsidP="00075ACA">
            <w:pPr>
              <w:pStyle w:val="DefenceNormal"/>
              <w:spacing w:before="120" w:after="120"/>
              <w:jc w:val="center"/>
              <w:rPr>
                <w:b/>
                <w:bCs/>
                <w:sz w:val="14"/>
                <w:szCs w:val="14"/>
              </w:rPr>
            </w:pPr>
            <w:r>
              <w:rPr>
                <w:b/>
                <w:bCs/>
                <w:sz w:val="14"/>
                <w:szCs w:val="14"/>
              </w:rPr>
              <w:t xml:space="preserve">ROLE/POSITION/ITEM </w:t>
            </w:r>
          </w:p>
        </w:tc>
        <w:tc>
          <w:tcPr>
            <w:tcW w:w="1438" w:type="dxa"/>
          </w:tcPr>
          <w:p w14:paraId="7D09BBCD" w14:textId="77777777" w:rsidR="00075ACA" w:rsidRDefault="00075ACA" w:rsidP="00075ACA">
            <w:pPr>
              <w:pStyle w:val="DefenceNormal"/>
              <w:spacing w:before="120" w:after="120"/>
              <w:jc w:val="center"/>
              <w:rPr>
                <w:b/>
                <w:bCs/>
                <w:sz w:val="14"/>
                <w:szCs w:val="14"/>
              </w:rPr>
            </w:pPr>
            <w:r>
              <w:rPr>
                <w:b/>
                <w:bCs/>
                <w:sz w:val="14"/>
                <w:szCs w:val="14"/>
              </w:rPr>
              <w:t>UNIT</w:t>
            </w:r>
          </w:p>
        </w:tc>
        <w:tc>
          <w:tcPr>
            <w:tcW w:w="1591" w:type="dxa"/>
          </w:tcPr>
          <w:p w14:paraId="797693AA" w14:textId="683B817B" w:rsidR="00075ACA" w:rsidRPr="003F7200" w:rsidRDefault="00075ACA" w:rsidP="00075ACA">
            <w:pPr>
              <w:pStyle w:val="DefenceNormal"/>
              <w:spacing w:before="120" w:after="120"/>
              <w:jc w:val="center"/>
              <w:rPr>
                <w:b/>
                <w:bCs/>
                <w:sz w:val="14"/>
                <w:szCs w:val="14"/>
              </w:rPr>
            </w:pPr>
            <w:r>
              <w:rPr>
                <w:b/>
                <w:bCs/>
                <w:sz w:val="14"/>
                <w:szCs w:val="14"/>
              </w:rPr>
              <w:t>RATE/PRICE</w:t>
            </w:r>
            <w:r w:rsidR="008B477F">
              <w:rPr>
                <w:b/>
                <w:bCs/>
                <w:sz w:val="14"/>
                <w:szCs w:val="14"/>
              </w:rPr>
              <w:t xml:space="preserve"> </w:t>
            </w:r>
            <w:r w:rsidR="008B477F">
              <w:rPr>
                <w:b/>
                <w:sz w:val="14"/>
                <w:szCs w:val="14"/>
              </w:rPr>
              <w:t>AND CURRENCY (GST EXCLUSIVE)</w:t>
            </w:r>
          </w:p>
        </w:tc>
      </w:tr>
      <w:tr w:rsidR="00075ACA" w:rsidRPr="003F7200" w14:paraId="5892C459" w14:textId="77777777" w:rsidTr="00075ACA">
        <w:tc>
          <w:tcPr>
            <w:tcW w:w="6433" w:type="dxa"/>
          </w:tcPr>
          <w:p w14:paraId="456B7BF9" w14:textId="77777777" w:rsidR="00075ACA" w:rsidRPr="00E00050" w:rsidRDefault="00075ACA" w:rsidP="00075ACA">
            <w:pPr>
              <w:pStyle w:val="DefenceNormal"/>
              <w:spacing w:before="120" w:after="120"/>
              <w:rPr>
                <w:b/>
                <w:bCs/>
                <w:sz w:val="14"/>
                <w:szCs w:val="16"/>
              </w:rPr>
            </w:pPr>
            <w:r>
              <w:rPr>
                <w:b/>
                <w:bCs/>
                <w:sz w:val="14"/>
                <w:szCs w:val="16"/>
              </w:rPr>
              <w:t>CONSULTANT'</w:t>
            </w:r>
            <w:r w:rsidRPr="00E00050">
              <w:rPr>
                <w:b/>
                <w:bCs/>
                <w:sz w:val="14"/>
                <w:szCs w:val="16"/>
              </w:rPr>
              <w:t>S REPRESENTATIVE</w:t>
            </w:r>
          </w:p>
        </w:tc>
        <w:tc>
          <w:tcPr>
            <w:tcW w:w="1438" w:type="dxa"/>
          </w:tcPr>
          <w:p w14:paraId="477FE3B6" w14:textId="77777777" w:rsidR="00075ACA" w:rsidRPr="00BE3572" w:rsidRDefault="00075ACA" w:rsidP="00075ACA">
            <w:pPr>
              <w:pStyle w:val="DefenceNormal"/>
              <w:spacing w:before="120" w:after="120"/>
              <w:jc w:val="center"/>
              <w:rPr>
                <w:b/>
                <w:bCs/>
                <w:sz w:val="14"/>
                <w:szCs w:val="14"/>
              </w:rPr>
            </w:pPr>
            <w:r w:rsidRPr="00BE3572">
              <w:rPr>
                <w:b/>
                <w:bCs/>
                <w:sz w:val="14"/>
                <w:szCs w:val="14"/>
              </w:rPr>
              <w:t>HOUR</w:t>
            </w:r>
          </w:p>
        </w:tc>
        <w:tc>
          <w:tcPr>
            <w:tcW w:w="1591" w:type="dxa"/>
          </w:tcPr>
          <w:p w14:paraId="104F984F" w14:textId="7B87D2CB" w:rsidR="00075ACA" w:rsidRPr="003F7200" w:rsidRDefault="00075ACA" w:rsidP="008B477F">
            <w:pPr>
              <w:pStyle w:val="DefenceNormal"/>
              <w:spacing w:before="120" w:after="120"/>
              <w:rPr>
                <w:bCs/>
                <w:sz w:val="14"/>
                <w:szCs w:val="14"/>
              </w:rPr>
            </w:pPr>
            <w:r w:rsidRPr="003F7200">
              <w:rPr>
                <w:b/>
                <w:bCs/>
                <w:sz w:val="14"/>
                <w:szCs w:val="14"/>
              </w:rPr>
              <w:t>[INSERT]</w:t>
            </w:r>
          </w:p>
        </w:tc>
      </w:tr>
      <w:tr w:rsidR="00075ACA" w:rsidRPr="003F7200" w14:paraId="00D59C65" w14:textId="77777777" w:rsidTr="00075ACA">
        <w:tc>
          <w:tcPr>
            <w:tcW w:w="6433" w:type="dxa"/>
          </w:tcPr>
          <w:p w14:paraId="680D4957" w14:textId="77777777" w:rsidR="00075ACA" w:rsidRPr="00290ADF" w:rsidRDefault="00075ACA" w:rsidP="00CD5BE1">
            <w:pPr>
              <w:spacing w:before="120" w:after="120" w:line="360" w:lineRule="auto"/>
              <w:rPr>
                <w:b/>
                <w:bCs/>
                <w:iCs/>
                <w:sz w:val="14"/>
                <w:szCs w:val="14"/>
              </w:rPr>
            </w:pPr>
            <w:r w:rsidRPr="00135A23">
              <w:rPr>
                <w:b/>
                <w:bCs/>
                <w:i/>
                <w:sz w:val="14"/>
                <w:szCs w:val="14"/>
              </w:rPr>
              <w:t>[OTHER ROLES]</w:t>
            </w:r>
          </w:p>
        </w:tc>
        <w:tc>
          <w:tcPr>
            <w:tcW w:w="1438" w:type="dxa"/>
          </w:tcPr>
          <w:p w14:paraId="60C37BA0" w14:textId="77777777" w:rsidR="00075ACA" w:rsidRDefault="00075ACA" w:rsidP="00075ACA">
            <w:pPr>
              <w:spacing w:before="120" w:after="120"/>
              <w:jc w:val="center"/>
            </w:pPr>
            <w:r w:rsidRPr="001A0AC4">
              <w:rPr>
                <w:b/>
                <w:bCs/>
                <w:sz w:val="14"/>
                <w:szCs w:val="14"/>
              </w:rPr>
              <w:t>HOUR</w:t>
            </w:r>
          </w:p>
        </w:tc>
        <w:tc>
          <w:tcPr>
            <w:tcW w:w="1591" w:type="dxa"/>
          </w:tcPr>
          <w:p w14:paraId="466A8DFA" w14:textId="5B6D7522" w:rsidR="00075ACA" w:rsidRPr="003F7200" w:rsidRDefault="00075ACA" w:rsidP="008B477F">
            <w:pPr>
              <w:pStyle w:val="DefenceNormal"/>
              <w:spacing w:before="120" w:after="120"/>
              <w:rPr>
                <w:bCs/>
                <w:sz w:val="14"/>
                <w:szCs w:val="14"/>
              </w:rPr>
            </w:pPr>
            <w:r w:rsidRPr="003F7200">
              <w:rPr>
                <w:b/>
                <w:bCs/>
                <w:sz w:val="14"/>
                <w:szCs w:val="14"/>
              </w:rPr>
              <w:t xml:space="preserve">[INSERT] </w:t>
            </w:r>
          </w:p>
        </w:tc>
      </w:tr>
      <w:tr w:rsidR="00075ACA" w:rsidRPr="003F7200" w14:paraId="15783F09" w14:textId="77777777" w:rsidTr="00075ACA">
        <w:tc>
          <w:tcPr>
            <w:tcW w:w="6433" w:type="dxa"/>
          </w:tcPr>
          <w:p w14:paraId="1DDD89BD" w14:textId="77777777" w:rsidR="00075ACA" w:rsidRPr="00290ADF" w:rsidRDefault="00075ACA" w:rsidP="00075ACA">
            <w:pPr>
              <w:spacing w:before="120" w:after="120" w:line="360" w:lineRule="auto"/>
              <w:rPr>
                <w:b/>
                <w:bCs/>
                <w:iCs/>
                <w:sz w:val="14"/>
                <w:szCs w:val="14"/>
              </w:rPr>
            </w:pPr>
            <w:r w:rsidRPr="000C39BE">
              <w:rPr>
                <w:b/>
                <w:bCs/>
                <w:iCs/>
                <w:sz w:val="14"/>
                <w:szCs w:val="14"/>
              </w:rPr>
              <w:t>[</w:t>
            </w:r>
            <w:r>
              <w:rPr>
                <w:b/>
                <w:bCs/>
                <w:iCs/>
                <w:sz w:val="14"/>
                <w:szCs w:val="14"/>
              </w:rPr>
              <w:t>TENDERER TO INSERT ADDITIONAL ROLES INVOLVED IN SERVICES</w:t>
            </w:r>
            <w:r w:rsidRPr="000C39BE">
              <w:rPr>
                <w:b/>
                <w:bCs/>
                <w:iCs/>
                <w:sz w:val="14"/>
                <w:szCs w:val="14"/>
              </w:rPr>
              <w:t>]</w:t>
            </w:r>
          </w:p>
        </w:tc>
        <w:tc>
          <w:tcPr>
            <w:tcW w:w="1438" w:type="dxa"/>
          </w:tcPr>
          <w:p w14:paraId="56F9D03B" w14:textId="77777777" w:rsidR="00075ACA" w:rsidRDefault="00075ACA" w:rsidP="00075ACA">
            <w:pPr>
              <w:spacing w:before="120" w:after="120"/>
              <w:jc w:val="center"/>
            </w:pPr>
            <w:r w:rsidRPr="001A0AC4">
              <w:rPr>
                <w:b/>
                <w:bCs/>
                <w:sz w:val="14"/>
                <w:szCs w:val="14"/>
              </w:rPr>
              <w:t>HOUR</w:t>
            </w:r>
          </w:p>
        </w:tc>
        <w:tc>
          <w:tcPr>
            <w:tcW w:w="1591" w:type="dxa"/>
          </w:tcPr>
          <w:p w14:paraId="48B65218" w14:textId="7E470B6D" w:rsidR="00075ACA" w:rsidRPr="003F7200" w:rsidRDefault="00075ACA" w:rsidP="008B477F">
            <w:pPr>
              <w:pStyle w:val="DefenceNormal"/>
              <w:spacing w:before="120" w:after="120"/>
              <w:rPr>
                <w:bCs/>
                <w:sz w:val="14"/>
                <w:szCs w:val="14"/>
              </w:rPr>
            </w:pPr>
            <w:r w:rsidRPr="003F7200">
              <w:rPr>
                <w:b/>
                <w:bCs/>
                <w:sz w:val="14"/>
                <w:szCs w:val="14"/>
              </w:rPr>
              <w:t xml:space="preserve">[INSERT] </w:t>
            </w:r>
          </w:p>
        </w:tc>
      </w:tr>
      <w:tr w:rsidR="00075ACA" w:rsidRPr="003F7200" w14:paraId="23F70B9F" w14:textId="77777777" w:rsidTr="00075ACA">
        <w:tc>
          <w:tcPr>
            <w:tcW w:w="6433" w:type="dxa"/>
          </w:tcPr>
          <w:p w14:paraId="4116E75B" w14:textId="77777777" w:rsidR="00075ACA" w:rsidRPr="000C39BE" w:rsidRDefault="00075ACA" w:rsidP="00075ACA">
            <w:pPr>
              <w:spacing w:before="120" w:after="120" w:line="360" w:lineRule="auto"/>
              <w:rPr>
                <w:b/>
                <w:bCs/>
                <w:iCs/>
                <w:sz w:val="14"/>
                <w:szCs w:val="14"/>
              </w:rPr>
            </w:pPr>
            <w:r>
              <w:rPr>
                <w:b/>
                <w:bCs/>
                <w:iCs/>
                <w:sz w:val="14"/>
                <w:szCs w:val="14"/>
              </w:rPr>
              <w:t>[TENDERER TO INSERT ADDITIONAL ITEMS]</w:t>
            </w:r>
          </w:p>
        </w:tc>
        <w:tc>
          <w:tcPr>
            <w:tcW w:w="1438" w:type="dxa"/>
          </w:tcPr>
          <w:p w14:paraId="26B6528C" w14:textId="2EB14885" w:rsidR="00075ACA" w:rsidRPr="001A0AC4" w:rsidRDefault="00A0413A" w:rsidP="00075ACA">
            <w:pPr>
              <w:spacing w:before="120" w:after="120"/>
              <w:jc w:val="center"/>
              <w:rPr>
                <w:b/>
                <w:bCs/>
                <w:sz w:val="14"/>
                <w:szCs w:val="14"/>
              </w:rPr>
            </w:pPr>
            <w:r w:rsidRPr="003F7200">
              <w:rPr>
                <w:b/>
                <w:bCs/>
                <w:sz w:val="14"/>
                <w:szCs w:val="14"/>
              </w:rPr>
              <w:t>[INSERT]</w:t>
            </w:r>
          </w:p>
        </w:tc>
        <w:tc>
          <w:tcPr>
            <w:tcW w:w="1591" w:type="dxa"/>
          </w:tcPr>
          <w:p w14:paraId="3B897916" w14:textId="1C2FFB78" w:rsidR="00075ACA" w:rsidRPr="003F7200" w:rsidRDefault="00075ACA" w:rsidP="008B477F">
            <w:pPr>
              <w:pStyle w:val="DefenceNormal"/>
              <w:spacing w:before="120" w:after="120"/>
              <w:rPr>
                <w:bCs/>
                <w:sz w:val="14"/>
                <w:szCs w:val="14"/>
              </w:rPr>
            </w:pPr>
            <w:r w:rsidRPr="003F7200">
              <w:rPr>
                <w:b/>
                <w:bCs/>
                <w:sz w:val="14"/>
                <w:szCs w:val="14"/>
              </w:rPr>
              <w:t xml:space="preserve">[INSERT] </w:t>
            </w:r>
          </w:p>
        </w:tc>
      </w:tr>
    </w:tbl>
    <w:p w14:paraId="5785A94E" w14:textId="77777777" w:rsidR="00075ACA" w:rsidRDefault="00075ACA" w:rsidP="00075ACA">
      <w:pPr>
        <w:pStyle w:val="DefenceNormal"/>
        <w:rPr>
          <w:i/>
        </w:rPr>
      </w:pPr>
    </w:p>
    <w:p w14:paraId="3DBCE74F" w14:textId="77777777" w:rsidR="00075ACA" w:rsidRPr="0057742E" w:rsidRDefault="00075ACA" w:rsidP="009D59F6">
      <w:pPr>
        <w:pStyle w:val="DefenceHeadingNoTOC1"/>
        <w:keepNext/>
        <w:keepLines/>
        <w:numPr>
          <w:ilvl w:val="0"/>
          <w:numId w:val="192"/>
        </w:numPr>
      </w:pPr>
      <w:r w:rsidRPr="0057742E">
        <w:lastRenderedPageBreak/>
        <w:t xml:space="preserve">PAYMENT </w:t>
      </w:r>
      <w:r>
        <w:t>OF THE</w:t>
      </w:r>
      <w:r w:rsidRPr="0057742E">
        <w:t xml:space="preserve"> PLANNING PHASE</w:t>
      </w:r>
      <w:r>
        <w:t xml:space="preserve"> FEE</w:t>
      </w:r>
    </w:p>
    <w:p w14:paraId="1302909A" w14:textId="77777777" w:rsidR="00075ACA" w:rsidRPr="0057742E" w:rsidRDefault="00075ACA" w:rsidP="00075ACA">
      <w:pPr>
        <w:pStyle w:val="DefenceBoldNormal"/>
        <w:keepLines/>
        <w:rPr>
          <w:i/>
        </w:rPr>
      </w:pPr>
      <w:r w:rsidRPr="0057742E">
        <w:rPr>
          <w:i/>
        </w:rPr>
        <w:t xml:space="preserve">[IF THE PROGRESS PAYMENTS ARE </w:t>
      </w:r>
      <w:proofErr w:type="gramStart"/>
      <w:r w:rsidRPr="0057742E">
        <w:rPr>
          <w:i/>
        </w:rPr>
        <w:t>MONTHLY-BASED</w:t>
      </w:r>
      <w:proofErr w:type="gramEnd"/>
      <w:r w:rsidRPr="0057742E">
        <w:rPr>
          <w:i/>
        </w:rPr>
        <w:t>]</w:t>
      </w:r>
    </w:p>
    <w:p w14:paraId="647221AF" w14:textId="77777777" w:rsidR="00075ACA" w:rsidRDefault="00075ACA" w:rsidP="00075ACA">
      <w:pPr>
        <w:pStyle w:val="DefenceNormal"/>
      </w:pPr>
      <w:r w:rsidRPr="00F36D9A">
        <w:t xml:space="preserve">The </w:t>
      </w:r>
      <w:r w:rsidRPr="009507A7">
        <w:t>Tenderer</w:t>
      </w:r>
      <w:r w:rsidRPr="00F36D9A">
        <w:t xml:space="preserve"> is requested to provide an anticipated monthly cash flow</w:t>
      </w:r>
      <w:r>
        <w:t xml:space="preserve"> for payment of the Planning Phase Fee</w:t>
      </w:r>
      <w:r w:rsidRPr="00F36D9A">
        <w:t xml:space="preserve">. </w:t>
      </w:r>
    </w:p>
    <w:p w14:paraId="09832A31" w14:textId="77777777" w:rsidR="00075ACA" w:rsidRPr="0057742E" w:rsidRDefault="00075ACA" w:rsidP="00075ACA">
      <w:pPr>
        <w:pStyle w:val="DefenceBoldNormal"/>
      </w:pPr>
      <w:r w:rsidRPr="0057742E">
        <w:t>[INSERT]</w:t>
      </w:r>
    </w:p>
    <w:p w14:paraId="07F657B2" w14:textId="01E36E5A" w:rsidR="00075ACA" w:rsidRDefault="00075ACA" w:rsidP="00075ACA">
      <w:pPr>
        <w:pStyle w:val="DefenceNormal"/>
      </w:pPr>
      <w:r w:rsidRPr="00F36D9A">
        <w:t xml:space="preserve">This cash flow </w:t>
      </w:r>
      <w:r w:rsidRPr="00F36D9A">
        <w:rPr>
          <w:lang w:eastAsia="zh-CN"/>
        </w:rPr>
        <w:t xml:space="preserve">is for evaluation purposes and </w:t>
      </w:r>
      <w:r w:rsidRPr="00F36D9A">
        <w:t xml:space="preserve">will not limit or affect the scope of the </w:t>
      </w:r>
      <w:r>
        <w:t>Planning Phase Services</w:t>
      </w:r>
      <w:r w:rsidRPr="00F36D9A">
        <w:t xml:space="preserve"> or the </w:t>
      </w:r>
      <w:r>
        <w:t>C</w:t>
      </w:r>
      <w:r w:rsidRPr="00F36D9A">
        <w:t>ontract</w:t>
      </w:r>
      <w:r>
        <w:t xml:space="preserve"> in </w:t>
      </w:r>
      <w:r w:rsidR="00897FEC">
        <w:fldChar w:fldCharType="begin"/>
      </w:r>
      <w:r w:rsidR="00897FEC">
        <w:instrText xml:space="preserve"> REF _Ref45285627 \r \h </w:instrText>
      </w:r>
      <w:r w:rsidR="00897FEC">
        <w:fldChar w:fldCharType="separate"/>
      </w:r>
      <w:r w:rsidR="00070E7D">
        <w:t>Part 5</w:t>
      </w:r>
      <w:r w:rsidR="00897FEC">
        <w:fldChar w:fldCharType="end"/>
      </w:r>
      <w:r>
        <w:t>.</w:t>
      </w:r>
    </w:p>
    <w:p w14:paraId="108EFC7E" w14:textId="77777777" w:rsidR="00075ACA" w:rsidRPr="0057742E" w:rsidRDefault="00075ACA" w:rsidP="00075ACA">
      <w:pPr>
        <w:pStyle w:val="DefenceBoldNormal"/>
        <w:rPr>
          <w:i/>
        </w:rPr>
      </w:pPr>
      <w:r w:rsidRPr="0057742E">
        <w:rPr>
          <w:i/>
        </w:rPr>
        <w:t>[IF THE PROGRESS PAYMENTS ARE MILESTONE-BASED]</w:t>
      </w:r>
    </w:p>
    <w:p w14:paraId="5879236C" w14:textId="4EE83BDA" w:rsidR="00075ACA" w:rsidRDefault="00075ACA" w:rsidP="00075ACA">
      <w:pPr>
        <w:pStyle w:val="DefenceNormal"/>
      </w:pPr>
      <w:r>
        <w:t xml:space="preserve">The Tenderer should provide </w:t>
      </w:r>
      <w:r w:rsidRPr="00305915">
        <w:t xml:space="preserve">a </w:t>
      </w:r>
      <w:r>
        <w:t>proposal for payment of the</w:t>
      </w:r>
      <w:r w:rsidRPr="00305915">
        <w:t xml:space="preserve"> </w:t>
      </w:r>
      <w:r>
        <w:t>Planning Phase Fee</w:t>
      </w:r>
      <w:r w:rsidRPr="00305915">
        <w:t xml:space="preserve"> </w:t>
      </w:r>
      <w:r w:rsidR="009B0202">
        <w:t xml:space="preserve">in accordance with </w:t>
      </w:r>
      <w:r w:rsidRPr="00B95284">
        <w:t xml:space="preserve">the Fee Payment Schedule for the Planning Phase </w:t>
      </w:r>
      <w:r w:rsidR="009B0202">
        <w:t xml:space="preserve">in the Contract in </w:t>
      </w:r>
      <w:r w:rsidR="00067FEB">
        <w:fldChar w:fldCharType="begin"/>
      </w:r>
      <w:r w:rsidR="00067FEB">
        <w:instrText xml:space="preserve"> REF _Ref45285627 \r \h </w:instrText>
      </w:r>
      <w:r w:rsidR="00067FEB">
        <w:fldChar w:fldCharType="separate"/>
      </w:r>
      <w:r w:rsidR="00070E7D">
        <w:t>Part 5</w:t>
      </w:r>
      <w:r w:rsidR="00067FEB">
        <w:fldChar w:fldCharType="end"/>
      </w:r>
      <w:r w:rsidR="009B0202">
        <w:t xml:space="preserve"> </w:t>
      </w:r>
      <w:r w:rsidRPr="00B95284">
        <w:t>as follows:</w:t>
      </w:r>
      <w: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984"/>
        <w:gridCol w:w="1985"/>
        <w:gridCol w:w="1956"/>
      </w:tblGrid>
      <w:tr w:rsidR="00A0413A" w:rsidRPr="003F7200" w14:paraId="79E9F7BA" w14:textId="77777777" w:rsidTr="00CF6319">
        <w:trPr>
          <w:trHeight w:val="258"/>
        </w:trPr>
        <w:tc>
          <w:tcPr>
            <w:tcW w:w="3573" w:type="dxa"/>
            <w:vMerge w:val="restart"/>
          </w:tcPr>
          <w:p w14:paraId="3A50C22C" w14:textId="77777777" w:rsidR="00A0413A" w:rsidRPr="003F7200" w:rsidRDefault="00A0413A" w:rsidP="00075ACA">
            <w:pPr>
              <w:pStyle w:val="DefenceNormal"/>
              <w:spacing w:before="120" w:after="120"/>
              <w:jc w:val="center"/>
              <w:rPr>
                <w:b/>
                <w:bCs/>
                <w:sz w:val="14"/>
                <w:szCs w:val="14"/>
              </w:rPr>
            </w:pPr>
            <w:r w:rsidRPr="003F7200">
              <w:rPr>
                <w:b/>
                <w:bCs/>
                <w:sz w:val="14"/>
                <w:szCs w:val="14"/>
              </w:rPr>
              <w:t>MILESTONE</w:t>
            </w:r>
            <w:r>
              <w:rPr>
                <w:b/>
                <w:bCs/>
                <w:sz w:val="14"/>
                <w:szCs w:val="14"/>
              </w:rPr>
              <w:t xml:space="preserve"> FOR PAYMENT IN THE PLANNING PHASE</w:t>
            </w:r>
          </w:p>
        </w:tc>
        <w:tc>
          <w:tcPr>
            <w:tcW w:w="5925" w:type="dxa"/>
            <w:gridSpan w:val="3"/>
          </w:tcPr>
          <w:p w14:paraId="4735E6F4" w14:textId="61F0D001" w:rsidR="00A0413A" w:rsidRPr="003F7200" w:rsidRDefault="00A0413A" w:rsidP="00075ACA">
            <w:pPr>
              <w:pStyle w:val="DefenceNormal"/>
              <w:spacing w:before="120" w:after="120"/>
              <w:jc w:val="center"/>
              <w:rPr>
                <w:b/>
                <w:bCs/>
                <w:sz w:val="14"/>
                <w:szCs w:val="14"/>
              </w:rPr>
            </w:pPr>
            <w:r w:rsidRPr="003F7200">
              <w:rPr>
                <w:b/>
                <w:bCs/>
                <w:sz w:val="14"/>
                <w:szCs w:val="14"/>
              </w:rPr>
              <w:t>AMOUNT</w:t>
            </w:r>
            <w:r>
              <w:rPr>
                <w:b/>
                <w:bCs/>
                <w:sz w:val="14"/>
                <w:szCs w:val="14"/>
              </w:rPr>
              <w:t xml:space="preserve"> AND CURRENCY </w:t>
            </w:r>
            <w:r>
              <w:rPr>
                <w:b/>
                <w:sz w:val="14"/>
                <w:szCs w:val="14"/>
              </w:rPr>
              <w:t>(GST EXCLUSIVE)</w:t>
            </w:r>
          </w:p>
        </w:tc>
      </w:tr>
      <w:tr w:rsidR="00A0413A" w:rsidRPr="003F7200" w14:paraId="088CAF77" w14:textId="77777777" w:rsidTr="00CF6319">
        <w:trPr>
          <w:trHeight w:val="258"/>
        </w:trPr>
        <w:tc>
          <w:tcPr>
            <w:tcW w:w="3573" w:type="dxa"/>
            <w:vMerge/>
          </w:tcPr>
          <w:p w14:paraId="73B56AAA" w14:textId="77777777" w:rsidR="00A0413A" w:rsidRPr="003F7200" w:rsidRDefault="00A0413A" w:rsidP="00A0413A">
            <w:pPr>
              <w:pStyle w:val="DefenceNormal"/>
              <w:spacing w:before="120" w:after="120"/>
              <w:jc w:val="center"/>
              <w:rPr>
                <w:b/>
                <w:bCs/>
                <w:sz w:val="14"/>
                <w:szCs w:val="14"/>
              </w:rPr>
            </w:pPr>
          </w:p>
        </w:tc>
        <w:tc>
          <w:tcPr>
            <w:tcW w:w="1984" w:type="dxa"/>
          </w:tcPr>
          <w:p w14:paraId="449CE340" w14:textId="21EE4B43" w:rsidR="00A0413A" w:rsidRPr="003F7200" w:rsidRDefault="00A0413A" w:rsidP="00A0413A">
            <w:pPr>
              <w:pStyle w:val="DefenceNormal"/>
              <w:spacing w:before="120" w:after="120"/>
              <w:jc w:val="center"/>
              <w:rPr>
                <w:b/>
                <w:bCs/>
                <w:sz w:val="14"/>
                <w:szCs w:val="14"/>
              </w:rPr>
            </w:pPr>
            <w:r>
              <w:rPr>
                <w:b/>
                <w:bCs/>
                <w:sz w:val="14"/>
                <w:szCs w:val="14"/>
              </w:rPr>
              <w:t xml:space="preserve">AUD </w:t>
            </w:r>
            <w:r w:rsidRPr="00A528B0">
              <w:rPr>
                <w:b/>
                <w:bCs/>
                <w:sz w:val="14"/>
                <w:szCs w:val="14"/>
              </w:rPr>
              <w:t>AMOUNT</w:t>
            </w:r>
          </w:p>
        </w:tc>
        <w:tc>
          <w:tcPr>
            <w:tcW w:w="1985" w:type="dxa"/>
          </w:tcPr>
          <w:p w14:paraId="51C6E5C4" w14:textId="6E729721" w:rsidR="00A0413A" w:rsidRPr="00872674" w:rsidRDefault="00A0413A" w:rsidP="00A0413A">
            <w:pPr>
              <w:pStyle w:val="DefenceNormal"/>
              <w:spacing w:before="120" w:after="120"/>
              <w:jc w:val="center"/>
              <w:rPr>
                <w:bCs/>
                <w:sz w:val="14"/>
                <w:szCs w:val="14"/>
              </w:rPr>
            </w:pPr>
            <w:r>
              <w:rPr>
                <w:b/>
                <w:sz w:val="14"/>
                <w:szCs w:val="14"/>
              </w:rPr>
              <w:t xml:space="preserve">[INSERT CURRENCY] AMOUNT </w:t>
            </w:r>
          </w:p>
        </w:tc>
        <w:tc>
          <w:tcPr>
            <w:tcW w:w="1956" w:type="dxa"/>
          </w:tcPr>
          <w:p w14:paraId="11C9DF6A" w14:textId="44B54B20" w:rsidR="00A0413A" w:rsidRPr="00872674" w:rsidRDefault="00A0413A" w:rsidP="00A0413A">
            <w:pPr>
              <w:pStyle w:val="DefenceNormal"/>
              <w:spacing w:before="120" w:after="120"/>
              <w:jc w:val="center"/>
              <w:rPr>
                <w:bCs/>
                <w:sz w:val="14"/>
                <w:szCs w:val="14"/>
              </w:rPr>
            </w:pPr>
            <w:r>
              <w:rPr>
                <w:b/>
                <w:sz w:val="14"/>
                <w:szCs w:val="14"/>
              </w:rPr>
              <w:t xml:space="preserve">[INSERT CURRENCY] AMOUNT </w:t>
            </w:r>
          </w:p>
        </w:tc>
      </w:tr>
      <w:tr w:rsidR="00A0413A" w:rsidRPr="003F7200" w14:paraId="72450BF9" w14:textId="77777777" w:rsidTr="00CF6319">
        <w:tc>
          <w:tcPr>
            <w:tcW w:w="3573" w:type="dxa"/>
          </w:tcPr>
          <w:p w14:paraId="1FD199A7" w14:textId="77777777" w:rsidR="00A0413A" w:rsidRPr="003F7200" w:rsidRDefault="00A0413A" w:rsidP="00A0413A">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84" w:type="dxa"/>
          </w:tcPr>
          <w:p w14:paraId="3EEF25F4" w14:textId="21FDDE9C"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778FE25F" w14:textId="3D1CB643"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4700518B" w14:textId="7A0FF2B2"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7AAA9A95" w14:textId="77777777" w:rsidTr="00A0413A">
        <w:tc>
          <w:tcPr>
            <w:tcW w:w="3573" w:type="dxa"/>
          </w:tcPr>
          <w:p w14:paraId="5DE93E6D" w14:textId="77777777" w:rsidR="00A0413A" w:rsidRPr="003F7200" w:rsidRDefault="00A0413A" w:rsidP="00A0413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4" w:type="dxa"/>
          </w:tcPr>
          <w:p w14:paraId="745F71F1" w14:textId="679DCE8F"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0CA32ECD" w14:textId="11890A20"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580CB5E3" w14:textId="50DEA254"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2D7C6B4C" w14:textId="77777777" w:rsidTr="00A0413A">
        <w:tc>
          <w:tcPr>
            <w:tcW w:w="3573" w:type="dxa"/>
          </w:tcPr>
          <w:p w14:paraId="7DF92D27" w14:textId="77777777" w:rsidR="00A0413A" w:rsidRPr="003F7200" w:rsidRDefault="00A0413A" w:rsidP="00A0413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4" w:type="dxa"/>
          </w:tcPr>
          <w:p w14:paraId="2E9F04FE" w14:textId="5E9B8C35"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258F5007" w14:textId="515622AC"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5B462814" w14:textId="0806608A"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7343D4B3" w14:textId="77777777" w:rsidTr="00CF6319">
        <w:tc>
          <w:tcPr>
            <w:tcW w:w="3573" w:type="dxa"/>
          </w:tcPr>
          <w:p w14:paraId="192D08E5" w14:textId="77777777" w:rsidR="00A0413A" w:rsidRPr="003F7200" w:rsidRDefault="00A0413A" w:rsidP="00A0413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4" w:type="dxa"/>
          </w:tcPr>
          <w:p w14:paraId="21354691" w14:textId="4CEF6813"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13E0FA6D" w14:textId="707D1166"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6FBAFB33" w14:textId="77B23072"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05EE68C3" w14:textId="77777777" w:rsidTr="00CF6319">
        <w:tc>
          <w:tcPr>
            <w:tcW w:w="3573" w:type="dxa"/>
          </w:tcPr>
          <w:p w14:paraId="0C43DCED" w14:textId="77777777" w:rsidR="00A0413A" w:rsidRPr="003F7200" w:rsidRDefault="00A0413A" w:rsidP="00A0413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4" w:type="dxa"/>
          </w:tcPr>
          <w:p w14:paraId="27F85636" w14:textId="134B9145"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7D102749" w14:textId="09116BFF"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227F3A5B" w14:textId="09F98CF7"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54503EE2" w14:textId="77777777" w:rsidTr="00CF6319">
        <w:tc>
          <w:tcPr>
            <w:tcW w:w="3573" w:type="dxa"/>
          </w:tcPr>
          <w:p w14:paraId="2635C10E" w14:textId="77777777" w:rsidR="00A0413A" w:rsidRPr="003F7200" w:rsidRDefault="00A0413A" w:rsidP="00A0413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4" w:type="dxa"/>
          </w:tcPr>
          <w:p w14:paraId="763D9AAC" w14:textId="46CE0A4A"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3463B71D" w14:textId="7C68C583"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773C031C" w14:textId="45A18379"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4FBC37FA" w14:textId="77777777" w:rsidTr="00CF6319">
        <w:tc>
          <w:tcPr>
            <w:tcW w:w="3573" w:type="dxa"/>
          </w:tcPr>
          <w:p w14:paraId="25894BBB" w14:textId="77777777" w:rsidR="00A0413A" w:rsidRPr="003F7200" w:rsidRDefault="00A0413A" w:rsidP="00A0413A">
            <w:pPr>
              <w:pStyle w:val="DefenceNormal"/>
              <w:spacing w:before="120" w:after="120"/>
              <w:rPr>
                <w:bCs/>
                <w:sz w:val="14"/>
                <w:szCs w:val="14"/>
              </w:rPr>
            </w:pPr>
            <w:r w:rsidRPr="003F7200">
              <w:rPr>
                <w:b/>
                <w:sz w:val="14"/>
                <w:szCs w:val="14"/>
              </w:rPr>
              <w:t>[TENDERER TO INSERT PROPOSED ADDITIONAL MILESTONES</w:t>
            </w:r>
            <w:r>
              <w:rPr>
                <w:b/>
                <w:sz w:val="14"/>
                <w:szCs w:val="14"/>
              </w:rPr>
              <w:t xml:space="preserve"> FOR PAYMENT IN THE PLANNING PHASE</w:t>
            </w:r>
            <w:r w:rsidRPr="003F7200">
              <w:rPr>
                <w:b/>
                <w:sz w:val="14"/>
                <w:szCs w:val="14"/>
              </w:rPr>
              <w:t>]</w:t>
            </w:r>
          </w:p>
        </w:tc>
        <w:tc>
          <w:tcPr>
            <w:tcW w:w="1984" w:type="dxa"/>
          </w:tcPr>
          <w:p w14:paraId="35F16C70" w14:textId="10308DC4"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09D9CD26" w14:textId="5A6E356A"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1F2B006E" w14:textId="603D8515"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3B355FE8" w14:textId="77777777" w:rsidTr="00CF6319">
        <w:tc>
          <w:tcPr>
            <w:tcW w:w="3573" w:type="dxa"/>
          </w:tcPr>
          <w:p w14:paraId="02BC5E9F" w14:textId="77777777" w:rsidR="00A0413A" w:rsidRPr="003F7200" w:rsidRDefault="00A0413A" w:rsidP="00A0413A">
            <w:pPr>
              <w:pStyle w:val="DefenceNormal"/>
              <w:spacing w:before="120" w:after="120"/>
              <w:jc w:val="right"/>
              <w:rPr>
                <w:bCs/>
                <w:sz w:val="14"/>
                <w:szCs w:val="14"/>
              </w:rPr>
            </w:pPr>
            <w:r>
              <w:rPr>
                <w:b/>
                <w:sz w:val="14"/>
                <w:szCs w:val="14"/>
              </w:rPr>
              <w:t>PLANNING PHASE FEE</w:t>
            </w:r>
          </w:p>
        </w:tc>
        <w:tc>
          <w:tcPr>
            <w:tcW w:w="1984" w:type="dxa"/>
          </w:tcPr>
          <w:p w14:paraId="574CF710" w14:textId="40C23F59" w:rsidR="00A0413A" w:rsidRPr="003F7200" w:rsidRDefault="00A0413A" w:rsidP="00A0413A">
            <w:pPr>
              <w:pStyle w:val="DefenceNormal"/>
              <w:spacing w:before="120" w:after="120"/>
              <w:rPr>
                <w:bCs/>
                <w:sz w:val="14"/>
                <w:szCs w:val="14"/>
              </w:rPr>
            </w:pPr>
            <w:r>
              <w:rPr>
                <w:b/>
                <w:bCs/>
                <w:sz w:val="14"/>
                <w:szCs w:val="14"/>
              </w:rPr>
              <w:t>Total: $</w:t>
            </w:r>
            <w:r w:rsidRPr="003F7200">
              <w:rPr>
                <w:b/>
                <w:bCs/>
                <w:sz w:val="14"/>
                <w:szCs w:val="14"/>
              </w:rPr>
              <w:t xml:space="preserve">[INSERT] </w:t>
            </w:r>
            <w:r>
              <w:rPr>
                <w:b/>
                <w:bCs/>
                <w:sz w:val="14"/>
                <w:szCs w:val="14"/>
              </w:rPr>
              <w:t>GST exclusive</w:t>
            </w:r>
          </w:p>
        </w:tc>
        <w:tc>
          <w:tcPr>
            <w:tcW w:w="1985" w:type="dxa"/>
          </w:tcPr>
          <w:p w14:paraId="3EAF0E6F" w14:textId="5104030A" w:rsidR="00A0413A" w:rsidRPr="003F7200" w:rsidRDefault="00A0413A" w:rsidP="00A0413A">
            <w:pPr>
              <w:pStyle w:val="DefenceNormal"/>
              <w:spacing w:before="120" w:after="120"/>
              <w:rPr>
                <w:bCs/>
                <w:sz w:val="14"/>
                <w:szCs w:val="14"/>
              </w:rPr>
            </w:pPr>
            <w:r w:rsidRPr="002E482B">
              <w:rPr>
                <w:b/>
                <w:bCs/>
                <w:sz w:val="14"/>
                <w:szCs w:val="14"/>
              </w:rPr>
              <w:t>Total: [INSERT]</w:t>
            </w:r>
          </w:p>
        </w:tc>
        <w:tc>
          <w:tcPr>
            <w:tcW w:w="1956" w:type="dxa"/>
          </w:tcPr>
          <w:p w14:paraId="0F86A35A" w14:textId="33276573" w:rsidR="00A0413A" w:rsidRPr="003F7200" w:rsidRDefault="00A0413A" w:rsidP="00A0413A">
            <w:pPr>
              <w:pStyle w:val="DefenceNormal"/>
              <w:spacing w:before="120" w:after="120"/>
              <w:rPr>
                <w:bCs/>
                <w:sz w:val="14"/>
                <w:szCs w:val="14"/>
              </w:rPr>
            </w:pPr>
            <w:r w:rsidRPr="002E482B">
              <w:rPr>
                <w:b/>
                <w:bCs/>
                <w:sz w:val="14"/>
                <w:szCs w:val="14"/>
              </w:rPr>
              <w:t>Total: [INSERT]</w:t>
            </w:r>
          </w:p>
        </w:tc>
      </w:tr>
    </w:tbl>
    <w:p w14:paraId="09AD1835" w14:textId="77777777" w:rsidR="00075ACA" w:rsidRDefault="00075ACA" w:rsidP="00075ACA">
      <w:pPr>
        <w:pStyle w:val="DefenceNormal"/>
      </w:pPr>
    </w:p>
    <w:p w14:paraId="50866353" w14:textId="1199B0C6" w:rsidR="00075ACA" w:rsidRDefault="00075ACA" w:rsidP="00075ACA">
      <w:pPr>
        <w:pStyle w:val="DefenceNormal"/>
      </w:pPr>
      <w:r>
        <w:t xml:space="preserve">The Tenderer should clearly identify any additional proposed </w:t>
      </w:r>
      <w:r w:rsidR="009B0202">
        <w:t>m</w:t>
      </w:r>
      <w:r>
        <w:t xml:space="preserve">ilestones for payment </w:t>
      </w:r>
      <w:r w:rsidRPr="00F555D2">
        <w:t>and the</w:t>
      </w:r>
      <w:r>
        <w:t xml:space="preserve"> proposed</w:t>
      </w:r>
      <w:r w:rsidRPr="00F555D2">
        <w:t xml:space="preserve"> amount of each </w:t>
      </w:r>
      <w:r w:rsidRPr="00FE3553">
        <w:t xml:space="preserve">instalment of the </w:t>
      </w:r>
      <w:r>
        <w:t>Planning Phase Fee</w:t>
      </w:r>
      <w:r w:rsidRPr="00FE3553">
        <w:t xml:space="preserve"> payable </w:t>
      </w:r>
      <w:r>
        <w:t>following</w:t>
      </w:r>
      <w:r w:rsidRPr="00FE3553">
        <w:t xml:space="preserve"> </w:t>
      </w:r>
      <w:r w:rsidR="009B0202">
        <w:t xml:space="preserve">achievement </w:t>
      </w:r>
      <w:r>
        <w:t>for</w:t>
      </w:r>
      <w:r w:rsidRPr="00FE3553">
        <w:t xml:space="preserve"> each</w:t>
      </w:r>
      <w:r>
        <w:t xml:space="preserve"> additional proposed </w:t>
      </w:r>
      <w:r w:rsidR="009B0202">
        <w:t>m</w:t>
      </w:r>
      <w:r w:rsidRPr="00FE3553">
        <w:t>ilestone</w:t>
      </w:r>
      <w:r>
        <w:t xml:space="preserve"> for payment in the Planning Phase. </w:t>
      </w:r>
      <w:r w:rsidR="00EC7DF8">
        <w:t xml:space="preserve"> </w:t>
      </w:r>
      <w:r w:rsidRPr="00FE3553">
        <w:t xml:space="preserve">The Tenderer should note that any additional proposed </w:t>
      </w:r>
      <w:r w:rsidR="009B0202">
        <w:t>m</w:t>
      </w:r>
      <w:r w:rsidRPr="00FE3553">
        <w:t>ilestones for payment should be significant</w:t>
      </w:r>
      <w:r>
        <w:t xml:space="preserve"> milestones which represent the completion of discrete activities and should not comprise monthly milestones.</w:t>
      </w:r>
    </w:p>
    <w:p w14:paraId="4E9D3839" w14:textId="77777777" w:rsidR="00075ACA" w:rsidRPr="0057742E" w:rsidRDefault="00075ACA" w:rsidP="009D59F6">
      <w:pPr>
        <w:pStyle w:val="DefenceHeadingNoTOC1"/>
        <w:keepNext/>
        <w:keepLines/>
        <w:numPr>
          <w:ilvl w:val="0"/>
          <w:numId w:val="192"/>
        </w:numPr>
      </w:pPr>
      <w:r>
        <w:t xml:space="preserve">INDICATIVE </w:t>
      </w:r>
      <w:r w:rsidRPr="0057742E">
        <w:t>DELIVERY PHASE FEE</w:t>
      </w:r>
    </w:p>
    <w:p w14:paraId="0082D115" w14:textId="77777777" w:rsidR="00075ACA" w:rsidRPr="0057742E" w:rsidRDefault="00075ACA" w:rsidP="00075ACA">
      <w:pPr>
        <w:pStyle w:val="DefenceBoldNormal"/>
      </w:pPr>
      <w:r w:rsidRPr="0057742E">
        <w:t xml:space="preserve">LUMP SUM </w:t>
      </w:r>
      <w:r>
        <w:t xml:space="preserve">INDICATIVE </w:t>
      </w:r>
      <w:r w:rsidRPr="0057742E">
        <w:t>DELIVERY PHASE FEE</w:t>
      </w:r>
    </w:p>
    <w:p w14:paraId="359BB519" w14:textId="77777777" w:rsidR="00075ACA" w:rsidRDefault="00075ACA" w:rsidP="00075ACA">
      <w:pPr>
        <w:pStyle w:val="DefenceNormal"/>
      </w:pPr>
      <w:r>
        <w:t xml:space="preserve">The Tenderer should provide a lump sum Indicative Delivery Phase Fee for performing </w:t>
      </w:r>
      <w:proofErr w:type="gramStart"/>
      <w:r>
        <w:t>all of</w:t>
      </w:r>
      <w:proofErr w:type="gramEnd"/>
      <w:r>
        <w:t xml:space="preserve"> the Delivery Phase Services.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961"/>
      </w:tblGrid>
      <w:tr w:rsidR="00075ACA" w:rsidRPr="00F555D2" w14:paraId="364AE050" w14:textId="77777777" w:rsidTr="00075ACA">
        <w:tc>
          <w:tcPr>
            <w:tcW w:w="4395" w:type="dxa"/>
          </w:tcPr>
          <w:p w14:paraId="317F48D7" w14:textId="77777777" w:rsidR="00075ACA" w:rsidRPr="00323E2A" w:rsidRDefault="00075ACA" w:rsidP="00075ACA">
            <w:pPr>
              <w:pStyle w:val="DefenceNormal"/>
              <w:tabs>
                <w:tab w:val="left" w:pos="0"/>
              </w:tabs>
              <w:spacing w:before="120" w:after="120"/>
              <w:rPr>
                <w:b/>
                <w:sz w:val="14"/>
                <w:szCs w:val="14"/>
              </w:rPr>
            </w:pPr>
            <w:r>
              <w:rPr>
                <w:b/>
                <w:sz w:val="14"/>
                <w:szCs w:val="14"/>
              </w:rPr>
              <w:t xml:space="preserve">INDICATIVE DELIVERY PHASE </w:t>
            </w:r>
            <w:r w:rsidRPr="00323E2A">
              <w:rPr>
                <w:b/>
                <w:sz w:val="14"/>
                <w:szCs w:val="14"/>
              </w:rPr>
              <w:t>FEE</w:t>
            </w:r>
          </w:p>
        </w:tc>
        <w:tc>
          <w:tcPr>
            <w:tcW w:w="4961" w:type="dxa"/>
          </w:tcPr>
          <w:p w14:paraId="7B1A2D5A" w14:textId="4D30BB07" w:rsidR="00075ACA" w:rsidRPr="00323E2A" w:rsidRDefault="00075ACA" w:rsidP="00075ACA">
            <w:pPr>
              <w:pStyle w:val="DefenceNormal"/>
              <w:tabs>
                <w:tab w:val="left" w:pos="0"/>
              </w:tabs>
              <w:spacing w:before="120" w:after="120"/>
              <w:rPr>
                <w:sz w:val="14"/>
                <w:szCs w:val="14"/>
              </w:rPr>
            </w:pPr>
            <w:r w:rsidRPr="00323E2A">
              <w:rPr>
                <w:b/>
                <w:bCs/>
                <w:sz w:val="14"/>
                <w:szCs w:val="14"/>
              </w:rPr>
              <w:t>[INSERT</w:t>
            </w:r>
            <w:r w:rsidR="008B477F">
              <w:rPr>
                <w:b/>
                <w:sz w:val="14"/>
                <w:szCs w:val="14"/>
              </w:rPr>
              <w:t xml:space="preserve"> AMOUNT/S AND CURRENCY / CURRENCIES</w:t>
            </w:r>
            <w:r w:rsidRPr="00323E2A">
              <w:rPr>
                <w:b/>
                <w:bCs/>
                <w:sz w:val="14"/>
                <w:szCs w:val="14"/>
              </w:rPr>
              <w:t xml:space="preserve">] </w:t>
            </w:r>
            <w:r w:rsidRPr="00323E2A">
              <w:rPr>
                <w:bCs/>
                <w:sz w:val="14"/>
                <w:szCs w:val="14"/>
              </w:rPr>
              <w:t>GST exclusive</w:t>
            </w:r>
          </w:p>
        </w:tc>
      </w:tr>
    </w:tbl>
    <w:p w14:paraId="718C3866" w14:textId="011B0925" w:rsidR="00075ACA" w:rsidRPr="009C610D" w:rsidRDefault="00075ACA" w:rsidP="00075ACA">
      <w:pPr>
        <w:pStyle w:val="DefenceNormal"/>
      </w:pPr>
      <w:r>
        <w:br/>
      </w:r>
      <w:r w:rsidRPr="009C610D">
        <w:t>The Tenderer's attention is drawn to clause </w:t>
      </w:r>
      <w:r>
        <w:fldChar w:fldCharType="begin"/>
      </w:r>
      <w:r>
        <w:instrText xml:space="preserve"> REF _Ref448151932 \r \h </w:instrText>
      </w:r>
      <w:r>
        <w:fldChar w:fldCharType="separate"/>
      </w:r>
      <w:r w:rsidR="00070E7D">
        <w:t>28</w:t>
      </w:r>
      <w:r>
        <w:fldChar w:fldCharType="end"/>
      </w:r>
      <w:r>
        <w:t xml:space="preserve"> </w:t>
      </w:r>
      <w:r w:rsidRPr="009C610D">
        <w:t xml:space="preserve">of the Tender Conditions and </w:t>
      </w:r>
      <w:r w:rsidRPr="003A2ED9">
        <w:t>to clause 2.9 of the</w:t>
      </w:r>
      <w:r w:rsidRPr="009C610D">
        <w:t xml:space="preserv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9C610D">
        <w:t xml:space="preserve">.  The Tenderer should note that the lump sum </w:t>
      </w:r>
      <w:r>
        <w:t xml:space="preserve">Indicative Delivery Phase </w:t>
      </w:r>
      <w:r w:rsidRPr="009C610D">
        <w:t xml:space="preserve">Fee should include an </w:t>
      </w:r>
      <w:r w:rsidRPr="009C610D">
        <w:lastRenderedPageBreak/>
        <w:t xml:space="preserve">adequate allowance for the </w:t>
      </w:r>
      <w:r w:rsidRPr="006445D5">
        <w:t>Agreed Subconsultant Services</w:t>
      </w:r>
      <w:r w:rsidRPr="009C610D">
        <w:t xml:space="preserve"> (if any) to be carried out by the </w:t>
      </w:r>
      <w:r w:rsidRPr="006445D5">
        <w:t>Agreed Subconsultants</w:t>
      </w:r>
      <w:r w:rsidRPr="009C610D">
        <w:t xml:space="preserve"> set out in the Tender Particulars.</w:t>
      </w:r>
    </w:p>
    <w:p w14:paraId="2B5C8B01" w14:textId="77777777" w:rsidR="00075ACA" w:rsidRDefault="00075ACA" w:rsidP="00075ACA">
      <w:pPr>
        <w:pStyle w:val="DefenceNormal"/>
      </w:pPr>
      <w:r w:rsidRPr="007C3558">
        <w:t xml:space="preserve">The Tenderer should note that the lump sum Indicative Delivery Phase Fee includes all profit, insurance costs, </w:t>
      </w:r>
      <w:proofErr w:type="gramStart"/>
      <w:r w:rsidRPr="007C3558">
        <w:t>overheads</w:t>
      </w:r>
      <w:proofErr w:type="gramEnd"/>
      <w:r w:rsidRPr="007C3558">
        <w:t xml:space="preserve"> and disbursements (including all transport costs, travel costs, accommodation expenses and meal allowances) in relation to the Delivery Phase Services.  For the avoidance of doubt, any engagement will be </w:t>
      </w:r>
      <w:proofErr w:type="gramStart"/>
      <w:r w:rsidRPr="007C3558">
        <w:t>on the basis of</w:t>
      </w:r>
      <w:proofErr w:type="gramEnd"/>
      <w:r w:rsidRPr="007C3558">
        <w:t xml:space="preserve"> a lump sum Delivery Phase Fee and the Consultant will not have any entitlement to any additional payment for such amounts.</w:t>
      </w:r>
      <w:r>
        <w:t xml:space="preserve">  </w:t>
      </w:r>
    </w:p>
    <w:p w14:paraId="184D7936" w14:textId="77777777" w:rsidR="00075ACA" w:rsidRPr="0057742E" w:rsidRDefault="00075ACA" w:rsidP="00075ACA">
      <w:pPr>
        <w:pStyle w:val="DefenceBoldNormal"/>
      </w:pPr>
      <w:r w:rsidRPr="0057742E">
        <w:t xml:space="preserve">BREAKDOWN OF </w:t>
      </w:r>
      <w:r>
        <w:t xml:space="preserve">INDICATIVE </w:t>
      </w:r>
      <w:r w:rsidRPr="0057742E">
        <w:t>DELIVERY PHASE FEE</w:t>
      </w:r>
    </w:p>
    <w:p w14:paraId="6F2FC9E8" w14:textId="49476C0F" w:rsidR="00075ACA" w:rsidRDefault="00075ACA" w:rsidP="00075ACA">
      <w:pPr>
        <w:pStyle w:val="DefenceNormal"/>
      </w:pPr>
      <w:r w:rsidRPr="005E7A96">
        <w:t xml:space="preserve">The Tenderer should provide a breakdown of the </w:t>
      </w:r>
      <w:r>
        <w:t>lump sum Indicative Delivery Phase Fee</w:t>
      </w:r>
      <w:r w:rsidRPr="005E7A96">
        <w:t xml:space="preserve"> which fully and clearly provides details of how the lump sum </w:t>
      </w:r>
      <w:r>
        <w:t xml:space="preserve">Indicative Delivery Phase </w:t>
      </w:r>
      <w:r w:rsidRPr="009C610D">
        <w:t>Fee</w:t>
      </w:r>
      <w:r>
        <w:t xml:space="preserve"> </w:t>
      </w:r>
      <w:r w:rsidRPr="005E7A96">
        <w:t>has been calculated</w:t>
      </w:r>
      <w:r w:rsidR="00A0413A">
        <w:t xml:space="preserve"> (broken down, where relevant, by currency)</w:t>
      </w:r>
      <w:r w:rsidRPr="005E7A96">
        <w:t xml:space="preserve">. </w:t>
      </w:r>
      <w:r>
        <w:t xml:space="preserve"> The breakdown should clearly itemise and identify each amount in respect of at least the following: </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3592"/>
        <w:gridCol w:w="1914"/>
        <w:gridCol w:w="1914"/>
        <w:gridCol w:w="1914"/>
      </w:tblGrid>
      <w:tr w:rsidR="00DE460A" w:rsidRPr="003F7200" w14:paraId="5A9622F0" w14:textId="77777777" w:rsidTr="008230F5">
        <w:trPr>
          <w:gridBefore w:val="1"/>
          <w:wBefore w:w="10" w:type="dxa"/>
          <w:jc w:val="center"/>
        </w:trPr>
        <w:tc>
          <w:tcPr>
            <w:tcW w:w="3592" w:type="dxa"/>
          </w:tcPr>
          <w:p w14:paraId="482C6F98" w14:textId="77777777" w:rsidR="00DE460A" w:rsidRDefault="00DE460A" w:rsidP="001F43BD">
            <w:pPr>
              <w:pStyle w:val="DefenceNormal"/>
              <w:spacing w:before="120" w:after="120"/>
              <w:jc w:val="center"/>
              <w:rPr>
                <w:b/>
                <w:sz w:val="14"/>
                <w:szCs w:val="14"/>
              </w:rPr>
            </w:pPr>
          </w:p>
        </w:tc>
        <w:tc>
          <w:tcPr>
            <w:tcW w:w="5742" w:type="dxa"/>
            <w:gridSpan w:val="3"/>
          </w:tcPr>
          <w:p w14:paraId="009E790A" w14:textId="42607389" w:rsidR="00DE460A" w:rsidRPr="003F7200" w:rsidRDefault="00DE460A" w:rsidP="001F43BD">
            <w:pPr>
              <w:pStyle w:val="DefenceNormal"/>
              <w:spacing w:before="120" w:after="120"/>
              <w:jc w:val="center"/>
              <w:rPr>
                <w:b/>
                <w:sz w:val="14"/>
                <w:szCs w:val="14"/>
              </w:rPr>
            </w:pPr>
            <w:r>
              <w:rPr>
                <w:b/>
                <w:sz w:val="14"/>
                <w:szCs w:val="14"/>
              </w:rPr>
              <w:t>INDICATIVE DELIVERY PHASE FEE (GST EXCLUSIVE)</w:t>
            </w:r>
          </w:p>
        </w:tc>
      </w:tr>
      <w:tr w:rsidR="001F43BD" w:rsidRPr="003F7200" w14:paraId="1592F83F" w14:textId="43A8AAA5" w:rsidTr="00CF6319">
        <w:trPr>
          <w:gridBefore w:val="1"/>
          <w:wBefore w:w="10" w:type="dxa"/>
          <w:jc w:val="center"/>
        </w:trPr>
        <w:tc>
          <w:tcPr>
            <w:tcW w:w="3592" w:type="dxa"/>
          </w:tcPr>
          <w:p w14:paraId="7406A680" w14:textId="77777777" w:rsidR="001F43BD" w:rsidRPr="003F7200" w:rsidRDefault="001F43BD" w:rsidP="001F43BD">
            <w:pPr>
              <w:pStyle w:val="DefenceNormal"/>
              <w:spacing w:before="120" w:after="120"/>
              <w:jc w:val="center"/>
              <w:rPr>
                <w:bCs/>
                <w:sz w:val="14"/>
                <w:szCs w:val="14"/>
              </w:rPr>
            </w:pPr>
            <w:r>
              <w:rPr>
                <w:b/>
                <w:sz w:val="14"/>
                <w:szCs w:val="14"/>
              </w:rPr>
              <w:t>ROLE/ITEM</w:t>
            </w:r>
          </w:p>
        </w:tc>
        <w:tc>
          <w:tcPr>
            <w:tcW w:w="1914" w:type="dxa"/>
          </w:tcPr>
          <w:p w14:paraId="59EE2B70" w14:textId="77777777" w:rsidR="001F43BD" w:rsidRDefault="001F43BD" w:rsidP="001F43BD">
            <w:pPr>
              <w:pStyle w:val="DefenceNormal"/>
              <w:spacing w:before="120" w:after="120"/>
              <w:jc w:val="center"/>
              <w:rPr>
                <w:b/>
                <w:sz w:val="14"/>
                <w:szCs w:val="14"/>
              </w:rPr>
            </w:pPr>
            <w:r w:rsidRPr="003F7200">
              <w:rPr>
                <w:b/>
                <w:sz w:val="14"/>
                <w:szCs w:val="14"/>
              </w:rPr>
              <w:t>TOTAL AMOUNT</w:t>
            </w:r>
            <w:r>
              <w:rPr>
                <w:b/>
                <w:sz w:val="14"/>
                <w:szCs w:val="14"/>
              </w:rPr>
              <w:t xml:space="preserve"> (AUD)</w:t>
            </w:r>
          </w:p>
          <w:p w14:paraId="3E2E6985" w14:textId="70DA7CFE" w:rsidR="001F43BD" w:rsidRPr="003F7200" w:rsidRDefault="001F43BD" w:rsidP="001F43BD">
            <w:pPr>
              <w:pStyle w:val="DefenceNormal"/>
              <w:spacing w:before="120" w:after="120"/>
              <w:jc w:val="center"/>
              <w:rPr>
                <w:bCs/>
                <w:sz w:val="14"/>
                <w:szCs w:val="14"/>
              </w:rPr>
            </w:pPr>
            <w:r>
              <w:rPr>
                <w:b/>
                <w:sz w:val="14"/>
                <w:szCs w:val="14"/>
              </w:rPr>
              <w:t>[WHERE THE RELEVANT COMPONENT OF THE DELIVERY PHASE FEE IS EXPRESSED IN AUD (IF ANY)]</w:t>
            </w:r>
          </w:p>
        </w:tc>
        <w:tc>
          <w:tcPr>
            <w:tcW w:w="1914" w:type="dxa"/>
          </w:tcPr>
          <w:p w14:paraId="304D569A" w14:textId="1D03CFB6" w:rsidR="001F43BD" w:rsidRPr="003F7200" w:rsidRDefault="001F43BD" w:rsidP="001F43BD">
            <w:pPr>
              <w:pStyle w:val="DefenceNormal"/>
              <w:spacing w:before="120" w:after="120"/>
              <w:jc w:val="center"/>
              <w:rPr>
                <w:b/>
                <w:sz w:val="14"/>
                <w:szCs w:val="14"/>
              </w:rPr>
            </w:pPr>
            <w:r>
              <w:rPr>
                <w:b/>
                <w:sz w:val="14"/>
                <w:szCs w:val="14"/>
              </w:rPr>
              <w:t>TOTAL AMOUNT ([INSERT CURRENCY])</w:t>
            </w:r>
          </w:p>
        </w:tc>
        <w:tc>
          <w:tcPr>
            <w:tcW w:w="1914" w:type="dxa"/>
          </w:tcPr>
          <w:p w14:paraId="28074441" w14:textId="7F5F709F" w:rsidR="001F43BD" w:rsidRDefault="001F43BD" w:rsidP="001F43BD">
            <w:pPr>
              <w:pStyle w:val="DefenceNormal"/>
              <w:spacing w:before="120" w:after="120"/>
              <w:jc w:val="center"/>
              <w:rPr>
                <w:b/>
                <w:sz w:val="14"/>
                <w:szCs w:val="14"/>
              </w:rPr>
            </w:pPr>
            <w:r w:rsidRPr="003F7200">
              <w:rPr>
                <w:b/>
                <w:sz w:val="14"/>
                <w:szCs w:val="14"/>
              </w:rPr>
              <w:t>TOTAL AMOUNT</w:t>
            </w:r>
            <w:r>
              <w:rPr>
                <w:b/>
                <w:sz w:val="14"/>
                <w:szCs w:val="14"/>
              </w:rPr>
              <w:t xml:space="preserve"> ([INSERT CURRENCY])</w:t>
            </w:r>
          </w:p>
          <w:p w14:paraId="38A75615" w14:textId="39D22C48" w:rsidR="001F43BD" w:rsidRPr="003F7200" w:rsidRDefault="001F43BD" w:rsidP="001F43BD">
            <w:pPr>
              <w:pStyle w:val="DefenceNormal"/>
              <w:spacing w:before="120" w:after="120"/>
              <w:jc w:val="center"/>
              <w:rPr>
                <w:b/>
                <w:sz w:val="14"/>
                <w:szCs w:val="14"/>
              </w:rPr>
            </w:pPr>
            <w:r>
              <w:rPr>
                <w:b/>
                <w:sz w:val="14"/>
                <w:szCs w:val="14"/>
              </w:rPr>
              <w:t>[TENDERER TO INSERT ADDITIONAL COLUMNS TO THE EXTENT PAYMENT IN MULTIPLE CURRENCIES IS PROPOSED]</w:t>
            </w:r>
          </w:p>
        </w:tc>
      </w:tr>
      <w:tr w:rsidR="001F43BD" w:rsidRPr="003F7200" w14:paraId="4B697B64" w14:textId="069E2AD1" w:rsidTr="00CF6319">
        <w:trPr>
          <w:gridBefore w:val="1"/>
          <w:wBefore w:w="10" w:type="dxa"/>
          <w:jc w:val="center"/>
        </w:trPr>
        <w:tc>
          <w:tcPr>
            <w:tcW w:w="3592" w:type="dxa"/>
          </w:tcPr>
          <w:p w14:paraId="424A5610" w14:textId="77777777" w:rsidR="001F43BD" w:rsidRPr="003F7200" w:rsidRDefault="001F43BD" w:rsidP="001F43BD">
            <w:pPr>
              <w:pStyle w:val="DefenceNormal"/>
              <w:spacing w:before="120" w:after="120"/>
              <w:rPr>
                <w:bCs/>
                <w:sz w:val="14"/>
                <w:szCs w:val="14"/>
              </w:rPr>
            </w:pPr>
            <w:r>
              <w:rPr>
                <w:b/>
                <w:bCs/>
                <w:sz w:val="14"/>
                <w:szCs w:val="16"/>
              </w:rPr>
              <w:t xml:space="preserve">CONSULTANT'S </w:t>
            </w:r>
            <w:r w:rsidRPr="00E00050">
              <w:rPr>
                <w:b/>
                <w:bCs/>
                <w:sz w:val="14"/>
                <w:szCs w:val="16"/>
              </w:rPr>
              <w:t>REPRESENTATIVE</w:t>
            </w:r>
          </w:p>
        </w:tc>
        <w:tc>
          <w:tcPr>
            <w:tcW w:w="1914" w:type="dxa"/>
          </w:tcPr>
          <w:p w14:paraId="38D48119" w14:textId="1B7DECAE"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914" w:type="dxa"/>
          </w:tcPr>
          <w:p w14:paraId="77276308" w14:textId="36442EFE"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14" w:type="dxa"/>
          </w:tcPr>
          <w:p w14:paraId="7CDD3677" w14:textId="22000E0A"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2ED89A86" w14:textId="3B61A294" w:rsidTr="00CF6319">
        <w:trPr>
          <w:gridBefore w:val="1"/>
          <w:wBefore w:w="10" w:type="dxa"/>
          <w:jc w:val="center"/>
        </w:trPr>
        <w:tc>
          <w:tcPr>
            <w:tcW w:w="3592" w:type="dxa"/>
          </w:tcPr>
          <w:p w14:paraId="41BF4D5B" w14:textId="77777777" w:rsidR="001F43BD" w:rsidRPr="003F7200" w:rsidRDefault="001F43BD" w:rsidP="001F43BD">
            <w:pPr>
              <w:pStyle w:val="DefenceNormal"/>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1914" w:type="dxa"/>
          </w:tcPr>
          <w:p w14:paraId="63076C74" w14:textId="48ED848F"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914" w:type="dxa"/>
          </w:tcPr>
          <w:p w14:paraId="07B5BE08" w14:textId="70CB90C0"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14" w:type="dxa"/>
          </w:tcPr>
          <w:p w14:paraId="2BA6EE45" w14:textId="3D0F1C19"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767118FA" w14:textId="3E0F9320" w:rsidTr="00CF6319">
        <w:trPr>
          <w:gridBefore w:val="1"/>
          <w:wBefore w:w="10" w:type="dxa"/>
          <w:jc w:val="center"/>
        </w:trPr>
        <w:tc>
          <w:tcPr>
            <w:tcW w:w="3592" w:type="dxa"/>
          </w:tcPr>
          <w:p w14:paraId="46ACCE3C" w14:textId="77777777" w:rsidR="001F43BD" w:rsidRPr="003F7200" w:rsidRDefault="001F43BD" w:rsidP="001F43BD">
            <w:pPr>
              <w:pStyle w:val="DefenceNormal"/>
              <w:spacing w:before="120" w:after="120"/>
              <w:rPr>
                <w:bCs/>
                <w:sz w:val="14"/>
                <w:szCs w:val="14"/>
              </w:rPr>
            </w:pPr>
            <w:r w:rsidRPr="000C39BE">
              <w:rPr>
                <w:b/>
                <w:bCs/>
                <w:iCs/>
                <w:sz w:val="14"/>
                <w:szCs w:val="14"/>
              </w:rPr>
              <w:t>[</w:t>
            </w:r>
            <w:r>
              <w:rPr>
                <w:b/>
                <w:bCs/>
                <w:iCs/>
                <w:sz w:val="14"/>
                <w:szCs w:val="14"/>
              </w:rPr>
              <w:t>TENDERER TO INSERT ADDITIONAL ROLES INVOLVED IN DELIVERY PHASE SERVICES</w:t>
            </w:r>
            <w:r w:rsidRPr="000C39BE">
              <w:rPr>
                <w:b/>
                <w:bCs/>
                <w:iCs/>
                <w:sz w:val="14"/>
                <w:szCs w:val="14"/>
              </w:rPr>
              <w:t>]</w:t>
            </w:r>
          </w:p>
        </w:tc>
        <w:tc>
          <w:tcPr>
            <w:tcW w:w="1914" w:type="dxa"/>
          </w:tcPr>
          <w:p w14:paraId="6E70BF8B" w14:textId="5B034860"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914" w:type="dxa"/>
          </w:tcPr>
          <w:p w14:paraId="7CB4583A" w14:textId="4C7D04B8"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14" w:type="dxa"/>
          </w:tcPr>
          <w:p w14:paraId="768C0618" w14:textId="6247EF4D"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0C8100CD" w14:textId="74D2ADE4" w:rsidTr="00CF6319">
        <w:trPr>
          <w:gridBefore w:val="1"/>
          <w:wBefore w:w="10" w:type="dxa"/>
          <w:jc w:val="center"/>
        </w:trPr>
        <w:tc>
          <w:tcPr>
            <w:tcW w:w="3592" w:type="dxa"/>
          </w:tcPr>
          <w:p w14:paraId="6BD814CC" w14:textId="77777777" w:rsidR="001F43BD" w:rsidRPr="003F7200" w:rsidRDefault="001F43BD" w:rsidP="001F43BD">
            <w:pPr>
              <w:pStyle w:val="DefenceNormal"/>
              <w:spacing w:before="120" w:after="120"/>
              <w:rPr>
                <w:b/>
                <w:sz w:val="14"/>
                <w:szCs w:val="14"/>
              </w:rPr>
            </w:pPr>
            <w:r>
              <w:rPr>
                <w:b/>
                <w:sz w:val="14"/>
                <w:szCs w:val="14"/>
              </w:rPr>
              <w:t>AGREED SUBCONSULTANT SERVICES (IF ANY)</w:t>
            </w:r>
          </w:p>
        </w:tc>
        <w:tc>
          <w:tcPr>
            <w:tcW w:w="1914" w:type="dxa"/>
          </w:tcPr>
          <w:p w14:paraId="5BA2B830" w14:textId="27FC7054"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914" w:type="dxa"/>
          </w:tcPr>
          <w:p w14:paraId="5FA7A16C" w14:textId="732AE121"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14" w:type="dxa"/>
          </w:tcPr>
          <w:p w14:paraId="516608AD" w14:textId="2DA9A18E"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013993E2" w14:textId="5267B0A2" w:rsidTr="00CF6319">
        <w:trPr>
          <w:gridBefore w:val="1"/>
          <w:wBefore w:w="10" w:type="dxa"/>
          <w:jc w:val="center"/>
        </w:trPr>
        <w:tc>
          <w:tcPr>
            <w:tcW w:w="3592" w:type="dxa"/>
          </w:tcPr>
          <w:p w14:paraId="4C087983" w14:textId="77777777" w:rsidR="001F43BD" w:rsidRPr="003F7200" w:rsidRDefault="001F43BD" w:rsidP="001F43BD">
            <w:pPr>
              <w:pStyle w:val="DefenceNormal"/>
              <w:spacing w:before="120" w:after="120"/>
              <w:rPr>
                <w:b/>
                <w:sz w:val="14"/>
                <w:szCs w:val="14"/>
              </w:rPr>
            </w:pPr>
            <w:r w:rsidRPr="003F7200">
              <w:rPr>
                <w:b/>
                <w:sz w:val="14"/>
                <w:szCs w:val="14"/>
              </w:rPr>
              <w:t>INSURANCES</w:t>
            </w:r>
          </w:p>
        </w:tc>
        <w:tc>
          <w:tcPr>
            <w:tcW w:w="1914" w:type="dxa"/>
          </w:tcPr>
          <w:p w14:paraId="7C2A638A" w14:textId="1A6E1E1C"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914" w:type="dxa"/>
          </w:tcPr>
          <w:p w14:paraId="3FB9F515" w14:textId="4F0BAA78"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14" w:type="dxa"/>
          </w:tcPr>
          <w:p w14:paraId="6EF0243F" w14:textId="3CE88819"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53007560" w14:textId="0DAB6639" w:rsidTr="00CF6319">
        <w:trPr>
          <w:gridBefore w:val="1"/>
          <w:wBefore w:w="10" w:type="dxa"/>
          <w:jc w:val="center"/>
        </w:trPr>
        <w:tc>
          <w:tcPr>
            <w:tcW w:w="3592" w:type="dxa"/>
          </w:tcPr>
          <w:p w14:paraId="18EAE433" w14:textId="4FEA26EC" w:rsidR="001F43BD" w:rsidRDefault="001F43BD" w:rsidP="001F43BD">
            <w:pPr>
              <w:pStyle w:val="DefenceNormal"/>
              <w:spacing w:before="120" w:after="120"/>
              <w:rPr>
                <w:b/>
                <w:bCs/>
                <w:i/>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Pr>
                <w:b/>
                <w:bCs/>
                <w:i/>
                <w:sz w:val="14"/>
                <w:szCs w:val="14"/>
              </w:rPr>
              <w:t xml:space="preserve">TENDER ADMINISTRATOR </w:t>
            </w:r>
            <w:r w:rsidRPr="003F7200">
              <w:rPr>
                <w:b/>
                <w:bCs/>
                <w:i/>
                <w:sz w:val="14"/>
                <w:szCs w:val="14"/>
              </w:rPr>
              <w:t>MUST CONSIDER AND AMEND THE LIST AS APPROPRIATE, HAVING REGARD TO</w:t>
            </w:r>
            <w:r>
              <w:rPr>
                <w:b/>
                <w:bCs/>
                <w:i/>
                <w:sz w:val="14"/>
                <w:szCs w:val="14"/>
              </w:rPr>
              <w:t>:</w:t>
            </w:r>
          </w:p>
          <w:p w14:paraId="06413A9E" w14:textId="1A650BAC" w:rsidR="001F43BD" w:rsidRPr="00074BB0" w:rsidRDefault="001F43BD" w:rsidP="001F43BD">
            <w:pPr>
              <w:pStyle w:val="DefenceNormal"/>
              <w:numPr>
                <w:ilvl w:val="0"/>
                <w:numId w:val="76"/>
              </w:numPr>
              <w:spacing w:before="120" w:after="120"/>
              <w:rPr>
                <w:b/>
                <w:sz w:val="14"/>
                <w:szCs w:val="14"/>
              </w:rPr>
            </w:pPr>
            <w:r w:rsidRPr="003F7200">
              <w:rPr>
                <w:b/>
                <w:bCs/>
                <w:i/>
                <w:sz w:val="14"/>
                <w:szCs w:val="14"/>
              </w:rPr>
              <w:t xml:space="preserve">THE </w:t>
            </w:r>
            <w:r>
              <w:rPr>
                <w:b/>
                <w:bCs/>
                <w:i/>
                <w:sz w:val="14"/>
                <w:szCs w:val="14"/>
              </w:rPr>
              <w:t xml:space="preserve">DELIVERY PHASE SERVICES </w:t>
            </w:r>
            <w:r w:rsidRPr="003F7200">
              <w:rPr>
                <w:b/>
                <w:bCs/>
                <w:i/>
                <w:sz w:val="14"/>
                <w:szCs w:val="14"/>
              </w:rPr>
              <w:t>AND THE PROJECT</w:t>
            </w:r>
            <w:r>
              <w:rPr>
                <w:b/>
                <w:bCs/>
                <w:i/>
                <w:sz w:val="14"/>
                <w:szCs w:val="14"/>
              </w:rPr>
              <w:t>; AND</w:t>
            </w:r>
          </w:p>
          <w:p w14:paraId="0F728652" w14:textId="528CF6C3" w:rsidR="001F43BD" w:rsidRPr="003F7200" w:rsidRDefault="001F43BD" w:rsidP="001F43BD">
            <w:pPr>
              <w:pStyle w:val="DefenceNormal"/>
              <w:numPr>
                <w:ilvl w:val="0"/>
                <w:numId w:val="76"/>
              </w:numPr>
              <w:spacing w:before="120" w:after="120"/>
              <w:rPr>
                <w:b/>
                <w:sz w:val="14"/>
                <w:szCs w:val="14"/>
              </w:rPr>
            </w:pPr>
            <w:r>
              <w:rPr>
                <w:b/>
                <w:i/>
                <w:sz w:val="14"/>
                <w:szCs w:val="14"/>
              </w:rPr>
              <w:t>THE OPERATION OF CLAUSE 2.14(f)(ii) OF THE CONDITIONS OF CONTRACT IN PART 5 IN RESPECT OF EVALUATION OF THE CONSULTANT'S ENTITLEMENT (IF ANY) FOLLOWING A PANDEMIC ADJUSTMENT EVENT.]</w:t>
            </w:r>
          </w:p>
        </w:tc>
        <w:tc>
          <w:tcPr>
            <w:tcW w:w="1914" w:type="dxa"/>
          </w:tcPr>
          <w:p w14:paraId="3797BB7D" w14:textId="0D85D89D"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914" w:type="dxa"/>
          </w:tcPr>
          <w:p w14:paraId="6E2C2772" w14:textId="0D97A4A0"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14" w:type="dxa"/>
          </w:tcPr>
          <w:p w14:paraId="037D4A63" w14:textId="5BFC03D7"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45B8D58C" w14:textId="789B7BD9" w:rsidTr="00CF6319">
        <w:trPr>
          <w:gridBefore w:val="1"/>
          <w:wBefore w:w="10" w:type="dxa"/>
          <w:jc w:val="center"/>
        </w:trPr>
        <w:tc>
          <w:tcPr>
            <w:tcW w:w="3592" w:type="dxa"/>
          </w:tcPr>
          <w:p w14:paraId="53A3C6A1" w14:textId="794E78BE" w:rsidR="001F43BD" w:rsidRPr="003F7200" w:rsidRDefault="001F43BD">
            <w:pPr>
              <w:pStyle w:val="DefenceNormal"/>
              <w:spacing w:before="120" w:after="120"/>
              <w:rPr>
                <w:b/>
                <w:sz w:val="14"/>
                <w:szCs w:val="14"/>
              </w:rPr>
            </w:pPr>
            <w:r w:rsidRPr="003F7200">
              <w:rPr>
                <w:b/>
                <w:sz w:val="14"/>
                <w:szCs w:val="14"/>
              </w:rPr>
              <w:t>[TENDERER TO INSERT ADDITIONAL ITEMS</w:t>
            </w:r>
            <w:r>
              <w:rPr>
                <w:b/>
                <w:sz w:val="14"/>
                <w:szCs w:val="14"/>
              </w:rPr>
              <w:t>. NOTE THAT EACH ROW MUST BE REFERABLE TO A SINGLE CURRENCY, SO THAT THE TOTAL AMOUNT OF THE INDICATIVE DELIVERY PHASE FEE AND THE CURRENCY IN WHICH EACH COMPONENT IS PROPOSED TO BE PAYABLE IS CLEARLY DELINEATED</w:t>
            </w:r>
            <w:r w:rsidRPr="003F7200">
              <w:rPr>
                <w:b/>
                <w:sz w:val="14"/>
                <w:szCs w:val="14"/>
              </w:rPr>
              <w:t>]</w:t>
            </w:r>
          </w:p>
        </w:tc>
        <w:tc>
          <w:tcPr>
            <w:tcW w:w="1914" w:type="dxa"/>
          </w:tcPr>
          <w:p w14:paraId="4D07F7C3" w14:textId="62D3BA9A" w:rsidR="001F43BD" w:rsidRPr="003F7200" w:rsidRDefault="001F43BD" w:rsidP="001F43BD">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914" w:type="dxa"/>
          </w:tcPr>
          <w:p w14:paraId="19C91739" w14:textId="0D93383D" w:rsidR="001F43BD" w:rsidRPr="003F7200" w:rsidRDefault="001F43BD" w:rsidP="001F43BD">
            <w:pPr>
              <w:pStyle w:val="DefenceNormal"/>
              <w:spacing w:before="120" w:after="120"/>
              <w:rPr>
                <w:b/>
                <w:bCs/>
                <w:sz w:val="14"/>
                <w:szCs w:val="14"/>
              </w:rPr>
            </w:pPr>
            <w:r w:rsidRPr="003F7200">
              <w:rPr>
                <w:b/>
                <w:bCs/>
                <w:sz w:val="14"/>
                <w:szCs w:val="14"/>
              </w:rPr>
              <w:t>[INSERT]</w:t>
            </w:r>
          </w:p>
        </w:tc>
        <w:tc>
          <w:tcPr>
            <w:tcW w:w="1914" w:type="dxa"/>
          </w:tcPr>
          <w:p w14:paraId="7FEB2366" w14:textId="2EF2202C" w:rsidR="001F43BD" w:rsidRPr="003F7200" w:rsidRDefault="001F43BD" w:rsidP="001F43BD">
            <w:pPr>
              <w:pStyle w:val="DefenceNormal"/>
              <w:spacing w:before="120" w:after="120"/>
              <w:rPr>
                <w:bCs/>
                <w:sz w:val="14"/>
                <w:szCs w:val="14"/>
              </w:rPr>
            </w:pPr>
            <w:r w:rsidRPr="003F7200">
              <w:rPr>
                <w:b/>
                <w:bCs/>
                <w:sz w:val="14"/>
                <w:szCs w:val="14"/>
              </w:rPr>
              <w:t>[INSERT]</w:t>
            </w:r>
          </w:p>
        </w:tc>
      </w:tr>
      <w:tr w:rsidR="001F43BD" w:rsidRPr="003F7200" w14:paraId="1C30154B" w14:textId="7AB9EBB9" w:rsidTr="00CF6319">
        <w:trPr>
          <w:jc w:val="center"/>
        </w:trPr>
        <w:tc>
          <w:tcPr>
            <w:tcW w:w="3602" w:type="dxa"/>
            <w:gridSpan w:val="2"/>
          </w:tcPr>
          <w:p w14:paraId="5EE5304D" w14:textId="77777777" w:rsidR="001F43BD" w:rsidRPr="003F7200" w:rsidRDefault="001F43BD" w:rsidP="001F43BD">
            <w:pPr>
              <w:pStyle w:val="DefenceNormal"/>
              <w:spacing w:before="120" w:after="120"/>
              <w:jc w:val="right"/>
              <w:rPr>
                <w:bCs/>
                <w:sz w:val="14"/>
                <w:szCs w:val="14"/>
              </w:rPr>
            </w:pPr>
            <w:r>
              <w:rPr>
                <w:b/>
                <w:sz w:val="14"/>
                <w:szCs w:val="14"/>
              </w:rPr>
              <w:t>INDICATIVE DELIVERY PHASE FEE</w:t>
            </w:r>
          </w:p>
        </w:tc>
        <w:tc>
          <w:tcPr>
            <w:tcW w:w="1914" w:type="dxa"/>
          </w:tcPr>
          <w:p w14:paraId="197AEF03" w14:textId="20B2130A" w:rsidR="001F43BD" w:rsidRPr="003F7200" w:rsidRDefault="001F43BD" w:rsidP="001F43BD">
            <w:pPr>
              <w:pStyle w:val="DefenceNormal"/>
              <w:spacing w:before="120" w:after="120"/>
              <w:rPr>
                <w:bCs/>
                <w:sz w:val="14"/>
                <w:szCs w:val="14"/>
              </w:rPr>
            </w:pPr>
            <w:r w:rsidRPr="00872674">
              <w:rPr>
                <w:b/>
                <w:bCs/>
                <w:sz w:val="14"/>
                <w:szCs w:val="14"/>
              </w:rPr>
              <w:t>Total:</w:t>
            </w:r>
            <w:r>
              <w:rPr>
                <w:bCs/>
                <w:sz w:val="14"/>
                <w:szCs w:val="14"/>
              </w:rPr>
              <w:t xml:space="preserve"> </w:t>
            </w:r>
            <w:r w:rsidRPr="003F7200">
              <w:rPr>
                <w:bCs/>
                <w:sz w:val="14"/>
                <w:szCs w:val="14"/>
              </w:rPr>
              <w:t>$</w:t>
            </w:r>
            <w:r w:rsidRPr="003F7200">
              <w:rPr>
                <w:b/>
                <w:bCs/>
                <w:sz w:val="14"/>
                <w:szCs w:val="14"/>
              </w:rPr>
              <w:t xml:space="preserve">[INSERT] </w:t>
            </w:r>
          </w:p>
        </w:tc>
        <w:tc>
          <w:tcPr>
            <w:tcW w:w="1914" w:type="dxa"/>
          </w:tcPr>
          <w:p w14:paraId="76171AAB" w14:textId="63E132C8" w:rsidR="001F43BD" w:rsidRDefault="001F43BD" w:rsidP="001F43BD">
            <w:pPr>
              <w:pStyle w:val="DefenceNormal"/>
              <w:spacing w:before="120" w:after="120"/>
              <w:rPr>
                <w:b/>
                <w:bCs/>
                <w:sz w:val="14"/>
                <w:szCs w:val="14"/>
              </w:rPr>
            </w:pPr>
            <w:r w:rsidRPr="002E482B">
              <w:rPr>
                <w:b/>
                <w:bCs/>
                <w:sz w:val="14"/>
                <w:szCs w:val="14"/>
              </w:rPr>
              <w:t>Total</w:t>
            </w:r>
            <w:r>
              <w:rPr>
                <w:bCs/>
                <w:sz w:val="14"/>
                <w:szCs w:val="14"/>
              </w:rPr>
              <w:t xml:space="preserve">: </w:t>
            </w:r>
            <w:r w:rsidRPr="003F7200">
              <w:rPr>
                <w:b/>
                <w:bCs/>
                <w:sz w:val="14"/>
                <w:szCs w:val="14"/>
              </w:rPr>
              <w:t>[INSERT]</w:t>
            </w:r>
          </w:p>
        </w:tc>
        <w:tc>
          <w:tcPr>
            <w:tcW w:w="1914" w:type="dxa"/>
          </w:tcPr>
          <w:p w14:paraId="49951929" w14:textId="528C9403" w:rsidR="001F43BD" w:rsidRPr="003F7200" w:rsidRDefault="001F43BD" w:rsidP="001F43BD">
            <w:pPr>
              <w:pStyle w:val="DefenceNormal"/>
              <w:spacing w:before="120" w:after="120"/>
              <w:rPr>
                <w:bCs/>
                <w:sz w:val="14"/>
                <w:szCs w:val="14"/>
              </w:rPr>
            </w:pPr>
            <w:r>
              <w:rPr>
                <w:b/>
                <w:bCs/>
                <w:sz w:val="14"/>
                <w:szCs w:val="14"/>
              </w:rPr>
              <w:t xml:space="preserve">Total: </w:t>
            </w:r>
            <w:r w:rsidRPr="003F7200">
              <w:rPr>
                <w:b/>
                <w:bCs/>
                <w:sz w:val="14"/>
                <w:szCs w:val="14"/>
              </w:rPr>
              <w:t>[INSERT]</w:t>
            </w:r>
          </w:p>
        </w:tc>
      </w:tr>
    </w:tbl>
    <w:p w14:paraId="7BAD917E" w14:textId="77777777" w:rsidR="00075ACA" w:rsidRDefault="00075ACA" w:rsidP="00872674">
      <w:pPr>
        <w:pStyle w:val="DefenceNormal"/>
        <w:spacing w:before="120"/>
      </w:pPr>
      <w:r w:rsidRPr="003534D5">
        <w:t>The breakdown</w:t>
      </w:r>
      <w:r>
        <w:t>:</w:t>
      </w:r>
    </w:p>
    <w:p w14:paraId="4CB39844" w14:textId="77777777" w:rsidR="00075ACA" w:rsidRDefault="00075ACA" w:rsidP="00075ACA">
      <w:pPr>
        <w:pStyle w:val="DefenceNormal"/>
      </w:pPr>
      <w:r>
        <w:t>(a)</w:t>
      </w:r>
      <w:r>
        <w:tab/>
      </w:r>
      <w:r w:rsidRPr="003534D5">
        <w:t xml:space="preserve">is for evaluation </w:t>
      </w:r>
      <w:proofErr w:type="gramStart"/>
      <w:r w:rsidRPr="003534D5">
        <w:t>purposes</w:t>
      </w:r>
      <w:r>
        <w:t>;</w:t>
      </w:r>
      <w:proofErr w:type="gramEnd"/>
    </w:p>
    <w:p w14:paraId="0DA1B740" w14:textId="77777777" w:rsidR="00E93579" w:rsidRDefault="00075ACA" w:rsidP="00075ACA">
      <w:pPr>
        <w:pStyle w:val="DefenceNormal"/>
        <w:ind w:left="964" w:hanging="964"/>
      </w:pPr>
      <w:r w:rsidRPr="00FA46EE">
        <w:t>(b)</w:t>
      </w:r>
      <w:r w:rsidRPr="00FA46EE">
        <w:tab/>
        <w:t>will also be used</w:t>
      </w:r>
      <w:r w:rsidR="00E93579">
        <w:t>:</w:t>
      </w:r>
    </w:p>
    <w:p w14:paraId="2E9A8403" w14:textId="2E0F40A3" w:rsidR="00E93579" w:rsidRDefault="00E93579" w:rsidP="00E93579">
      <w:pPr>
        <w:pStyle w:val="DefenceNormal"/>
        <w:ind w:left="1560" w:right="993" w:hanging="567"/>
        <w:rPr>
          <w:lang w:eastAsia="zh-CN"/>
        </w:rPr>
      </w:pPr>
      <w:r>
        <w:rPr>
          <w:lang w:eastAsia="zh-CN"/>
        </w:rPr>
        <w:t>(</w:t>
      </w:r>
      <w:proofErr w:type="spellStart"/>
      <w:r>
        <w:rPr>
          <w:lang w:eastAsia="zh-CN"/>
        </w:rPr>
        <w:t>i</w:t>
      </w:r>
      <w:proofErr w:type="spellEnd"/>
      <w:r>
        <w:rPr>
          <w:lang w:eastAsia="zh-CN"/>
        </w:rPr>
        <w:t>)</w:t>
      </w:r>
      <w:r>
        <w:rPr>
          <w:lang w:eastAsia="zh-CN"/>
        </w:rPr>
        <w:tab/>
        <w:t>as contemplated in Annexure 3</w:t>
      </w:r>
      <w:r w:rsidR="00A0413A">
        <w:rPr>
          <w:lang w:eastAsia="zh-CN"/>
        </w:rPr>
        <w:t xml:space="preserve"> of the Contract in </w:t>
      </w:r>
      <w:r w:rsidR="00067FEB">
        <w:fldChar w:fldCharType="begin"/>
      </w:r>
      <w:r w:rsidR="00067FEB">
        <w:instrText xml:space="preserve"> REF _Ref45285627 \r \h </w:instrText>
      </w:r>
      <w:r w:rsidR="00067FEB">
        <w:fldChar w:fldCharType="separate"/>
      </w:r>
      <w:r w:rsidR="00070E7D">
        <w:t>Part 5</w:t>
      </w:r>
      <w:r w:rsidR="00067FEB">
        <w:fldChar w:fldCharType="end"/>
      </w:r>
      <w:r>
        <w:rPr>
          <w:lang w:eastAsia="zh-CN"/>
        </w:rPr>
        <w:t>; and</w:t>
      </w:r>
    </w:p>
    <w:p w14:paraId="20E54E88" w14:textId="7AD8EB65" w:rsidR="00075ACA" w:rsidRPr="00AE406B" w:rsidRDefault="00E93579" w:rsidP="008106E0">
      <w:pPr>
        <w:pStyle w:val="DefenceNormal"/>
        <w:ind w:left="1560" w:right="993" w:hanging="567"/>
      </w:pPr>
      <w:r>
        <w:rPr>
          <w:lang w:eastAsia="zh-CN"/>
        </w:rPr>
        <w:lastRenderedPageBreak/>
        <w:t>(ii)</w:t>
      </w:r>
      <w:r>
        <w:rPr>
          <w:lang w:eastAsia="zh-CN"/>
        </w:rPr>
        <w:tab/>
      </w:r>
      <w:r w:rsidR="00075ACA" w:rsidRPr="00FA46EE">
        <w:t>for the purposes of assessing the Consultant’s entitlement</w:t>
      </w:r>
      <w:r w:rsidR="00421E55">
        <w:t xml:space="preserve">, </w:t>
      </w:r>
      <w:r w:rsidR="00075ACA" w:rsidRPr="00FA46EE">
        <w:t>if any</w:t>
      </w:r>
      <w:r w:rsidR="00421E55">
        <w:t>,</w:t>
      </w:r>
      <w:r w:rsidR="00F74DA8" w:rsidRPr="00FA46EE">
        <w:t xml:space="preserve"> </w:t>
      </w:r>
      <w:r w:rsidR="00075ACA" w:rsidRPr="00FA46EE">
        <w:t>under clause 2.</w:t>
      </w:r>
      <w:r w:rsidR="00075ACA" w:rsidRPr="00CA3314">
        <w:t>14(d)(</w:t>
      </w:r>
      <w:proofErr w:type="spellStart"/>
      <w:r w:rsidR="00075ACA" w:rsidRPr="00CA3314">
        <w:t>i</w:t>
      </w:r>
      <w:proofErr w:type="spellEnd"/>
      <w:r w:rsidR="00075ACA" w:rsidRPr="00CA3314">
        <w:t xml:space="preserve">)B of the Conditions of Contract in </w:t>
      </w:r>
      <w:r w:rsidR="00897FEC" w:rsidRPr="00CA3314">
        <w:fldChar w:fldCharType="begin"/>
      </w:r>
      <w:r w:rsidR="00897FEC" w:rsidRPr="00CA3314">
        <w:instrText xml:space="preserve"> REF _Ref45285627 \r \h </w:instrText>
      </w:r>
      <w:r w:rsidR="006567C8" w:rsidRPr="00CA3314">
        <w:rPr>
          <w:highlight w:val="green"/>
        </w:rPr>
        <w:instrText xml:space="preserve"> \* MERGEFORMAT </w:instrText>
      </w:r>
      <w:r w:rsidR="00897FEC" w:rsidRPr="00CA3314">
        <w:fldChar w:fldCharType="separate"/>
      </w:r>
      <w:r w:rsidR="00070E7D">
        <w:t>Part 5</w:t>
      </w:r>
      <w:r w:rsidR="00897FEC" w:rsidRPr="00CA3314">
        <w:fldChar w:fldCharType="end"/>
      </w:r>
      <w:r w:rsidR="00075ACA" w:rsidRPr="00CA3314">
        <w:t xml:space="preserve">, as contemplated in clause 2.14(f)(ii) of the Conditions of Contract in </w:t>
      </w:r>
      <w:r w:rsidR="00897FEC" w:rsidRPr="00006927">
        <w:fldChar w:fldCharType="begin"/>
      </w:r>
      <w:r w:rsidR="00897FEC" w:rsidRPr="00CA3314">
        <w:instrText xml:space="preserve"> REF _Ref45285627 \r \h </w:instrText>
      </w:r>
      <w:r w:rsidR="006567C8" w:rsidRPr="00006927">
        <w:instrText xml:space="preserve"> \* MERGEFORMAT </w:instrText>
      </w:r>
      <w:r w:rsidR="00897FEC" w:rsidRPr="00006927">
        <w:fldChar w:fldCharType="separate"/>
      </w:r>
      <w:r w:rsidR="00070E7D">
        <w:t>Part 5</w:t>
      </w:r>
      <w:r w:rsidR="00897FEC" w:rsidRPr="00006927">
        <w:fldChar w:fldCharType="end"/>
      </w:r>
      <w:r w:rsidR="00075ACA" w:rsidRPr="00FA46EE">
        <w:t>; and</w:t>
      </w:r>
    </w:p>
    <w:p w14:paraId="18028B7B" w14:textId="0F124DA6" w:rsidR="00075ACA" w:rsidRDefault="00075ACA" w:rsidP="00075ACA">
      <w:pPr>
        <w:pStyle w:val="DefenceNormal"/>
        <w:ind w:left="964" w:hanging="964"/>
      </w:pPr>
      <w:r>
        <w:t>(c)</w:t>
      </w:r>
      <w:r>
        <w:tab/>
      </w:r>
      <w:r w:rsidRPr="003534D5">
        <w:t>will not limit or affect the scope of the</w:t>
      </w:r>
      <w:r>
        <w:t xml:space="preserve"> Delivery Phase Services </w:t>
      </w:r>
      <w:r w:rsidRPr="003534D5">
        <w:t xml:space="preserve">or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3534D5">
        <w:t xml:space="preserve">. </w:t>
      </w:r>
    </w:p>
    <w:p w14:paraId="02E740C3" w14:textId="77777777" w:rsidR="00075ACA" w:rsidRPr="0057742E" w:rsidRDefault="00075ACA" w:rsidP="009D59F6">
      <w:pPr>
        <w:pStyle w:val="DefenceHeadingNoTOC1"/>
        <w:keepNext/>
        <w:keepLines/>
        <w:numPr>
          <w:ilvl w:val="0"/>
          <w:numId w:val="192"/>
        </w:numPr>
      </w:pPr>
      <w:bookmarkStart w:id="2510" w:name="_Ref97308856"/>
      <w:r w:rsidRPr="0057742E">
        <w:t>DELIVERY PHASE FEE PROPOSAL</w:t>
      </w:r>
      <w:bookmarkEnd w:id="2510"/>
    </w:p>
    <w:p w14:paraId="7CAC2A37" w14:textId="249DA1D2" w:rsidR="00C96D18" w:rsidRDefault="00C96D18" w:rsidP="00075ACA">
      <w:pPr>
        <w:pStyle w:val="DefenceNormal"/>
      </w:pPr>
      <w:r w:rsidRPr="00C96D18">
        <w:t>The information pro</w:t>
      </w:r>
      <w:r>
        <w:t xml:space="preserve">vided in item </w:t>
      </w:r>
      <w:r w:rsidR="008247FC">
        <w:fldChar w:fldCharType="begin"/>
      </w:r>
      <w:r w:rsidR="008247FC">
        <w:instrText xml:space="preserve"> REF _Ref97308856 \n \h </w:instrText>
      </w:r>
      <w:r w:rsidR="008247FC">
        <w:fldChar w:fldCharType="separate"/>
      </w:r>
      <w:r w:rsidR="00070E7D">
        <w:t>5</w:t>
      </w:r>
      <w:r w:rsidR="008247FC">
        <w:fldChar w:fldCharType="end"/>
      </w:r>
      <w:r>
        <w:t xml:space="preserve"> of </w:t>
      </w:r>
      <w:r w:rsidR="00B30653">
        <w:fldChar w:fldCharType="begin"/>
      </w:r>
      <w:r w:rsidR="00B30653">
        <w:instrText xml:space="preserve"> REF _Ref45549317 \w \h </w:instrText>
      </w:r>
      <w:r w:rsidR="00B30653">
        <w:fldChar w:fldCharType="separate"/>
      </w:r>
      <w:r w:rsidR="00070E7D">
        <w:t>Tender Schedule F</w:t>
      </w:r>
      <w:r w:rsidR="00B30653">
        <w:fldChar w:fldCharType="end"/>
      </w:r>
      <w:r w:rsidR="00B30653">
        <w:t xml:space="preserve"> - </w:t>
      </w:r>
      <w:r w:rsidR="00AE3C76">
        <w:fldChar w:fldCharType="begin"/>
      </w:r>
      <w:r w:rsidR="00AE3C76">
        <w:instrText xml:space="preserve"> REF _Ref103712580 \h </w:instrText>
      </w:r>
      <w:r w:rsidR="00AE3C76">
        <w:fldChar w:fldCharType="separate"/>
      </w:r>
      <w:r w:rsidR="00070E7D" w:rsidRPr="00AE3C76">
        <w:t>Financial</w:t>
      </w:r>
      <w:r w:rsidR="00AE3C76">
        <w:fldChar w:fldCharType="end"/>
      </w:r>
      <w:r w:rsidR="00AE3C76">
        <w:t xml:space="preserve"> </w:t>
      </w:r>
      <w:r w:rsidRPr="00C96D18">
        <w:t>will form part of the Delivery Phase Fee Proposal.</w:t>
      </w:r>
    </w:p>
    <w:p w14:paraId="73DC74B8" w14:textId="4BF5424D" w:rsidR="00075ACA" w:rsidRDefault="00075ACA" w:rsidP="00075ACA">
      <w:pPr>
        <w:pStyle w:val="DefenceNormal"/>
      </w:pPr>
      <w:r w:rsidRPr="00F555D2">
        <w:t xml:space="preserve">The </w:t>
      </w:r>
      <w:r w:rsidRPr="00726DED">
        <w:t xml:space="preserve">Tenderer's attention is drawn to </w:t>
      </w:r>
      <w:r w:rsidR="00D8408D">
        <w:t xml:space="preserve">clauses 1.1 and </w:t>
      </w:r>
      <w:r w:rsidR="00801B77" w:rsidRPr="009D59F6">
        <w:t>9.</w:t>
      </w:r>
      <w:r w:rsidR="00D8408D">
        <w:t>2</w:t>
      </w:r>
      <w:r w:rsidR="00C17447">
        <w:t xml:space="preserve"> </w:t>
      </w:r>
      <w:r w:rsidRPr="00240168">
        <w:t>of the</w:t>
      </w:r>
      <w:r w:rsidRPr="00726DED">
        <w:t xml:space="preserve"> </w:t>
      </w:r>
      <w:r w:rsidR="005E58C8">
        <w:t xml:space="preserve">Conditions of Contract </w:t>
      </w:r>
      <w:r w:rsidRPr="00726DED">
        <w:t xml:space="preserve">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726DED">
        <w:t>.</w:t>
      </w:r>
    </w:p>
    <w:p w14:paraId="6B76A79C" w14:textId="77777777" w:rsidR="00075ACA" w:rsidRDefault="00075ACA" w:rsidP="00075ACA">
      <w:pPr>
        <w:pStyle w:val="DefenceNormal"/>
      </w:pPr>
      <w:r w:rsidRPr="00BE0E52">
        <w:t xml:space="preserve">The Tenderer should fully and clearly provide details of the basis on which it would propose any adjustment to the Indicative </w:t>
      </w:r>
      <w:r>
        <w:t>Delivery</w:t>
      </w:r>
      <w:r w:rsidRPr="00BE0E52">
        <w:t xml:space="preserve"> Phase Fee. </w:t>
      </w:r>
      <w: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075ACA" w:rsidRPr="001F1250" w14:paraId="6444EED3" w14:textId="77777777" w:rsidTr="00075ACA">
        <w:tc>
          <w:tcPr>
            <w:tcW w:w="9214" w:type="dxa"/>
          </w:tcPr>
          <w:p w14:paraId="4208F3BF" w14:textId="77777777" w:rsidR="00075ACA" w:rsidRDefault="00075ACA" w:rsidP="00075ACA">
            <w:pPr>
              <w:pStyle w:val="DefenceNormal"/>
              <w:spacing w:before="120" w:after="120"/>
              <w:jc w:val="center"/>
              <w:rPr>
                <w:b/>
                <w:bCs/>
                <w:sz w:val="14"/>
                <w:szCs w:val="14"/>
              </w:rPr>
            </w:pPr>
            <w:r>
              <w:rPr>
                <w:b/>
                <w:bCs/>
                <w:sz w:val="14"/>
                <w:szCs w:val="14"/>
              </w:rPr>
              <w:t xml:space="preserve">DELIVERY </w:t>
            </w:r>
            <w:r w:rsidRPr="001F1250">
              <w:rPr>
                <w:b/>
                <w:bCs/>
                <w:sz w:val="14"/>
                <w:szCs w:val="14"/>
              </w:rPr>
              <w:t>PHASE FEE PROPOSAL</w:t>
            </w:r>
            <w:r>
              <w:rPr>
                <w:b/>
                <w:bCs/>
                <w:sz w:val="14"/>
                <w:szCs w:val="14"/>
              </w:rPr>
              <w:t xml:space="preserve"> - INDICATIVE DELIVERY PHASE FEE</w:t>
            </w:r>
          </w:p>
          <w:p w14:paraId="6C7BCBC3" w14:textId="77777777" w:rsidR="00075ACA" w:rsidRPr="001F1250" w:rsidRDefault="00075ACA" w:rsidP="00075ACA">
            <w:pPr>
              <w:pStyle w:val="DefenceNormal"/>
              <w:spacing w:before="120" w:after="120"/>
              <w:jc w:val="center"/>
              <w:rPr>
                <w:b/>
                <w:bCs/>
                <w:sz w:val="14"/>
                <w:szCs w:val="14"/>
              </w:rPr>
            </w:pPr>
            <w:r>
              <w:rPr>
                <w:b/>
                <w:bCs/>
                <w:sz w:val="14"/>
                <w:szCs w:val="14"/>
              </w:rPr>
              <w:t>DETAILS OF BASIS FOR ADJUSTMENT (IF ANY)</w:t>
            </w:r>
          </w:p>
        </w:tc>
      </w:tr>
      <w:tr w:rsidR="00075ACA" w:rsidRPr="001F1250" w14:paraId="1C07C24B" w14:textId="77777777" w:rsidTr="00075ACA">
        <w:tc>
          <w:tcPr>
            <w:tcW w:w="9214" w:type="dxa"/>
          </w:tcPr>
          <w:p w14:paraId="438AFF93" w14:textId="77777777" w:rsidR="00075ACA" w:rsidRDefault="00075ACA" w:rsidP="00075ACA">
            <w:pPr>
              <w:pStyle w:val="DefenceNormal"/>
              <w:spacing w:before="120" w:after="120"/>
              <w:jc w:val="center"/>
              <w:rPr>
                <w:b/>
                <w:bCs/>
                <w:sz w:val="14"/>
                <w:szCs w:val="14"/>
              </w:rPr>
            </w:pPr>
          </w:p>
          <w:p w14:paraId="467B8BF5" w14:textId="77777777" w:rsidR="00075ACA" w:rsidRDefault="00075ACA" w:rsidP="00075ACA">
            <w:pPr>
              <w:pStyle w:val="DefenceNormal"/>
              <w:spacing w:before="120" w:after="120"/>
              <w:jc w:val="center"/>
              <w:rPr>
                <w:b/>
                <w:bCs/>
                <w:sz w:val="14"/>
                <w:szCs w:val="14"/>
              </w:rPr>
            </w:pPr>
          </w:p>
          <w:p w14:paraId="0CB522E1" w14:textId="77777777" w:rsidR="00075ACA" w:rsidRPr="001F1250" w:rsidRDefault="00075ACA" w:rsidP="00075ACA">
            <w:pPr>
              <w:pStyle w:val="DefenceNormal"/>
              <w:spacing w:before="120" w:after="120"/>
              <w:jc w:val="center"/>
              <w:rPr>
                <w:b/>
                <w:bCs/>
                <w:sz w:val="14"/>
                <w:szCs w:val="14"/>
              </w:rPr>
            </w:pPr>
          </w:p>
        </w:tc>
      </w:tr>
    </w:tbl>
    <w:p w14:paraId="70B585B2" w14:textId="77777777" w:rsidR="00075ACA" w:rsidRDefault="00075ACA" w:rsidP="00075ACA">
      <w:pPr>
        <w:pStyle w:val="DefenceNormal"/>
      </w:pPr>
    </w:p>
    <w:p w14:paraId="7ED6DE51" w14:textId="77777777" w:rsidR="00075ACA" w:rsidRPr="0057742E" w:rsidRDefault="00075ACA" w:rsidP="009D59F6">
      <w:pPr>
        <w:pStyle w:val="DefenceHeadingNoTOC1"/>
        <w:keepNext/>
        <w:keepLines/>
        <w:numPr>
          <w:ilvl w:val="0"/>
          <w:numId w:val="192"/>
        </w:numPr>
      </w:pPr>
      <w:bookmarkStart w:id="2511" w:name="_Ref97308868"/>
      <w:r w:rsidRPr="0057742E">
        <w:t xml:space="preserve">PAYMENT </w:t>
      </w:r>
      <w:r>
        <w:t>OF THE INDICATIVE</w:t>
      </w:r>
      <w:r w:rsidRPr="0057742E">
        <w:t xml:space="preserve"> DELIVERY PHASE</w:t>
      </w:r>
      <w:r>
        <w:t xml:space="preserve"> FEE</w:t>
      </w:r>
      <w:bookmarkEnd w:id="2511"/>
    </w:p>
    <w:p w14:paraId="141BD5EB" w14:textId="52695B40" w:rsidR="00C96D18" w:rsidRPr="009D59F6" w:rsidRDefault="00C96D18" w:rsidP="00B30653">
      <w:pPr>
        <w:pStyle w:val="DefenceNormal"/>
        <w:rPr>
          <w:b/>
        </w:rPr>
      </w:pPr>
      <w:r w:rsidRPr="009D59F6">
        <w:t>Th</w:t>
      </w:r>
      <w:r>
        <w:t xml:space="preserve">e information provided in item </w:t>
      </w:r>
      <w:r w:rsidR="008247FC">
        <w:rPr>
          <w:b/>
        </w:rPr>
        <w:fldChar w:fldCharType="begin"/>
      </w:r>
      <w:r w:rsidR="008247FC">
        <w:instrText xml:space="preserve"> REF _Ref97308868 \n \h </w:instrText>
      </w:r>
      <w:r w:rsidR="008247FC">
        <w:rPr>
          <w:b/>
        </w:rPr>
      </w:r>
      <w:r w:rsidR="008247FC">
        <w:rPr>
          <w:b/>
        </w:rPr>
        <w:fldChar w:fldCharType="separate"/>
      </w:r>
      <w:r w:rsidR="00070E7D">
        <w:t>6</w:t>
      </w:r>
      <w:r w:rsidR="008247FC">
        <w:rPr>
          <w:b/>
        </w:rPr>
        <w:fldChar w:fldCharType="end"/>
      </w:r>
      <w:r>
        <w:t xml:space="preserve"> of </w:t>
      </w:r>
      <w:r w:rsidR="00B30653">
        <w:fldChar w:fldCharType="begin"/>
      </w:r>
      <w:r w:rsidR="00B30653">
        <w:instrText xml:space="preserve"> REF _Ref45549317 \w \h </w:instrText>
      </w:r>
      <w:r w:rsidR="00B30653">
        <w:fldChar w:fldCharType="separate"/>
      </w:r>
      <w:r w:rsidR="00070E7D">
        <w:t>Tender Schedule F</w:t>
      </w:r>
      <w:r w:rsidR="00B30653">
        <w:fldChar w:fldCharType="end"/>
      </w:r>
      <w:r w:rsidR="00B30653">
        <w:t xml:space="preserve"> - </w:t>
      </w:r>
      <w:r w:rsidR="00AE3C76">
        <w:fldChar w:fldCharType="begin"/>
      </w:r>
      <w:r w:rsidR="00AE3C76">
        <w:instrText xml:space="preserve"> REF _Ref103712580 \h </w:instrText>
      </w:r>
      <w:r w:rsidR="00AE3C76">
        <w:fldChar w:fldCharType="separate"/>
      </w:r>
      <w:r w:rsidR="00070E7D" w:rsidRPr="00AE3C76">
        <w:t>Financial</w:t>
      </w:r>
      <w:r w:rsidR="00AE3C76">
        <w:fldChar w:fldCharType="end"/>
      </w:r>
      <w:r w:rsidR="00AE3C76">
        <w:t xml:space="preserve"> </w:t>
      </w:r>
      <w:r w:rsidRPr="009D59F6">
        <w:t>will form part of the Delivery Phase Fee Proposal.</w:t>
      </w:r>
    </w:p>
    <w:p w14:paraId="0AEA6207" w14:textId="77777777" w:rsidR="00075ACA" w:rsidRPr="0057742E" w:rsidRDefault="00075ACA" w:rsidP="00075ACA">
      <w:pPr>
        <w:pStyle w:val="DefenceBoldNormal"/>
        <w:rPr>
          <w:i/>
        </w:rPr>
      </w:pPr>
      <w:r w:rsidRPr="0057742E">
        <w:rPr>
          <w:i/>
        </w:rPr>
        <w:t xml:space="preserve">[IF THE PROGRESS PAYMENTS ARE </w:t>
      </w:r>
      <w:proofErr w:type="gramStart"/>
      <w:r w:rsidRPr="0057742E">
        <w:rPr>
          <w:i/>
        </w:rPr>
        <w:t>MONTHLY-BASED</w:t>
      </w:r>
      <w:proofErr w:type="gramEnd"/>
      <w:r w:rsidRPr="0057742E">
        <w:rPr>
          <w:i/>
        </w:rPr>
        <w:t xml:space="preserve"> ONLY]</w:t>
      </w:r>
    </w:p>
    <w:p w14:paraId="5CBF6F39" w14:textId="77777777" w:rsidR="00075ACA" w:rsidRDefault="00075ACA" w:rsidP="00B30653">
      <w:pPr>
        <w:pStyle w:val="DefenceNormal"/>
      </w:pPr>
      <w:r w:rsidRPr="00F36D9A">
        <w:t xml:space="preserve">The </w:t>
      </w:r>
      <w:r w:rsidRPr="009507A7">
        <w:t>Tenderer</w:t>
      </w:r>
      <w:r w:rsidRPr="00F36D9A">
        <w:t xml:space="preserve"> is requested to provide an anticipated monthly cash flow</w:t>
      </w:r>
      <w:r>
        <w:t xml:space="preserve"> for payment of the Indicative Delivery Phase Fee</w:t>
      </w:r>
      <w:r w:rsidRPr="00F36D9A">
        <w:t xml:space="preserve">. </w:t>
      </w:r>
    </w:p>
    <w:p w14:paraId="371ABEE4" w14:textId="77777777" w:rsidR="00075ACA" w:rsidRPr="0057742E" w:rsidRDefault="00075ACA" w:rsidP="00075ACA">
      <w:pPr>
        <w:pStyle w:val="DefenceBoldNormal"/>
      </w:pPr>
      <w:r w:rsidRPr="0057742E">
        <w:t>[INSERT]</w:t>
      </w:r>
    </w:p>
    <w:p w14:paraId="1819FADC" w14:textId="2AFE4BD8" w:rsidR="00075ACA" w:rsidRDefault="00075ACA" w:rsidP="00075ACA">
      <w:pPr>
        <w:pStyle w:val="DefenceNormal"/>
      </w:pPr>
      <w:r w:rsidRPr="00F36D9A">
        <w:t xml:space="preserve">This cash flow </w:t>
      </w:r>
      <w:r w:rsidRPr="00F36D9A">
        <w:rPr>
          <w:lang w:eastAsia="zh-CN"/>
        </w:rPr>
        <w:t xml:space="preserve">is for evaluation purposes and </w:t>
      </w:r>
      <w:r w:rsidRPr="00F36D9A">
        <w:t xml:space="preserve">will not limit or affect the scope of the </w:t>
      </w:r>
      <w:r>
        <w:t xml:space="preserve">Delivery Phase Services </w:t>
      </w:r>
      <w:r w:rsidRPr="00F36D9A">
        <w:t xml:space="preserve">or the </w:t>
      </w:r>
      <w:r>
        <w:t>C</w:t>
      </w:r>
      <w:r w:rsidRPr="00F36D9A">
        <w:t>ontract</w:t>
      </w:r>
      <w:r>
        <w:t xml:space="preserve"> in </w:t>
      </w:r>
      <w:r w:rsidR="00897FEC">
        <w:fldChar w:fldCharType="begin"/>
      </w:r>
      <w:r w:rsidR="00897FEC">
        <w:instrText xml:space="preserve"> REF _Ref45285627 \r \h </w:instrText>
      </w:r>
      <w:r w:rsidR="00897FEC">
        <w:fldChar w:fldCharType="separate"/>
      </w:r>
      <w:r w:rsidR="00070E7D">
        <w:t>Part 5</w:t>
      </w:r>
      <w:r w:rsidR="00897FEC">
        <w:fldChar w:fldCharType="end"/>
      </w:r>
      <w:r>
        <w:t>.</w:t>
      </w:r>
    </w:p>
    <w:p w14:paraId="37B98F15" w14:textId="77777777" w:rsidR="00075ACA" w:rsidRPr="0057742E" w:rsidRDefault="00075ACA" w:rsidP="00075ACA">
      <w:pPr>
        <w:pStyle w:val="DefenceBoldNormal"/>
        <w:rPr>
          <w:i/>
        </w:rPr>
      </w:pPr>
      <w:r w:rsidRPr="0057742E">
        <w:rPr>
          <w:i/>
        </w:rPr>
        <w:t>[IF THE PROGRESS PAYMENTS ARE MILESTONE-BASED ONLY]</w:t>
      </w:r>
    </w:p>
    <w:p w14:paraId="64B2E534" w14:textId="244B49F8" w:rsidR="00075ACA" w:rsidRDefault="00075ACA" w:rsidP="00075ACA">
      <w:pPr>
        <w:pStyle w:val="DefenceNormal"/>
      </w:pPr>
      <w:r>
        <w:t xml:space="preserve">The Tenderer should provide </w:t>
      </w:r>
      <w:r w:rsidRPr="00305915">
        <w:t xml:space="preserve">a </w:t>
      </w:r>
      <w:r>
        <w:t xml:space="preserve">proposal for </w:t>
      </w:r>
      <w:r w:rsidR="00C96D18">
        <w:t xml:space="preserve">the </w:t>
      </w:r>
      <w:r>
        <w:t>payment of the</w:t>
      </w:r>
      <w:r w:rsidRPr="00305915">
        <w:t xml:space="preserve"> </w:t>
      </w:r>
      <w:r>
        <w:t xml:space="preserve">Indicative </w:t>
      </w:r>
      <w:r>
        <w:rPr>
          <w:lang w:eastAsia="zh-CN"/>
        </w:rPr>
        <w:t>Delivery</w:t>
      </w:r>
      <w:r>
        <w:t xml:space="preserve"> Phase Fee</w:t>
      </w:r>
      <w:r w:rsidRPr="00305915">
        <w:t xml:space="preserve"> </w:t>
      </w:r>
      <w:r w:rsidR="00752C5D">
        <w:t xml:space="preserve">in accordance with the </w:t>
      </w:r>
      <w:r w:rsidRPr="00B95284">
        <w:t>Fee Payment Schedule</w:t>
      </w:r>
      <w:r>
        <w:t xml:space="preserve"> </w:t>
      </w:r>
      <w:r w:rsidRPr="00B95284">
        <w:t xml:space="preserve">for the </w:t>
      </w:r>
      <w:r w:rsidRPr="00B95284">
        <w:rPr>
          <w:lang w:eastAsia="zh-CN"/>
        </w:rPr>
        <w:t>Delivery</w:t>
      </w:r>
      <w:r w:rsidRPr="00B95284">
        <w:t xml:space="preserve"> Phase</w:t>
      </w:r>
      <w:r w:rsidR="009B0202">
        <w:t xml:space="preserve"> in the Contract in </w:t>
      </w:r>
      <w:r w:rsidR="002A5AF1">
        <w:fldChar w:fldCharType="begin"/>
      </w:r>
      <w:r w:rsidR="002A5AF1">
        <w:instrText xml:space="preserve"> REF _Ref45285627 \r \h </w:instrText>
      </w:r>
      <w:r w:rsidR="002A5AF1">
        <w:fldChar w:fldCharType="separate"/>
      </w:r>
      <w:r w:rsidR="00070E7D">
        <w:t>Part 5</w:t>
      </w:r>
      <w:r w:rsidR="002A5AF1">
        <w:fldChar w:fldCharType="end"/>
      </w:r>
      <w:r w:rsidRPr="00B95284">
        <w:t xml:space="preserve"> as follows:</w:t>
      </w:r>
      <w: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984"/>
        <w:gridCol w:w="1985"/>
        <w:gridCol w:w="1956"/>
      </w:tblGrid>
      <w:tr w:rsidR="00A0413A" w:rsidRPr="003F7200" w14:paraId="4C3E440E" w14:textId="77777777" w:rsidTr="00CF6319">
        <w:trPr>
          <w:trHeight w:val="317"/>
          <w:tblHeader/>
        </w:trPr>
        <w:tc>
          <w:tcPr>
            <w:tcW w:w="3573" w:type="dxa"/>
            <w:vMerge w:val="restart"/>
          </w:tcPr>
          <w:p w14:paraId="3E0FEE28" w14:textId="77777777" w:rsidR="00A0413A" w:rsidRPr="003F7200" w:rsidRDefault="00A0413A" w:rsidP="00075ACA">
            <w:pPr>
              <w:pStyle w:val="DefenceNormal"/>
              <w:spacing w:before="120" w:after="120"/>
              <w:jc w:val="center"/>
              <w:rPr>
                <w:b/>
                <w:bCs/>
                <w:sz w:val="14"/>
                <w:szCs w:val="14"/>
              </w:rPr>
            </w:pPr>
            <w:r w:rsidRPr="003F7200">
              <w:rPr>
                <w:b/>
                <w:bCs/>
                <w:sz w:val="14"/>
                <w:szCs w:val="14"/>
              </w:rPr>
              <w:t>MILESTONE</w:t>
            </w:r>
            <w:r>
              <w:rPr>
                <w:b/>
                <w:bCs/>
                <w:sz w:val="14"/>
                <w:szCs w:val="14"/>
              </w:rPr>
              <w:t xml:space="preserve"> IN THE DELIVERY PHASE</w:t>
            </w:r>
          </w:p>
        </w:tc>
        <w:tc>
          <w:tcPr>
            <w:tcW w:w="5925" w:type="dxa"/>
            <w:gridSpan w:val="3"/>
          </w:tcPr>
          <w:p w14:paraId="04304E73" w14:textId="39A18073" w:rsidR="00A0413A" w:rsidRPr="003F7200" w:rsidRDefault="00A0413A" w:rsidP="00075ACA">
            <w:pPr>
              <w:pStyle w:val="DefenceNormal"/>
              <w:spacing w:before="120" w:after="120"/>
              <w:jc w:val="center"/>
              <w:rPr>
                <w:b/>
                <w:bCs/>
                <w:sz w:val="14"/>
                <w:szCs w:val="14"/>
              </w:rPr>
            </w:pPr>
            <w:r w:rsidRPr="003F7200">
              <w:rPr>
                <w:b/>
                <w:bCs/>
                <w:sz w:val="14"/>
                <w:szCs w:val="14"/>
              </w:rPr>
              <w:t>AMOUNT</w:t>
            </w:r>
            <w:r>
              <w:rPr>
                <w:b/>
                <w:bCs/>
                <w:sz w:val="14"/>
                <w:szCs w:val="14"/>
              </w:rPr>
              <w:t xml:space="preserve"> AND CURRENCY </w:t>
            </w:r>
            <w:r>
              <w:rPr>
                <w:b/>
                <w:sz w:val="14"/>
                <w:szCs w:val="14"/>
              </w:rPr>
              <w:t>(GST EXCLUSIVE)</w:t>
            </w:r>
            <w:r>
              <w:rPr>
                <w:b/>
                <w:bCs/>
                <w:sz w:val="14"/>
                <w:szCs w:val="14"/>
              </w:rPr>
              <w:br/>
            </w:r>
          </w:p>
        </w:tc>
      </w:tr>
      <w:tr w:rsidR="00A0413A" w:rsidRPr="003F7200" w14:paraId="747F095C" w14:textId="77777777" w:rsidTr="00CF6319">
        <w:trPr>
          <w:trHeight w:val="317"/>
          <w:tblHeader/>
        </w:trPr>
        <w:tc>
          <w:tcPr>
            <w:tcW w:w="3573" w:type="dxa"/>
            <w:vMerge/>
          </w:tcPr>
          <w:p w14:paraId="48C2C841" w14:textId="77777777" w:rsidR="00A0413A" w:rsidRPr="003F7200" w:rsidRDefault="00A0413A" w:rsidP="00A0413A">
            <w:pPr>
              <w:pStyle w:val="DefenceNormal"/>
              <w:spacing w:before="120" w:after="120"/>
              <w:jc w:val="center"/>
              <w:rPr>
                <w:b/>
                <w:bCs/>
                <w:sz w:val="14"/>
                <w:szCs w:val="14"/>
              </w:rPr>
            </w:pPr>
          </w:p>
        </w:tc>
        <w:tc>
          <w:tcPr>
            <w:tcW w:w="1984" w:type="dxa"/>
          </w:tcPr>
          <w:p w14:paraId="1EACD086" w14:textId="1463F8D5" w:rsidR="00A0413A" w:rsidRPr="003F7200" w:rsidRDefault="00A0413A" w:rsidP="00A0413A">
            <w:pPr>
              <w:pStyle w:val="DefenceNormal"/>
              <w:spacing w:before="120" w:after="120"/>
              <w:jc w:val="center"/>
              <w:rPr>
                <w:b/>
                <w:bCs/>
                <w:sz w:val="14"/>
                <w:szCs w:val="14"/>
              </w:rPr>
            </w:pPr>
            <w:r>
              <w:rPr>
                <w:b/>
                <w:bCs/>
                <w:sz w:val="14"/>
                <w:szCs w:val="14"/>
              </w:rPr>
              <w:t>AUD AMOUNT</w:t>
            </w:r>
          </w:p>
        </w:tc>
        <w:tc>
          <w:tcPr>
            <w:tcW w:w="1985" w:type="dxa"/>
          </w:tcPr>
          <w:p w14:paraId="66C86A96" w14:textId="1FCFC9FB" w:rsidR="00A0413A" w:rsidRPr="003F7200" w:rsidRDefault="00A0413A" w:rsidP="00A0413A">
            <w:pPr>
              <w:pStyle w:val="DefenceNormal"/>
              <w:spacing w:before="120" w:after="120"/>
              <w:jc w:val="center"/>
              <w:rPr>
                <w:b/>
                <w:bCs/>
                <w:sz w:val="14"/>
                <w:szCs w:val="14"/>
              </w:rPr>
            </w:pPr>
            <w:r>
              <w:rPr>
                <w:b/>
                <w:sz w:val="14"/>
                <w:szCs w:val="14"/>
              </w:rPr>
              <w:t xml:space="preserve">[INSERT CURRENCY] AMOUNT </w:t>
            </w:r>
          </w:p>
        </w:tc>
        <w:tc>
          <w:tcPr>
            <w:tcW w:w="1956" w:type="dxa"/>
          </w:tcPr>
          <w:p w14:paraId="7389473E" w14:textId="40573B70" w:rsidR="00A0413A" w:rsidRPr="003F7200" w:rsidRDefault="00A0413A" w:rsidP="00A0413A">
            <w:pPr>
              <w:pStyle w:val="DefenceNormal"/>
              <w:spacing w:before="120" w:after="120"/>
              <w:jc w:val="center"/>
              <w:rPr>
                <w:b/>
                <w:bCs/>
                <w:sz w:val="14"/>
                <w:szCs w:val="14"/>
              </w:rPr>
            </w:pPr>
            <w:r>
              <w:rPr>
                <w:b/>
                <w:sz w:val="14"/>
                <w:szCs w:val="14"/>
              </w:rPr>
              <w:t xml:space="preserve">[INSERT CURRENCY] AMOUNT </w:t>
            </w:r>
          </w:p>
        </w:tc>
      </w:tr>
      <w:tr w:rsidR="00A0413A" w:rsidRPr="003F7200" w14:paraId="654D5AA0" w14:textId="77777777" w:rsidTr="00CF6319">
        <w:tc>
          <w:tcPr>
            <w:tcW w:w="3573" w:type="dxa"/>
          </w:tcPr>
          <w:p w14:paraId="0BC5A25C" w14:textId="77777777" w:rsidR="00A0413A" w:rsidRPr="003F7200" w:rsidRDefault="00A0413A" w:rsidP="00A0413A">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84" w:type="dxa"/>
          </w:tcPr>
          <w:p w14:paraId="784917C2" w14:textId="1D53D85A"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27216CEE" w14:textId="018459DC"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37F24BA9" w14:textId="6D901785"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4BA5991F" w14:textId="77777777" w:rsidTr="00A0413A">
        <w:tc>
          <w:tcPr>
            <w:tcW w:w="3573" w:type="dxa"/>
          </w:tcPr>
          <w:p w14:paraId="639A89DC" w14:textId="77777777" w:rsidR="00A0413A" w:rsidRPr="003F7200" w:rsidRDefault="00A0413A" w:rsidP="00A0413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4" w:type="dxa"/>
          </w:tcPr>
          <w:p w14:paraId="6DD3A1B9" w14:textId="4FB9485D"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6AF01789" w14:textId="4D77FED3"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3AA79FAE" w14:textId="4BE32F5E"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0772F5D0" w14:textId="77777777" w:rsidTr="00A0413A">
        <w:tc>
          <w:tcPr>
            <w:tcW w:w="3573" w:type="dxa"/>
          </w:tcPr>
          <w:p w14:paraId="2AF01BF8" w14:textId="77777777" w:rsidR="00A0413A" w:rsidRPr="003F7200" w:rsidRDefault="00A0413A" w:rsidP="00A0413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4" w:type="dxa"/>
          </w:tcPr>
          <w:p w14:paraId="73067198" w14:textId="5E5EF245"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5940CFA0" w14:textId="0F77BD72"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586DCD89" w14:textId="659D1245"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61FF1A40" w14:textId="77777777" w:rsidTr="00CF6319">
        <w:tc>
          <w:tcPr>
            <w:tcW w:w="3573" w:type="dxa"/>
          </w:tcPr>
          <w:p w14:paraId="604CD566" w14:textId="77777777" w:rsidR="00A0413A" w:rsidRPr="003F7200" w:rsidRDefault="00A0413A" w:rsidP="00A0413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4" w:type="dxa"/>
          </w:tcPr>
          <w:p w14:paraId="2DD8F751" w14:textId="12F3AF9F"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7794B8C9" w14:textId="7FAB86B7"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7EA383AA" w14:textId="55D2DB33"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0F680371" w14:textId="77777777" w:rsidTr="00CF6319">
        <w:tc>
          <w:tcPr>
            <w:tcW w:w="3573" w:type="dxa"/>
          </w:tcPr>
          <w:p w14:paraId="129EEF15" w14:textId="77777777" w:rsidR="00A0413A" w:rsidRPr="003F7200" w:rsidRDefault="00A0413A" w:rsidP="00A0413A">
            <w:pPr>
              <w:pStyle w:val="DefenceNormal"/>
              <w:spacing w:before="120" w:after="120"/>
              <w:rPr>
                <w:bCs/>
                <w:sz w:val="14"/>
                <w:szCs w:val="14"/>
              </w:rPr>
            </w:pPr>
            <w:r w:rsidRPr="00C97311">
              <w:rPr>
                <w:b/>
                <w:bCs/>
                <w:i/>
                <w:iCs/>
                <w:sz w:val="14"/>
                <w:szCs w:val="14"/>
              </w:rPr>
              <w:lastRenderedPageBreak/>
              <w:t xml:space="preserve">[INSERT </w:t>
            </w:r>
            <w:r w:rsidRPr="00C97311">
              <w:rPr>
                <w:b/>
                <w:bCs/>
                <w:i/>
                <w:sz w:val="14"/>
                <w:szCs w:val="14"/>
              </w:rPr>
              <w:t>MILESTONE FOR PAYMENT FROM CONTRACT IN PART 5]</w:t>
            </w:r>
          </w:p>
        </w:tc>
        <w:tc>
          <w:tcPr>
            <w:tcW w:w="1984" w:type="dxa"/>
          </w:tcPr>
          <w:p w14:paraId="00B5EE0D" w14:textId="154EF9CB"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5E7A1E12" w14:textId="725C258B"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7646A655" w14:textId="15301037"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280B5038" w14:textId="77777777" w:rsidTr="00CF6319">
        <w:tc>
          <w:tcPr>
            <w:tcW w:w="3573" w:type="dxa"/>
          </w:tcPr>
          <w:p w14:paraId="2458C392" w14:textId="77777777" w:rsidR="00A0413A" w:rsidRPr="003F7200" w:rsidRDefault="00A0413A" w:rsidP="00A0413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4" w:type="dxa"/>
          </w:tcPr>
          <w:p w14:paraId="12152DC0" w14:textId="6E70EEF2"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5188EA47" w14:textId="54194A7E"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7C537062" w14:textId="6FEADBE7"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604E4A56" w14:textId="77777777" w:rsidTr="00CF6319">
        <w:tc>
          <w:tcPr>
            <w:tcW w:w="3573" w:type="dxa"/>
          </w:tcPr>
          <w:p w14:paraId="55114E7B" w14:textId="77777777" w:rsidR="00A0413A" w:rsidRPr="003F7200" w:rsidRDefault="00A0413A" w:rsidP="00A0413A">
            <w:pPr>
              <w:pStyle w:val="DefenceNormal"/>
              <w:spacing w:before="120" w:after="120"/>
              <w:rPr>
                <w:bCs/>
                <w:sz w:val="14"/>
                <w:szCs w:val="14"/>
              </w:rPr>
            </w:pPr>
            <w:r w:rsidRPr="003F7200">
              <w:rPr>
                <w:b/>
                <w:sz w:val="14"/>
                <w:szCs w:val="14"/>
              </w:rPr>
              <w:t>[TENDERER TO INSERT PROPOSED ADDITIONAL MILESTONES</w:t>
            </w:r>
            <w:r>
              <w:rPr>
                <w:b/>
                <w:sz w:val="14"/>
                <w:szCs w:val="14"/>
              </w:rPr>
              <w:t xml:space="preserve"> FOR PAYMENT IN THE DELIVERY PHASE</w:t>
            </w:r>
            <w:r w:rsidRPr="003F7200">
              <w:rPr>
                <w:b/>
                <w:sz w:val="14"/>
                <w:szCs w:val="14"/>
              </w:rPr>
              <w:t>]</w:t>
            </w:r>
          </w:p>
        </w:tc>
        <w:tc>
          <w:tcPr>
            <w:tcW w:w="1984" w:type="dxa"/>
          </w:tcPr>
          <w:p w14:paraId="274938B7" w14:textId="7CDBC392" w:rsidR="00A0413A" w:rsidRPr="003F7200" w:rsidRDefault="00A0413A" w:rsidP="00A0413A">
            <w:pPr>
              <w:pStyle w:val="DefenceNormal"/>
              <w:spacing w:before="120" w:after="120"/>
              <w:rPr>
                <w:bCs/>
                <w:sz w:val="14"/>
                <w:szCs w:val="14"/>
              </w:rPr>
            </w:pPr>
            <w:r>
              <w:rPr>
                <w:b/>
                <w:bCs/>
                <w:sz w:val="14"/>
                <w:szCs w:val="14"/>
              </w:rPr>
              <w:t>$</w:t>
            </w:r>
            <w:r w:rsidRPr="003F7200">
              <w:rPr>
                <w:b/>
                <w:bCs/>
                <w:sz w:val="14"/>
                <w:szCs w:val="14"/>
              </w:rPr>
              <w:t xml:space="preserve">[INSERT] </w:t>
            </w:r>
          </w:p>
        </w:tc>
        <w:tc>
          <w:tcPr>
            <w:tcW w:w="1985" w:type="dxa"/>
          </w:tcPr>
          <w:p w14:paraId="3F118EBC" w14:textId="694BAD7F" w:rsidR="00A0413A" w:rsidRPr="003F7200" w:rsidRDefault="00A0413A" w:rsidP="00A0413A">
            <w:pPr>
              <w:pStyle w:val="DefenceNormal"/>
              <w:spacing w:before="120" w:after="120"/>
              <w:rPr>
                <w:bCs/>
                <w:sz w:val="14"/>
                <w:szCs w:val="14"/>
              </w:rPr>
            </w:pPr>
            <w:r w:rsidRPr="003F7200">
              <w:rPr>
                <w:b/>
                <w:bCs/>
                <w:sz w:val="14"/>
                <w:szCs w:val="14"/>
              </w:rPr>
              <w:t xml:space="preserve">[INSERT] </w:t>
            </w:r>
          </w:p>
        </w:tc>
        <w:tc>
          <w:tcPr>
            <w:tcW w:w="1956" w:type="dxa"/>
          </w:tcPr>
          <w:p w14:paraId="13FCB23B" w14:textId="20032987" w:rsidR="00A0413A" w:rsidRPr="003F7200" w:rsidRDefault="00A0413A" w:rsidP="00A0413A">
            <w:pPr>
              <w:pStyle w:val="DefenceNormal"/>
              <w:spacing w:before="120" w:after="120"/>
              <w:rPr>
                <w:bCs/>
                <w:sz w:val="14"/>
                <w:szCs w:val="14"/>
              </w:rPr>
            </w:pPr>
            <w:r w:rsidRPr="003F7200">
              <w:rPr>
                <w:b/>
                <w:bCs/>
                <w:sz w:val="14"/>
                <w:szCs w:val="14"/>
              </w:rPr>
              <w:t xml:space="preserve">[INSERT] </w:t>
            </w:r>
          </w:p>
        </w:tc>
      </w:tr>
      <w:tr w:rsidR="00A0413A" w:rsidRPr="003F7200" w14:paraId="0856E625" w14:textId="77777777" w:rsidTr="00CF6319">
        <w:tc>
          <w:tcPr>
            <w:tcW w:w="3573" w:type="dxa"/>
          </w:tcPr>
          <w:p w14:paraId="3686BB54" w14:textId="77777777" w:rsidR="00A0413A" w:rsidRPr="003F7200" w:rsidRDefault="00A0413A" w:rsidP="00A0413A">
            <w:pPr>
              <w:pStyle w:val="DefenceNormal"/>
              <w:spacing w:before="120" w:after="120"/>
              <w:jc w:val="right"/>
              <w:rPr>
                <w:bCs/>
                <w:sz w:val="14"/>
                <w:szCs w:val="14"/>
              </w:rPr>
            </w:pPr>
            <w:r>
              <w:rPr>
                <w:b/>
                <w:sz w:val="14"/>
                <w:szCs w:val="14"/>
              </w:rPr>
              <w:t>INDICATIVE DELIVERY PHASE FEE</w:t>
            </w:r>
          </w:p>
        </w:tc>
        <w:tc>
          <w:tcPr>
            <w:tcW w:w="1984" w:type="dxa"/>
          </w:tcPr>
          <w:p w14:paraId="46571598" w14:textId="0CBE6D1D" w:rsidR="00A0413A" w:rsidRPr="003F7200" w:rsidRDefault="00A0413A" w:rsidP="00A0413A">
            <w:pPr>
              <w:pStyle w:val="DefenceNormal"/>
              <w:spacing w:before="120" w:after="120"/>
              <w:rPr>
                <w:bCs/>
                <w:sz w:val="14"/>
                <w:szCs w:val="14"/>
              </w:rPr>
            </w:pPr>
            <w:r>
              <w:rPr>
                <w:b/>
                <w:bCs/>
                <w:sz w:val="14"/>
                <w:szCs w:val="14"/>
              </w:rPr>
              <w:t>Total: $</w:t>
            </w:r>
            <w:r w:rsidRPr="003F7200">
              <w:rPr>
                <w:b/>
                <w:bCs/>
                <w:sz w:val="14"/>
                <w:szCs w:val="14"/>
              </w:rPr>
              <w:t xml:space="preserve">[INSERT] </w:t>
            </w:r>
          </w:p>
        </w:tc>
        <w:tc>
          <w:tcPr>
            <w:tcW w:w="1985" w:type="dxa"/>
          </w:tcPr>
          <w:p w14:paraId="15E43C11" w14:textId="174BC64B" w:rsidR="00A0413A" w:rsidRPr="003F7200" w:rsidRDefault="00A0413A" w:rsidP="00A0413A">
            <w:pPr>
              <w:pStyle w:val="DefenceNormal"/>
              <w:spacing w:before="120" w:after="120"/>
              <w:rPr>
                <w:bCs/>
                <w:sz w:val="14"/>
                <w:szCs w:val="14"/>
              </w:rPr>
            </w:pPr>
            <w:r w:rsidRPr="002E482B">
              <w:rPr>
                <w:b/>
                <w:bCs/>
                <w:sz w:val="14"/>
                <w:szCs w:val="14"/>
              </w:rPr>
              <w:t>Total: [INSERT]</w:t>
            </w:r>
          </w:p>
        </w:tc>
        <w:tc>
          <w:tcPr>
            <w:tcW w:w="1956" w:type="dxa"/>
          </w:tcPr>
          <w:p w14:paraId="69CD698B" w14:textId="345CD638" w:rsidR="00A0413A" w:rsidRPr="003F7200" w:rsidRDefault="00A0413A" w:rsidP="00A0413A">
            <w:pPr>
              <w:pStyle w:val="DefenceNormal"/>
              <w:spacing w:before="120" w:after="120"/>
              <w:rPr>
                <w:bCs/>
                <w:sz w:val="14"/>
                <w:szCs w:val="14"/>
              </w:rPr>
            </w:pPr>
            <w:r w:rsidRPr="002E482B">
              <w:rPr>
                <w:b/>
                <w:bCs/>
                <w:sz w:val="14"/>
                <w:szCs w:val="14"/>
              </w:rPr>
              <w:t>Total: [INSERT]</w:t>
            </w:r>
          </w:p>
        </w:tc>
      </w:tr>
    </w:tbl>
    <w:p w14:paraId="08C7DB75" w14:textId="77777777" w:rsidR="00075ACA" w:rsidRDefault="00075ACA" w:rsidP="00075ACA">
      <w:pPr>
        <w:pStyle w:val="DefenceNormal"/>
      </w:pPr>
    </w:p>
    <w:p w14:paraId="763ACBF3" w14:textId="79C68117" w:rsidR="00075ACA" w:rsidRDefault="00075ACA" w:rsidP="00075ACA">
      <w:pPr>
        <w:pStyle w:val="DefenceNormal"/>
      </w:pPr>
      <w:r>
        <w:t xml:space="preserve">The Tenderer should clearly identify any additional proposed </w:t>
      </w:r>
      <w:r w:rsidR="00C96D18">
        <w:t>m</w:t>
      </w:r>
      <w:r>
        <w:t xml:space="preserve">ilestones for payment </w:t>
      </w:r>
      <w:r w:rsidRPr="00F555D2">
        <w:t>and the</w:t>
      </w:r>
      <w:r>
        <w:t xml:space="preserve"> proposed</w:t>
      </w:r>
      <w:r w:rsidRPr="00F555D2">
        <w:t xml:space="preserve"> amount of each </w:t>
      </w:r>
      <w:r w:rsidRPr="00FE3553">
        <w:t xml:space="preserve">instalment of the </w:t>
      </w:r>
      <w:r>
        <w:t xml:space="preserve">Indicative </w:t>
      </w:r>
      <w:r>
        <w:rPr>
          <w:lang w:eastAsia="zh-CN"/>
        </w:rPr>
        <w:t>Delivery</w:t>
      </w:r>
      <w:r>
        <w:t xml:space="preserve"> Phase Fee</w:t>
      </w:r>
      <w:r w:rsidRPr="00FE3553">
        <w:t xml:space="preserve"> payable </w:t>
      </w:r>
      <w:r>
        <w:t>following</w:t>
      </w:r>
      <w:r w:rsidRPr="00FE3553">
        <w:t xml:space="preserve"> </w:t>
      </w:r>
      <w:r w:rsidR="009B0202">
        <w:t xml:space="preserve">achievement </w:t>
      </w:r>
      <w:r w:rsidR="00C96D18">
        <w:t>of</w:t>
      </w:r>
      <w:r>
        <w:t xml:space="preserve"> </w:t>
      </w:r>
      <w:r w:rsidRPr="00FE3553">
        <w:t>each</w:t>
      </w:r>
      <w:r>
        <w:t xml:space="preserve"> additional proposed </w:t>
      </w:r>
      <w:r w:rsidR="009B0202">
        <w:t>m</w:t>
      </w:r>
      <w:r w:rsidRPr="00FE3553">
        <w:t>ilestone</w:t>
      </w:r>
      <w:r>
        <w:t xml:space="preserve"> for payment in the </w:t>
      </w:r>
      <w:r>
        <w:rPr>
          <w:lang w:eastAsia="zh-CN"/>
        </w:rPr>
        <w:t>Delivery</w:t>
      </w:r>
      <w:r>
        <w:t xml:space="preserve"> Phase. </w:t>
      </w:r>
      <w:r w:rsidR="00EC7DF8">
        <w:t xml:space="preserve"> </w:t>
      </w:r>
      <w:r w:rsidRPr="00FE3553">
        <w:t xml:space="preserve">The Tenderer should note that any additional proposed </w:t>
      </w:r>
      <w:r w:rsidR="00C96D18">
        <w:t>m</w:t>
      </w:r>
      <w:r w:rsidRPr="00FE3553">
        <w:t>ilestones for payment should be significant</w:t>
      </w:r>
      <w:r>
        <w:t xml:space="preserve"> milestones which represent the completion of discrete activities and should not comprise monthly milestones.</w:t>
      </w:r>
    </w:p>
    <w:p w14:paraId="48AF2F2D" w14:textId="32612EF9" w:rsidR="00075ACA" w:rsidRPr="0057742E" w:rsidRDefault="00075ACA" w:rsidP="00075ACA">
      <w:pPr>
        <w:pStyle w:val="DefenceBoldNormal"/>
        <w:rPr>
          <w:i/>
        </w:rPr>
      </w:pPr>
      <w:r w:rsidRPr="0057742E">
        <w:rPr>
          <w:i/>
        </w:rPr>
        <w:t>[IF THE PROGRESS PAYMENTS ARE A COMBINATION OF MILESTONE-BASED AND MONTHLY BASED ONLY]</w:t>
      </w:r>
      <w:r w:rsidR="00DA76AB">
        <w:rPr>
          <w:i/>
        </w:rPr>
        <w:t xml:space="preserve"> </w:t>
      </w:r>
    </w:p>
    <w:p w14:paraId="03B19B9B" w14:textId="70C12DAC" w:rsidR="00075ACA" w:rsidRDefault="00075ACA" w:rsidP="00075ACA">
      <w:pPr>
        <w:pStyle w:val="DefenceNormal"/>
      </w:pPr>
      <w:r>
        <w:t xml:space="preserve">The Tenderer should provide </w:t>
      </w:r>
      <w:r w:rsidRPr="00305915">
        <w:t xml:space="preserve">a </w:t>
      </w:r>
      <w:r>
        <w:t>proposal</w:t>
      </w:r>
      <w:r w:rsidRPr="00305915">
        <w:t xml:space="preserve"> </w:t>
      </w:r>
      <w:r>
        <w:t>for payment of the</w:t>
      </w:r>
      <w:r w:rsidRPr="00305915">
        <w:t xml:space="preserve"> </w:t>
      </w:r>
      <w:r>
        <w:t xml:space="preserve">Indicative </w:t>
      </w:r>
      <w:r>
        <w:rPr>
          <w:lang w:eastAsia="zh-CN"/>
        </w:rPr>
        <w:t>Delivery</w:t>
      </w:r>
      <w:r>
        <w:t xml:space="preserve"> Phase Fee</w:t>
      </w:r>
      <w:r w:rsidRPr="000B7F56">
        <w:t xml:space="preserve"> </w:t>
      </w:r>
      <w:r w:rsidR="00752C5D">
        <w:t xml:space="preserve">in accordance with the </w:t>
      </w:r>
      <w:r w:rsidRPr="00B95284">
        <w:t xml:space="preserve">Fee Payment Schedule for the </w:t>
      </w:r>
      <w:r w:rsidRPr="00B95284">
        <w:rPr>
          <w:lang w:eastAsia="zh-CN"/>
        </w:rPr>
        <w:t>Delivery</w:t>
      </w:r>
      <w:r w:rsidRPr="00B95284">
        <w:t xml:space="preserve"> Phase </w:t>
      </w:r>
      <w:r w:rsidR="009B0202">
        <w:t xml:space="preserve">in the Contract in </w:t>
      </w:r>
      <w:r w:rsidR="00067FEB">
        <w:fldChar w:fldCharType="begin"/>
      </w:r>
      <w:r w:rsidR="00067FEB">
        <w:instrText xml:space="preserve"> REF _Ref45285627 \r \h </w:instrText>
      </w:r>
      <w:r w:rsidR="00067FEB">
        <w:fldChar w:fldCharType="separate"/>
      </w:r>
      <w:r w:rsidR="00070E7D">
        <w:t>Part 5</w:t>
      </w:r>
      <w:r w:rsidR="00067FEB">
        <w:fldChar w:fldCharType="end"/>
      </w:r>
      <w:r w:rsidR="009B0202">
        <w:t xml:space="preserve"> </w:t>
      </w:r>
      <w:r w:rsidRPr="00B95284">
        <w:t>as follows.</w:t>
      </w:r>
      <w:r>
        <w:t xml:space="preserve">  </w:t>
      </w:r>
    </w:p>
    <w:p w14:paraId="4FAB3D02" w14:textId="6DFD28EE" w:rsidR="00075ACA" w:rsidRDefault="00075ACA" w:rsidP="00075ACA">
      <w:pPr>
        <w:pStyle w:val="DefenceNormal"/>
      </w:pPr>
      <w:r>
        <w:t xml:space="preserve">To the extent that payment of the Indicative Delivery Phase Fee is not </w:t>
      </w:r>
      <w:r w:rsidR="009B0202">
        <w:t>m</w:t>
      </w:r>
      <w:r>
        <w:t xml:space="preserve">ilestone-based in the Delivery Phase, the </w:t>
      </w:r>
      <w:r w:rsidRPr="009507A7">
        <w:t>Tenderer</w:t>
      </w:r>
      <w:r w:rsidRPr="00F36D9A">
        <w:t xml:space="preserve"> is requested to provide an anticipated monthly cash flow</w:t>
      </w:r>
      <w:r>
        <w:t xml:space="preserve"> for payment of the Indicative Delivery Phase Fee</w:t>
      </w:r>
      <w:r w:rsidRPr="00F36D9A">
        <w:t xml:space="preserve">. </w:t>
      </w:r>
      <w:r w:rsidR="00EC7DF8">
        <w:t xml:space="preserve"> </w:t>
      </w:r>
      <w:r w:rsidRPr="00B95284">
        <w:t xml:space="preserve">The cashflow </w:t>
      </w:r>
      <w:r w:rsidRPr="00B95284">
        <w:rPr>
          <w:lang w:eastAsia="zh-CN"/>
        </w:rPr>
        <w:t xml:space="preserve">is for evaluation purposes and </w:t>
      </w:r>
      <w:r w:rsidRPr="00B95284">
        <w:t xml:space="preserve">will not limit or affect the scope of the Delivery Phase Services nor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B95284">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88"/>
        <w:gridCol w:w="1489"/>
        <w:gridCol w:w="1738"/>
        <w:gridCol w:w="1739"/>
        <w:gridCol w:w="1739"/>
      </w:tblGrid>
      <w:tr w:rsidR="00764170" w:rsidRPr="003F7200" w14:paraId="3B926423" w14:textId="77777777" w:rsidTr="00CF6319">
        <w:trPr>
          <w:trHeight w:val="317"/>
        </w:trPr>
        <w:tc>
          <w:tcPr>
            <w:tcW w:w="4282" w:type="dxa"/>
            <w:gridSpan w:val="3"/>
            <w:vMerge w:val="restart"/>
          </w:tcPr>
          <w:p w14:paraId="77505C4D" w14:textId="77777777" w:rsidR="00764170" w:rsidRPr="003F7200" w:rsidRDefault="00764170" w:rsidP="00075ACA">
            <w:pPr>
              <w:pStyle w:val="DefenceNormal"/>
              <w:spacing w:before="120" w:after="120"/>
              <w:jc w:val="center"/>
              <w:rPr>
                <w:b/>
                <w:bCs/>
                <w:sz w:val="14"/>
                <w:szCs w:val="14"/>
              </w:rPr>
            </w:pPr>
            <w:r w:rsidRPr="003F7200">
              <w:rPr>
                <w:b/>
                <w:bCs/>
                <w:sz w:val="14"/>
                <w:szCs w:val="14"/>
              </w:rPr>
              <w:t>MILESTONE</w:t>
            </w:r>
            <w:r>
              <w:rPr>
                <w:b/>
                <w:bCs/>
                <w:sz w:val="14"/>
                <w:szCs w:val="14"/>
              </w:rPr>
              <w:t>/TIME IN THE DELIVERY PHASE</w:t>
            </w:r>
          </w:p>
        </w:tc>
        <w:tc>
          <w:tcPr>
            <w:tcW w:w="5216" w:type="dxa"/>
            <w:gridSpan w:val="3"/>
          </w:tcPr>
          <w:p w14:paraId="60F1E95C" w14:textId="187D4779" w:rsidR="00764170" w:rsidRPr="003F7200" w:rsidRDefault="00764170" w:rsidP="00075ACA">
            <w:pPr>
              <w:pStyle w:val="DefenceNormal"/>
              <w:spacing w:before="120" w:after="120"/>
              <w:jc w:val="center"/>
              <w:rPr>
                <w:b/>
                <w:bCs/>
                <w:sz w:val="14"/>
                <w:szCs w:val="14"/>
              </w:rPr>
            </w:pPr>
            <w:r w:rsidRPr="003F7200">
              <w:rPr>
                <w:b/>
                <w:bCs/>
                <w:sz w:val="14"/>
                <w:szCs w:val="14"/>
              </w:rPr>
              <w:t>AMOUNT</w:t>
            </w:r>
            <w:r>
              <w:rPr>
                <w:b/>
                <w:bCs/>
                <w:sz w:val="14"/>
                <w:szCs w:val="14"/>
              </w:rPr>
              <w:t xml:space="preserve"> AND CURRENCY </w:t>
            </w:r>
            <w:r>
              <w:rPr>
                <w:b/>
                <w:sz w:val="14"/>
                <w:szCs w:val="14"/>
              </w:rPr>
              <w:t>(GST EXCLUSIVE)</w:t>
            </w:r>
            <w:r>
              <w:rPr>
                <w:b/>
                <w:bCs/>
                <w:sz w:val="14"/>
                <w:szCs w:val="14"/>
              </w:rPr>
              <w:br/>
            </w:r>
          </w:p>
        </w:tc>
      </w:tr>
      <w:tr w:rsidR="00764170" w:rsidRPr="003F7200" w14:paraId="6BFCF72B" w14:textId="77777777" w:rsidTr="00CF6319">
        <w:trPr>
          <w:trHeight w:val="317"/>
        </w:trPr>
        <w:tc>
          <w:tcPr>
            <w:tcW w:w="4282" w:type="dxa"/>
            <w:gridSpan w:val="3"/>
            <w:vMerge/>
          </w:tcPr>
          <w:p w14:paraId="156C7C08" w14:textId="77777777" w:rsidR="00764170" w:rsidRPr="003F7200" w:rsidRDefault="00764170" w:rsidP="00075ACA">
            <w:pPr>
              <w:pStyle w:val="DefenceNormal"/>
              <w:spacing w:before="120" w:after="120"/>
              <w:jc w:val="center"/>
              <w:rPr>
                <w:b/>
                <w:bCs/>
                <w:sz w:val="14"/>
                <w:szCs w:val="14"/>
              </w:rPr>
            </w:pPr>
          </w:p>
        </w:tc>
        <w:tc>
          <w:tcPr>
            <w:tcW w:w="1738" w:type="dxa"/>
          </w:tcPr>
          <w:p w14:paraId="0F44C6D6" w14:textId="35E6A2EC" w:rsidR="00764170" w:rsidRPr="003F7200" w:rsidRDefault="00764170" w:rsidP="00075ACA">
            <w:pPr>
              <w:pStyle w:val="DefenceNormal"/>
              <w:spacing w:before="120" w:after="120"/>
              <w:jc w:val="center"/>
              <w:rPr>
                <w:b/>
                <w:bCs/>
                <w:sz w:val="14"/>
                <w:szCs w:val="14"/>
              </w:rPr>
            </w:pPr>
            <w:r>
              <w:rPr>
                <w:b/>
                <w:bCs/>
                <w:sz w:val="14"/>
                <w:szCs w:val="14"/>
              </w:rPr>
              <w:t>AUD AMOUNT</w:t>
            </w:r>
          </w:p>
        </w:tc>
        <w:tc>
          <w:tcPr>
            <w:tcW w:w="1739" w:type="dxa"/>
          </w:tcPr>
          <w:p w14:paraId="5C8CACEC" w14:textId="4EF14357" w:rsidR="00764170" w:rsidRPr="003F7200" w:rsidRDefault="00764170" w:rsidP="00075ACA">
            <w:pPr>
              <w:pStyle w:val="DefenceNormal"/>
              <w:spacing w:before="120" w:after="120"/>
              <w:jc w:val="center"/>
              <w:rPr>
                <w:b/>
                <w:bCs/>
                <w:sz w:val="14"/>
                <w:szCs w:val="14"/>
              </w:rPr>
            </w:pPr>
            <w:r>
              <w:rPr>
                <w:b/>
                <w:bCs/>
                <w:sz w:val="14"/>
                <w:szCs w:val="14"/>
              </w:rPr>
              <w:t>[INSERT CURRENCY AMOUNT]</w:t>
            </w:r>
          </w:p>
        </w:tc>
        <w:tc>
          <w:tcPr>
            <w:tcW w:w="1739" w:type="dxa"/>
          </w:tcPr>
          <w:p w14:paraId="7DDEEB7C" w14:textId="7B5BB7CE" w:rsidR="00764170" w:rsidRPr="003F7200" w:rsidRDefault="00764170" w:rsidP="00075ACA">
            <w:pPr>
              <w:pStyle w:val="DefenceNormal"/>
              <w:spacing w:before="120" w:after="120"/>
              <w:jc w:val="center"/>
              <w:rPr>
                <w:b/>
                <w:bCs/>
                <w:sz w:val="14"/>
                <w:szCs w:val="14"/>
              </w:rPr>
            </w:pPr>
            <w:r>
              <w:rPr>
                <w:b/>
                <w:bCs/>
                <w:sz w:val="14"/>
                <w:szCs w:val="14"/>
              </w:rPr>
              <w:t>[INSERT CURRENCY AMOUNT]</w:t>
            </w:r>
          </w:p>
        </w:tc>
      </w:tr>
      <w:tr w:rsidR="00764170" w:rsidRPr="003F7200" w14:paraId="469A886A" w14:textId="77777777" w:rsidTr="00CF6319">
        <w:tc>
          <w:tcPr>
            <w:tcW w:w="4282" w:type="dxa"/>
            <w:gridSpan w:val="3"/>
          </w:tcPr>
          <w:p w14:paraId="7A1853E6" w14:textId="77777777" w:rsidR="00764170" w:rsidRPr="003F7200" w:rsidRDefault="00764170" w:rsidP="00075ACA">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738" w:type="dxa"/>
          </w:tcPr>
          <w:p w14:paraId="20193580" w14:textId="73D23908" w:rsidR="00764170" w:rsidRPr="003F7200" w:rsidRDefault="00764170" w:rsidP="008B477F">
            <w:pPr>
              <w:pStyle w:val="DefenceNormal"/>
              <w:spacing w:before="120" w:after="120"/>
              <w:rPr>
                <w:bCs/>
                <w:sz w:val="14"/>
                <w:szCs w:val="14"/>
              </w:rPr>
            </w:pPr>
            <w:r>
              <w:rPr>
                <w:b/>
                <w:bCs/>
                <w:sz w:val="14"/>
                <w:szCs w:val="14"/>
              </w:rPr>
              <w:t>$</w:t>
            </w:r>
            <w:r w:rsidRPr="003F7200">
              <w:rPr>
                <w:b/>
                <w:bCs/>
                <w:sz w:val="14"/>
                <w:szCs w:val="14"/>
              </w:rPr>
              <w:t xml:space="preserve">[INSERT] </w:t>
            </w:r>
          </w:p>
        </w:tc>
        <w:tc>
          <w:tcPr>
            <w:tcW w:w="1739" w:type="dxa"/>
          </w:tcPr>
          <w:p w14:paraId="02263018" w14:textId="5B02DC03" w:rsidR="00764170" w:rsidRPr="00872674" w:rsidRDefault="00764170" w:rsidP="008B477F">
            <w:pPr>
              <w:pStyle w:val="DefenceNormal"/>
              <w:spacing w:before="120" w:after="120"/>
              <w:rPr>
                <w:b/>
                <w:bCs/>
                <w:sz w:val="14"/>
                <w:szCs w:val="14"/>
              </w:rPr>
            </w:pPr>
            <w:r>
              <w:rPr>
                <w:b/>
                <w:bCs/>
                <w:sz w:val="14"/>
                <w:szCs w:val="14"/>
              </w:rPr>
              <w:t>[</w:t>
            </w:r>
            <w:r w:rsidRPr="00872674">
              <w:rPr>
                <w:b/>
                <w:bCs/>
                <w:sz w:val="14"/>
                <w:szCs w:val="14"/>
              </w:rPr>
              <w:t>INSERT</w:t>
            </w:r>
            <w:r>
              <w:rPr>
                <w:b/>
                <w:bCs/>
                <w:sz w:val="14"/>
                <w:szCs w:val="14"/>
              </w:rPr>
              <w:t>]</w:t>
            </w:r>
          </w:p>
        </w:tc>
        <w:tc>
          <w:tcPr>
            <w:tcW w:w="1739" w:type="dxa"/>
          </w:tcPr>
          <w:p w14:paraId="12579FCF" w14:textId="47A71936" w:rsidR="00764170" w:rsidRPr="003F7200" w:rsidRDefault="00764170" w:rsidP="008B477F">
            <w:pPr>
              <w:pStyle w:val="DefenceNormal"/>
              <w:spacing w:before="120" w:after="120"/>
              <w:rPr>
                <w:bCs/>
                <w:sz w:val="14"/>
                <w:szCs w:val="14"/>
              </w:rPr>
            </w:pPr>
            <w:r>
              <w:rPr>
                <w:b/>
                <w:bCs/>
                <w:sz w:val="14"/>
                <w:szCs w:val="14"/>
              </w:rPr>
              <w:t>[</w:t>
            </w:r>
            <w:r w:rsidRPr="002E482B">
              <w:rPr>
                <w:b/>
                <w:bCs/>
                <w:sz w:val="14"/>
                <w:szCs w:val="14"/>
              </w:rPr>
              <w:t>INSERT</w:t>
            </w:r>
            <w:r>
              <w:rPr>
                <w:b/>
                <w:bCs/>
                <w:sz w:val="14"/>
                <w:szCs w:val="14"/>
              </w:rPr>
              <w:t>]</w:t>
            </w:r>
          </w:p>
        </w:tc>
      </w:tr>
      <w:tr w:rsidR="00764170" w:rsidRPr="003F7200" w14:paraId="24151074" w14:textId="77777777" w:rsidTr="00CF6319">
        <w:tc>
          <w:tcPr>
            <w:tcW w:w="4282" w:type="dxa"/>
            <w:gridSpan w:val="3"/>
          </w:tcPr>
          <w:p w14:paraId="31701789" w14:textId="77777777" w:rsidR="00764170" w:rsidRPr="003F7200" w:rsidRDefault="00764170"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738" w:type="dxa"/>
          </w:tcPr>
          <w:p w14:paraId="1E077F26" w14:textId="245AC239" w:rsidR="00764170" w:rsidRPr="003F7200" w:rsidRDefault="00764170" w:rsidP="008B477F">
            <w:pPr>
              <w:pStyle w:val="DefenceNormal"/>
              <w:spacing w:before="120" w:after="120"/>
              <w:rPr>
                <w:bCs/>
                <w:sz w:val="14"/>
                <w:szCs w:val="14"/>
              </w:rPr>
            </w:pPr>
            <w:r>
              <w:rPr>
                <w:b/>
                <w:bCs/>
                <w:sz w:val="14"/>
                <w:szCs w:val="14"/>
              </w:rPr>
              <w:t>$</w:t>
            </w:r>
            <w:r w:rsidRPr="003F7200">
              <w:rPr>
                <w:b/>
                <w:bCs/>
                <w:sz w:val="14"/>
                <w:szCs w:val="14"/>
              </w:rPr>
              <w:t xml:space="preserve">[INSERT] </w:t>
            </w:r>
          </w:p>
        </w:tc>
        <w:tc>
          <w:tcPr>
            <w:tcW w:w="1739" w:type="dxa"/>
          </w:tcPr>
          <w:p w14:paraId="20A5A8A7" w14:textId="05D0ED2E" w:rsidR="00764170" w:rsidRPr="003F7200" w:rsidRDefault="00764170" w:rsidP="008B477F">
            <w:pPr>
              <w:pStyle w:val="DefenceNormal"/>
              <w:spacing w:before="120" w:after="120"/>
              <w:rPr>
                <w:bCs/>
                <w:sz w:val="14"/>
                <w:szCs w:val="14"/>
              </w:rPr>
            </w:pPr>
            <w:r>
              <w:rPr>
                <w:b/>
                <w:bCs/>
                <w:sz w:val="14"/>
                <w:szCs w:val="14"/>
              </w:rPr>
              <w:t>[</w:t>
            </w:r>
            <w:r w:rsidRPr="002E482B">
              <w:rPr>
                <w:b/>
                <w:bCs/>
                <w:sz w:val="14"/>
                <w:szCs w:val="14"/>
              </w:rPr>
              <w:t>INSERT</w:t>
            </w:r>
            <w:r>
              <w:rPr>
                <w:b/>
                <w:bCs/>
                <w:sz w:val="14"/>
                <w:szCs w:val="14"/>
              </w:rPr>
              <w:t>]</w:t>
            </w:r>
          </w:p>
        </w:tc>
        <w:tc>
          <w:tcPr>
            <w:tcW w:w="1739" w:type="dxa"/>
          </w:tcPr>
          <w:p w14:paraId="3443B21F" w14:textId="25E0B7DC" w:rsidR="00764170" w:rsidRPr="003F7200" w:rsidRDefault="00764170" w:rsidP="008B477F">
            <w:pPr>
              <w:pStyle w:val="DefenceNormal"/>
              <w:spacing w:before="120" w:after="120"/>
              <w:rPr>
                <w:bCs/>
                <w:sz w:val="14"/>
                <w:szCs w:val="14"/>
              </w:rPr>
            </w:pPr>
            <w:r>
              <w:rPr>
                <w:b/>
                <w:bCs/>
                <w:sz w:val="14"/>
                <w:szCs w:val="14"/>
              </w:rPr>
              <w:t>[</w:t>
            </w:r>
            <w:r w:rsidRPr="002E482B">
              <w:rPr>
                <w:b/>
                <w:bCs/>
                <w:sz w:val="14"/>
                <w:szCs w:val="14"/>
              </w:rPr>
              <w:t>INSERT</w:t>
            </w:r>
            <w:r>
              <w:rPr>
                <w:b/>
                <w:bCs/>
                <w:sz w:val="14"/>
                <w:szCs w:val="14"/>
              </w:rPr>
              <w:t>]</w:t>
            </w:r>
          </w:p>
        </w:tc>
      </w:tr>
      <w:tr w:rsidR="00764170" w:rsidRPr="003F7200" w14:paraId="4825F8B6" w14:textId="77777777" w:rsidTr="00CF6319">
        <w:tc>
          <w:tcPr>
            <w:tcW w:w="1305" w:type="dxa"/>
            <w:vMerge w:val="restart"/>
          </w:tcPr>
          <w:p w14:paraId="5724E6AA" w14:textId="77777777" w:rsidR="00764170" w:rsidRDefault="00764170" w:rsidP="00075ACA">
            <w:pPr>
              <w:pStyle w:val="DefenceNormal"/>
              <w:spacing w:before="120" w:after="120"/>
              <w:rPr>
                <w:b/>
                <w:bCs/>
                <w:sz w:val="14"/>
                <w:szCs w:val="14"/>
              </w:rPr>
            </w:pPr>
            <w:r w:rsidRPr="000B7F56">
              <w:rPr>
                <w:b/>
                <w:bCs/>
                <w:iCs/>
                <w:sz w:val="14"/>
                <w:szCs w:val="14"/>
              </w:rPr>
              <w:t xml:space="preserve">[INSERT </w:t>
            </w:r>
            <w:r>
              <w:rPr>
                <w:b/>
                <w:bCs/>
                <w:iCs/>
                <w:sz w:val="14"/>
                <w:szCs w:val="14"/>
              </w:rPr>
              <w:t xml:space="preserve">ANTICIPATED MONTHLY </w:t>
            </w:r>
            <w:r w:rsidRPr="000B7F56">
              <w:rPr>
                <w:b/>
                <w:bCs/>
                <w:sz w:val="14"/>
                <w:szCs w:val="14"/>
              </w:rPr>
              <w:t>CASH FLOW]</w:t>
            </w:r>
          </w:p>
          <w:p w14:paraId="3DB1EE43" w14:textId="77777777" w:rsidR="00764170" w:rsidRDefault="00764170">
            <w:pPr>
              <w:pStyle w:val="DefenceNormal"/>
              <w:spacing w:before="120" w:after="120"/>
              <w:rPr>
                <w:b/>
                <w:bCs/>
                <w:sz w:val="14"/>
                <w:szCs w:val="14"/>
              </w:rPr>
            </w:pPr>
            <w:r>
              <w:rPr>
                <w:b/>
                <w:bCs/>
                <w:sz w:val="14"/>
                <w:szCs w:val="14"/>
              </w:rPr>
              <w:t>(Note: These rows do not form part of and are not to be included in the Fee Payment Schedule for the Delivery Phase)</w:t>
            </w:r>
          </w:p>
        </w:tc>
        <w:tc>
          <w:tcPr>
            <w:tcW w:w="1488" w:type="dxa"/>
          </w:tcPr>
          <w:p w14:paraId="6E0E4665" w14:textId="77777777" w:rsidR="00764170" w:rsidRPr="000B7F56" w:rsidRDefault="00764170" w:rsidP="00075ACA">
            <w:pPr>
              <w:pStyle w:val="DefenceNormal"/>
              <w:spacing w:before="120" w:after="120"/>
              <w:jc w:val="center"/>
              <w:rPr>
                <w:b/>
                <w:bCs/>
                <w:sz w:val="14"/>
                <w:szCs w:val="14"/>
              </w:rPr>
            </w:pPr>
            <w:r w:rsidRPr="000B7F56">
              <w:rPr>
                <w:b/>
                <w:bCs/>
                <w:sz w:val="14"/>
                <w:szCs w:val="14"/>
              </w:rPr>
              <w:t>MONTH</w:t>
            </w:r>
          </w:p>
        </w:tc>
        <w:tc>
          <w:tcPr>
            <w:tcW w:w="1489" w:type="dxa"/>
          </w:tcPr>
          <w:p w14:paraId="34AF8A87" w14:textId="6F53BD84" w:rsidR="00764170" w:rsidRPr="000B7F56" w:rsidRDefault="00764170" w:rsidP="00075ACA">
            <w:pPr>
              <w:pStyle w:val="DefenceNormal"/>
              <w:spacing w:before="120" w:after="120"/>
              <w:jc w:val="center"/>
              <w:rPr>
                <w:b/>
                <w:bCs/>
                <w:sz w:val="14"/>
                <w:szCs w:val="14"/>
              </w:rPr>
            </w:pPr>
            <w:r w:rsidRPr="000B7F56">
              <w:rPr>
                <w:b/>
                <w:bCs/>
                <w:sz w:val="14"/>
                <w:szCs w:val="14"/>
              </w:rPr>
              <w:t>AMOUNT</w:t>
            </w:r>
            <w:r w:rsidR="008D0216">
              <w:rPr>
                <w:b/>
                <w:bCs/>
                <w:sz w:val="14"/>
                <w:szCs w:val="14"/>
              </w:rPr>
              <w:t xml:space="preserve"> AND CURRENCY</w:t>
            </w:r>
          </w:p>
        </w:tc>
        <w:tc>
          <w:tcPr>
            <w:tcW w:w="1738" w:type="dxa"/>
            <w:vMerge w:val="restart"/>
            <w:vAlign w:val="bottom"/>
          </w:tcPr>
          <w:p w14:paraId="6FDEB9F4" w14:textId="6642972B" w:rsidR="00764170" w:rsidRPr="009D35AE" w:rsidRDefault="00764170" w:rsidP="008B477F">
            <w:pPr>
              <w:pStyle w:val="DefenceNormal"/>
              <w:spacing w:before="120" w:after="120"/>
              <w:rPr>
                <w:bCs/>
                <w:sz w:val="14"/>
                <w:szCs w:val="14"/>
              </w:rPr>
            </w:pPr>
            <w:r>
              <w:rPr>
                <w:b/>
                <w:bCs/>
                <w:sz w:val="14"/>
                <w:szCs w:val="14"/>
              </w:rPr>
              <w:t>$</w:t>
            </w:r>
            <w:r w:rsidRPr="003F7200">
              <w:rPr>
                <w:b/>
                <w:bCs/>
                <w:sz w:val="14"/>
                <w:szCs w:val="14"/>
              </w:rPr>
              <w:t xml:space="preserve">[INSERT] </w:t>
            </w:r>
          </w:p>
        </w:tc>
        <w:tc>
          <w:tcPr>
            <w:tcW w:w="1739" w:type="dxa"/>
            <w:vMerge w:val="restart"/>
            <w:vAlign w:val="bottom"/>
          </w:tcPr>
          <w:p w14:paraId="4E90CB63" w14:textId="46DF780C" w:rsidR="00764170" w:rsidRPr="009D35AE" w:rsidRDefault="00764170" w:rsidP="008B477F">
            <w:pPr>
              <w:pStyle w:val="DefenceNormal"/>
              <w:spacing w:before="120" w:after="120"/>
              <w:rPr>
                <w:bCs/>
                <w:sz w:val="14"/>
                <w:szCs w:val="14"/>
              </w:rPr>
            </w:pPr>
            <w:r>
              <w:rPr>
                <w:b/>
                <w:bCs/>
                <w:sz w:val="14"/>
                <w:szCs w:val="14"/>
              </w:rPr>
              <w:t>[</w:t>
            </w:r>
            <w:r w:rsidRPr="002E482B">
              <w:rPr>
                <w:b/>
                <w:bCs/>
                <w:sz w:val="14"/>
                <w:szCs w:val="14"/>
              </w:rPr>
              <w:t>INSERT</w:t>
            </w:r>
            <w:r>
              <w:rPr>
                <w:b/>
                <w:bCs/>
                <w:sz w:val="14"/>
                <w:szCs w:val="14"/>
              </w:rPr>
              <w:t>]</w:t>
            </w:r>
          </w:p>
        </w:tc>
        <w:tc>
          <w:tcPr>
            <w:tcW w:w="1739" w:type="dxa"/>
            <w:vMerge w:val="restart"/>
            <w:vAlign w:val="bottom"/>
          </w:tcPr>
          <w:p w14:paraId="4D621E01" w14:textId="517419B0" w:rsidR="00764170" w:rsidRPr="009D35AE" w:rsidRDefault="00764170" w:rsidP="008B477F">
            <w:pPr>
              <w:pStyle w:val="DefenceNormal"/>
              <w:spacing w:before="120" w:after="120"/>
              <w:rPr>
                <w:bCs/>
                <w:sz w:val="14"/>
                <w:szCs w:val="14"/>
              </w:rPr>
            </w:pPr>
            <w:r>
              <w:rPr>
                <w:b/>
                <w:bCs/>
                <w:sz w:val="14"/>
                <w:szCs w:val="14"/>
              </w:rPr>
              <w:t>[</w:t>
            </w:r>
            <w:r w:rsidRPr="002E482B">
              <w:rPr>
                <w:b/>
                <w:bCs/>
                <w:sz w:val="14"/>
                <w:szCs w:val="14"/>
              </w:rPr>
              <w:t>INSERT</w:t>
            </w:r>
            <w:r>
              <w:rPr>
                <w:b/>
                <w:bCs/>
                <w:sz w:val="14"/>
                <w:szCs w:val="14"/>
              </w:rPr>
              <w:t>]</w:t>
            </w:r>
          </w:p>
        </w:tc>
      </w:tr>
      <w:tr w:rsidR="00764170" w:rsidRPr="003F7200" w14:paraId="0382D10A" w14:textId="77777777" w:rsidTr="00CF6319">
        <w:tc>
          <w:tcPr>
            <w:tcW w:w="1305" w:type="dxa"/>
            <w:vMerge/>
          </w:tcPr>
          <w:p w14:paraId="73C32A9E" w14:textId="77777777" w:rsidR="00764170" w:rsidRPr="000B7F56" w:rsidRDefault="00764170" w:rsidP="00075ACA">
            <w:pPr>
              <w:pStyle w:val="DefenceNormal"/>
              <w:spacing w:before="120" w:after="120"/>
              <w:rPr>
                <w:b/>
                <w:bCs/>
                <w:iCs/>
                <w:sz w:val="14"/>
                <w:szCs w:val="14"/>
              </w:rPr>
            </w:pPr>
          </w:p>
        </w:tc>
        <w:tc>
          <w:tcPr>
            <w:tcW w:w="1488" w:type="dxa"/>
          </w:tcPr>
          <w:p w14:paraId="2146DAB3" w14:textId="77777777" w:rsidR="00764170" w:rsidRPr="000B7F56" w:rsidRDefault="00764170" w:rsidP="00075ACA">
            <w:pPr>
              <w:pStyle w:val="DefenceNormal"/>
              <w:spacing w:before="120" w:after="120"/>
              <w:rPr>
                <w:bCs/>
                <w:sz w:val="14"/>
                <w:szCs w:val="14"/>
              </w:rPr>
            </w:pPr>
          </w:p>
        </w:tc>
        <w:tc>
          <w:tcPr>
            <w:tcW w:w="1489" w:type="dxa"/>
          </w:tcPr>
          <w:p w14:paraId="3640BCB3" w14:textId="1CBAA52A" w:rsidR="00764170" w:rsidRPr="00872674" w:rsidRDefault="00764170">
            <w:pPr>
              <w:pStyle w:val="DefenceNormal"/>
              <w:spacing w:before="120" w:after="120"/>
              <w:rPr>
                <w:b/>
                <w:bCs/>
                <w:i/>
                <w:sz w:val="14"/>
                <w:szCs w:val="14"/>
                <w:highlight w:val="yellow"/>
              </w:rPr>
            </w:pPr>
          </w:p>
        </w:tc>
        <w:tc>
          <w:tcPr>
            <w:tcW w:w="1738" w:type="dxa"/>
            <w:vMerge/>
          </w:tcPr>
          <w:p w14:paraId="22B08294" w14:textId="77777777" w:rsidR="00764170" w:rsidRPr="003F7200" w:rsidRDefault="00764170" w:rsidP="00075ACA">
            <w:pPr>
              <w:pStyle w:val="DefenceNormal"/>
              <w:spacing w:before="120" w:after="120"/>
              <w:rPr>
                <w:bCs/>
                <w:sz w:val="14"/>
                <w:szCs w:val="14"/>
              </w:rPr>
            </w:pPr>
          </w:p>
        </w:tc>
        <w:tc>
          <w:tcPr>
            <w:tcW w:w="1739" w:type="dxa"/>
            <w:vMerge/>
          </w:tcPr>
          <w:p w14:paraId="688E35B0" w14:textId="77777777" w:rsidR="00764170" w:rsidRPr="003F7200" w:rsidRDefault="00764170" w:rsidP="00075ACA">
            <w:pPr>
              <w:pStyle w:val="DefenceNormal"/>
              <w:spacing w:before="120" w:after="120"/>
              <w:rPr>
                <w:bCs/>
                <w:sz w:val="14"/>
                <w:szCs w:val="14"/>
              </w:rPr>
            </w:pPr>
          </w:p>
        </w:tc>
        <w:tc>
          <w:tcPr>
            <w:tcW w:w="1739" w:type="dxa"/>
            <w:vMerge/>
          </w:tcPr>
          <w:p w14:paraId="6C93F74A" w14:textId="4F379734" w:rsidR="00764170" w:rsidRPr="003F7200" w:rsidRDefault="00764170" w:rsidP="00075ACA">
            <w:pPr>
              <w:pStyle w:val="DefenceNormal"/>
              <w:spacing w:before="120" w:after="120"/>
              <w:rPr>
                <w:bCs/>
                <w:sz w:val="14"/>
                <w:szCs w:val="14"/>
              </w:rPr>
            </w:pPr>
          </w:p>
        </w:tc>
      </w:tr>
      <w:tr w:rsidR="00764170" w:rsidRPr="003F7200" w14:paraId="21BDCA0E" w14:textId="77777777" w:rsidTr="00CF6319">
        <w:tc>
          <w:tcPr>
            <w:tcW w:w="1305" w:type="dxa"/>
            <w:vMerge/>
          </w:tcPr>
          <w:p w14:paraId="4C9A298D" w14:textId="77777777" w:rsidR="00764170" w:rsidRPr="000B7F56" w:rsidRDefault="00764170" w:rsidP="00075ACA">
            <w:pPr>
              <w:pStyle w:val="DefenceNormal"/>
              <w:spacing w:before="120" w:after="120"/>
              <w:rPr>
                <w:b/>
                <w:bCs/>
                <w:iCs/>
                <w:sz w:val="14"/>
                <w:szCs w:val="14"/>
              </w:rPr>
            </w:pPr>
          </w:p>
        </w:tc>
        <w:tc>
          <w:tcPr>
            <w:tcW w:w="1488" w:type="dxa"/>
          </w:tcPr>
          <w:p w14:paraId="5138D38C" w14:textId="77777777" w:rsidR="00764170" w:rsidRPr="000B7F56" w:rsidRDefault="00764170" w:rsidP="00075ACA">
            <w:pPr>
              <w:pStyle w:val="DefenceNormal"/>
              <w:spacing w:before="120" w:after="120"/>
              <w:rPr>
                <w:bCs/>
                <w:sz w:val="14"/>
                <w:szCs w:val="14"/>
              </w:rPr>
            </w:pPr>
          </w:p>
        </w:tc>
        <w:tc>
          <w:tcPr>
            <w:tcW w:w="1489" w:type="dxa"/>
          </w:tcPr>
          <w:p w14:paraId="0C188D16" w14:textId="77777777" w:rsidR="00764170" w:rsidRPr="000B7F56" w:rsidRDefault="00764170" w:rsidP="00075ACA">
            <w:pPr>
              <w:pStyle w:val="DefenceNormal"/>
              <w:spacing w:before="120" w:after="120"/>
              <w:rPr>
                <w:bCs/>
                <w:sz w:val="14"/>
                <w:szCs w:val="14"/>
              </w:rPr>
            </w:pPr>
          </w:p>
        </w:tc>
        <w:tc>
          <w:tcPr>
            <w:tcW w:w="1738" w:type="dxa"/>
            <w:vMerge/>
          </w:tcPr>
          <w:p w14:paraId="68EAF7D7" w14:textId="77777777" w:rsidR="00764170" w:rsidRPr="003F7200" w:rsidRDefault="00764170" w:rsidP="00075ACA">
            <w:pPr>
              <w:pStyle w:val="DefenceNormal"/>
              <w:spacing w:before="120" w:after="120"/>
              <w:rPr>
                <w:bCs/>
                <w:sz w:val="14"/>
                <w:szCs w:val="14"/>
              </w:rPr>
            </w:pPr>
          </w:p>
        </w:tc>
        <w:tc>
          <w:tcPr>
            <w:tcW w:w="1739" w:type="dxa"/>
            <w:vMerge/>
          </w:tcPr>
          <w:p w14:paraId="1932DC3C" w14:textId="77777777" w:rsidR="00764170" w:rsidRPr="003F7200" w:rsidRDefault="00764170" w:rsidP="00075ACA">
            <w:pPr>
              <w:pStyle w:val="DefenceNormal"/>
              <w:spacing w:before="120" w:after="120"/>
              <w:rPr>
                <w:bCs/>
                <w:sz w:val="14"/>
                <w:szCs w:val="14"/>
              </w:rPr>
            </w:pPr>
          </w:p>
        </w:tc>
        <w:tc>
          <w:tcPr>
            <w:tcW w:w="1739" w:type="dxa"/>
            <w:vMerge/>
          </w:tcPr>
          <w:p w14:paraId="24E935B3" w14:textId="76745B99" w:rsidR="00764170" w:rsidRPr="003F7200" w:rsidRDefault="00764170" w:rsidP="00075ACA">
            <w:pPr>
              <w:pStyle w:val="DefenceNormal"/>
              <w:spacing w:before="120" w:after="120"/>
              <w:rPr>
                <w:bCs/>
                <w:sz w:val="14"/>
                <w:szCs w:val="14"/>
              </w:rPr>
            </w:pPr>
          </w:p>
        </w:tc>
      </w:tr>
      <w:tr w:rsidR="00764170" w:rsidRPr="003F7200" w14:paraId="70D905FD" w14:textId="77777777" w:rsidTr="00CF6319">
        <w:tc>
          <w:tcPr>
            <w:tcW w:w="1305" w:type="dxa"/>
            <w:vMerge/>
          </w:tcPr>
          <w:p w14:paraId="08FD2D24" w14:textId="77777777" w:rsidR="00764170" w:rsidRPr="000B7F56" w:rsidRDefault="00764170" w:rsidP="00075ACA">
            <w:pPr>
              <w:pStyle w:val="DefenceNormal"/>
              <w:spacing w:before="120" w:after="120"/>
              <w:rPr>
                <w:b/>
                <w:bCs/>
                <w:iCs/>
                <w:sz w:val="14"/>
                <w:szCs w:val="14"/>
              </w:rPr>
            </w:pPr>
          </w:p>
        </w:tc>
        <w:tc>
          <w:tcPr>
            <w:tcW w:w="1488" w:type="dxa"/>
          </w:tcPr>
          <w:p w14:paraId="73B97E70" w14:textId="77777777" w:rsidR="00764170" w:rsidRPr="000B7F56" w:rsidRDefault="00764170" w:rsidP="00075ACA">
            <w:pPr>
              <w:pStyle w:val="DefenceNormal"/>
              <w:spacing w:before="120" w:after="120"/>
              <w:rPr>
                <w:bCs/>
                <w:sz w:val="14"/>
                <w:szCs w:val="14"/>
              </w:rPr>
            </w:pPr>
          </w:p>
        </w:tc>
        <w:tc>
          <w:tcPr>
            <w:tcW w:w="1489" w:type="dxa"/>
          </w:tcPr>
          <w:p w14:paraId="2E349004" w14:textId="77777777" w:rsidR="00764170" w:rsidRPr="000B7F56" w:rsidRDefault="00764170" w:rsidP="00075ACA">
            <w:pPr>
              <w:pStyle w:val="DefenceNormal"/>
              <w:spacing w:before="120" w:after="120"/>
              <w:rPr>
                <w:bCs/>
                <w:sz w:val="14"/>
                <w:szCs w:val="14"/>
              </w:rPr>
            </w:pPr>
          </w:p>
        </w:tc>
        <w:tc>
          <w:tcPr>
            <w:tcW w:w="1738" w:type="dxa"/>
            <w:vMerge/>
          </w:tcPr>
          <w:p w14:paraId="4D9C5C05" w14:textId="77777777" w:rsidR="00764170" w:rsidRPr="000B7F56" w:rsidRDefault="00764170" w:rsidP="00075ACA">
            <w:pPr>
              <w:pStyle w:val="DefenceNormal"/>
              <w:spacing w:before="120" w:after="120"/>
              <w:rPr>
                <w:b/>
                <w:bCs/>
                <w:sz w:val="14"/>
                <w:szCs w:val="14"/>
              </w:rPr>
            </w:pPr>
          </w:p>
        </w:tc>
        <w:tc>
          <w:tcPr>
            <w:tcW w:w="1739" w:type="dxa"/>
            <w:vMerge/>
          </w:tcPr>
          <w:p w14:paraId="0282FEC4" w14:textId="77777777" w:rsidR="00764170" w:rsidRPr="000B7F56" w:rsidRDefault="00764170" w:rsidP="00075ACA">
            <w:pPr>
              <w:pStyle w:val="DefenceNormal"/>
              <w:spacing w:before="120" w:after="120"/>
              <w:rPr>
                <w:b/>
                <w:bCs/>
                <w:sz w:val="14"/>
                <w:szCs w:val="14"/>
              </w:rPr>
            </w:pPr>
          </w:p>
        </w:tc>
        <w:tc>
          <w:tcPr>
            <w:tcW w:w="1739" w:type="dxa"/>
            <w:vMerge/>
          </w:tcPr>
          <w:p w14:paraId="3185B0B6" w14:textId="70F04BE4" w:rsidR="00764170" w:rsidRPr="000B7F56" w:rsidRDefault="00764170" w:rsidP="00075ACA">
            <w:pPr>
              <w:pStyle w:val="DefenceNormal"/>
              <w:spacing w:before="120" w:after="120"/>
              <w:rPr>
                <w:b/>
                <w:bCs/>
                <w:sz w:val="14"/>
                <w:szCs w:val="14"/>
              </w:rPr>
            </w:pPr>
          </w:p>
        </w:tc>
      </w:tr>
      <w:tr w:rsidR="00764170" w:rsidRPr="003F7200" w14:paraId="0B2E284B" w14:textId="77777777" w:rsidTr="00CF6319">
        <w:tc>
          <w:tcPr>
            <w:tcW w:w="4282" w:type="dxa"/>
            <w:gridSpan w:val="3"/>
          </w:tcPr>
          <w:p w14:paraId="50C7ACE0" w14:textId="77777777" w:rsidR="00764170" w:rsidRPr="003F7200" w:rsidRDefault="00764170"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738" w:type="dxa"/>
          </w:tcPr>
          <w:p w14:paraId="7EF712C4" w14:textId="63AC1E7C" w:rsidR="00764170" w:rsidRPr="003F7200" w:rsidRDefault="00764170" w:rsidP="008B477F">
            <w:pPr>
              <w:pStyle w:val="DefenceNormal"/>
              <w:spacing w:before="120" w:after="120"/>
              <w:rPr>
                <w:bCs/>
                <w:sz w:val="14"/>
                <w:szCs w:val="14"/>
              </w:rPr>
            </w:pPr>
            <w:r>
              <w:rPr>
                <w:b/>
                <w:bCs/>
                <w:sz w:val="14"/>
                <w:szCs w:val="14"/>
              </w:rPr>
              <w:t>$</w:t>
            </w:r>
            <w:r w:rsidRPr="003F7200">
              <w:rPr>
                <w:b/>
                <w:bCs/>
                <w:sz w:val="14"/>
                <w:szCs w:val="14"/>
              </w:rPr>
              <w:t xml:space="preserve">[INSERT] </w:t>
            </w:r>
          </w:p>
        </w:tc>
        <w:tc>
          <w:tcPr>
            <w:tcW w:w="1739" w:type="dxa"/>
          </w:tcPr>
          <w:p w14:paraId="6797F6E4" w14:textId="7F112BBB" w:rsidR="00764170" w:rsidRPr="003F7200" w:rsidRDefault="00764170" w:rsidP="008B477F">
            <w:pPr>
              <w:pStyle w:val="DefenceNormal"/>
              <w:spacing w:before="120" w:after="120"/>
              <w:rPr>
                <w:bCs/>
                <w:sz w:val="14"/>
                <w:szCs w:val="14"/>
              </w:rPr>
            </w:pPr>
            <w:r>
              <w:rPr>
                <w:b/>
                <w:bCs/>
                <w:sz w:val="14"/>
                <w:szCs w:val="14"/>
              </w:rPr>
              <w:t>[</w:t>
            </w:r>
            <w:r w:rsidRPr="002E482B">
              <w:rPr>
                <w:b/>
                <w:bCs/>
                <w:sz w:val="14"/>
                <w:szCs w:val="14"/>
              </w:rPr>
              <w:t>INSERT</w:t>
            </w:r>
            <w:r>
              <w:rPr>
                <w:b/>
                <w:bCs/>
                <w:sz w:val="14"/>
                <w:szCs w:val="14"/>
              </w:rPr>
              <w:t>]</w:t>
            </w:r>
          </w:p>
        </w:tc>
        <w:tc>
          <w:tcPr>
            <w:tcW w:w="1739" w:type="dxa"/>
          </w:tcPr>
          <w:p w14:paraId="173FF1DB" w14:textId="6BD18531" w:rsidR="00764170" w:rsidRPr="003F7200" w:rsidRDefault="00764170" w:rsidP="008B477F">
            <w:pPr>
              <w:pStyle w:val="DefenceNormal"/>
              <w:spacing w:before="120" w:after="120"/>
              <w:rPr>
                <w:bCs/>
                <w:sz w:val="14"/>
                <w:szCs w:val="14"/>
              </w:rPr>
            </w:pPr>
            <w:r>
              <w:rPr>
                <w:b/>
                <w:bCs/>
                <w:sz w:val="14"/>
                <w:szCs w:val="14"/>
              </w:rPr>
              <w:t>[</w:t>
            </w:r>
            <w:r w:rsidRPr="002E482B">
              <w:rPr>
                <w:b/>
                <w:bCs/>
                <w:sz w:val="14"/>
                <w:szCs w:val="14"/>
              </w:rPr>
              <w:t>INSERT</w:t>
            </w:r>
            <w:r>
              <w:rPr>
                <w:b/>
                <w:bCs/>
                <w:sz w:val="14"/>
                <w:szCs w:val="14"/>
              </w:rPr>
              <w:t>]</w:t>
            </w:r>
          </w:p>
        </w:tc>
      </w:tr>
      <w:tr w:rsidR="00764170" w:rsidRPr="003F7200" w14:paraId="291EAA00" w14:textId="77777777" w:rsidTr="00CF6319">
        <w:tc>
          <w:tcPr>
            <w:tcW w:w="4282" w:type="dxa"/>
            <w:gridSpan w:val="3"/>
          </w:tcPr>
          <w:p w14:paraId="04CC6E89" w14:textId="77777777" w:rsidR="00764170" w:rsidRPr="003F7200" w:rsidRDefault="00764170" w:rsidP="00075ACA">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738" w:type="dxa"/>
          </w:tcPr>
          <w:p w14:paraId="38AE7973" w14:textId="5856F068" w:rsidR="00764170" w:rsidRPr="003F7200" w:rsidRDefault="00764170" w:rsidP="008B477F">
            <w:pPr>
              <w:pStyle w:val="DefenceNormal"/>
              <w:spacing w:before="120" w:after="120"/>
              <w:rPr>
                <w:bCs/>
                <w:sz w:val="14"/>
                <w:szCs w:val="14"/>
              </w:rPr>
            </w:pPr>
            <w:r>
              <w:rPr>
                <w:b/>
                <w:bCs/>
                <w:sz w:val="14"/>
                <w:szCs w:val="14"/>
              </w:rPr>
              <w:t>$</w:t>
            </w:r>
            <w:r w:rsidRPr="003F7200">
              <w:rPr>
                <w:b/>
                <w:bCs/>
                <w:sz w:val="14"/>
                <w:szCs w:val="14"/>
              </w:rPr>
              <w:t xml:space="preserve">[INSERT] </w:t>
            </w:r>
          </w:p>
        </w:tc>
        <w:tc>
          <w:tcPr>
            <w:tcW w:w="1739" w:type="dxa"/>
          </w:tcPr>
          <w:p w14:paraId="1875F437" w14:textId="00557C7D" w:rsidR="00764170" w:rsidRPr="003F7200" w:rsidRDefault="00764170" w:rsidP="008B477F">
            <w:pPr>
              <w:pStyle w:val="DefenceNormal"/>
              <w:spacing w:before="120" w:after="120"/>
              <w:rPr>
                <w:bCs/>
                <w:sz w:val="14"/>
                <w:szCs w:val="14"/>
              </w:rPr>
            </w:pPr>
            <w:r>
              <w:rPr>
                <w:b/>
                <w:bCs/>
                <w:sz w:val="14"/>
                <w:szCs w:val="14"/>
              </w:rPr>
              <w:t>[</w:t>
            </w:r>
            <w:r w:rsidRPr="002E482B">
              <w:rPr>
                <w:b/>
                <w:bCs/>
                <w:sz w:val="14"/>
                <w:szCs w:val="14"/>
              </w:rPr>
              <w:t>INSERT</w:t>
            </w:r>
            <w:r>
              <w:rPr>
                <w:b/>
                <w:bCs/>
                <w:sz w:val="14"/>
                <w:szCs w:val="14"/>
              </w:rPr>
              <w:t>]</w:t>
            </w:r>
          </w:p>
        </w:tc>
        <w:tc>
          <w:tcPr>
            <w:tcW w:w="1739" w:type="dxa"/>
          </w:tcPr>
          <w:p w14:paraId="31B93478" w14:textId="25729AEF" w:rsidR="00764170" w:rsidRPr="003F7200" w:rsidRDefault="00764170" w:rsidP="008B477F">
            <w:pPr>
              <w:pStyle w:val="DefenceNormal"/>
              <w:spacing w:before="120" w:after="120"/>
              <w:rPr>
                <w:bCs/>
                <w:sz w:val="14"/>
                <w:szCs w:val="14"/>
              </w:rPr>
            </w:pPr>
          </w:p>
        </w:tc>
      </w:tr>
      <w:tr w:rsidR="00764170" w:rsidRPr="003F7200" w14:paraId="07BA0901" w14:textId="77777777" w:rsidTr="00CF6319">
        <w:tc>
          <w:tcPr>
            <w:tcW w:w="4282" w:type="dxa"/>
            <w:gridSpan w:val="3"/>
          </w:tcPr>
          <w:p w14:paraId="186C83A4" w14:textId="7BBD28FD" w:rsidR="00764170" w:rsidRPr="003F7200" w:rsidRDefault="00764170" w:rsidP="009334B1">
            <w:pPr>
              <w:pStyle w:val="DefenceNormal"/>
              <w:spacing w:before="120" w:after="120"/>
              <w:rPr>
                <w:bCs/>
                <w:sz w:val="14"/>
                <w:szCs w:val="14"/>
              </w:rPr>
            </w:pPr>
            <w:r w:rsidRPr="003F7200">
              <w:rPr>
                <w:b/>
                <w:bCs/>
                <w:i/>
                <w:iCs/>
                <w:sz w:val="14"/>
                <w:szCs w:val="14"/>
              </w:rPr>
              <w:t>[THE ABOVE IS INTENDED TO BE A STARTING POINT ONLY</w:t>
            </w:r>
            <w:r>
              <w:rPr>
                <w:b/>
                <w:bCs/>
                <w:i/>
                <w:iCs/>
                <w:sz w:val="14"/>
                <w:szCs w:val="14"/>
              </w:rPr>
              <w:t>.</w:t>
            </w:r>
            <w:r w:rsidRPr="003F7200">
              <w:rPr>
                <w:b/>
                <w:bCs/>
                <w:i/>
                <w:iCs/>
                <w:sz w:val="14"/>
                <w:szCs w:val="14"/>
              </w:rPr>
              <w:t xml:space="preserve"> </w:t>
            </w:r>
            <w:r w:rsidRPr="003F7200">
              <w:rPr>
                <w:b/>
                <w:bCs/>
                <w:i/>
                <w:sz w:val="14"/>
                <w:szCs w:val="14"/>
              </w:rPr>
              <w:t xml:space="preserve">THE COMMONWEALTH AND THE </w:t>
            </w:r>
            <w:r>
              <w:rPr>
                <w:b/>
                <w:bCs/>
                <w:i/>
                <w:sz w:val="14"/>
                <w:szCs w:val="14"/>
              </w:rPr>
              <w:t xml:space="preserve">TENDER ADMINISTRATOR </w:t>
            </w:r>
            <w:r w:rsidRPr="003F7200">
              <w:rPr>
                <w:b/>
                <w:bCs/>
                <w:i/>
                <w:sz w:val="14"/>
                <w:szCs w:val="14"/>
              </w:rPr>
              <w:t xml:space="preserve">MUST CONSIDER AND AMEND AS APPROPRIATE HAVING </w:t>
            </w:r>
            <w:r w:rsidRPr="003F7200">
              <w:rPr>
                <w:b/>
                <w:bCs/>
                <w:i/>
                <w:sz w:val="14"/>
                <w:szCs w:val="14"/>
              </w:rPr>
              <w:lastRenderedPageBreak/>
              <w:t>REGARD TO THE</w:t>
            </w:r>
            <w:r>
              <w:rPr>
                <w:b/>
                <w:bCs/>
                <w:i/>
                <w:sz w:val="14"/>
                <w:szCs w:val="14"/>
              </w:rPr>
              <w:t xml:space="preserve"> MILESTONES AND THE DELIVERY PHASE SERVICES.</w:t>
            </w:r>
            <w:r w:rsidRPr="003F7200">
              <w:rPr>
                <w:b/>
                <w:bCs/>
                <w:i/>
                <w:sz w:val="14"/>
                <w:szCs w:val="14"/>
              </w:rPr>
              <w:t>]</w:t>
            </w:r>
          </w:p>
        </w:tc>
        <w:tc>
          <w:tcPr>
            <w:tcW w:w="1738" w:type="dxa"/>
          </w:tcPr>
          <w:p w14:paraId="6644529B" w14:textId="74ACCA41" w:rsidR="00764170" w:rsidRPr="003F7200" w:rsidRDefault="00764170" w:rsidP="008B477F">
            <w:pPr>
              <w:pStyle w:val="DefenceNormal"/>
              <w:spacing w:before="120" w:after="120"/>
              <w:rPr>
                <w:bCs/>
                <w:sz w:val="14"/>
                <w:szCs w:val="14"/>
              </w:rPr>
            </w:pPr>
            <w:r>
              <w:rPr>
                <w:b/>
                <w:bCs/>
                <w:sz w:val="14"/>
                <w:szCs w:val="14"/>
              </w:rPr>
              <w:lastRenderedPageBreak/>
              <w:t>$</w:t>
            </w:r>
            <w:r w:rsidRPr="003F7200">
              <w:rPr>
                <w:b/>
                <w:bCs/>
                <w:sz w:val="14"/>
                <w:szCs w:val="14"/>
              </w:rPr>
              <w:t xml:space="preserve">[INSERT] </w:t>
            </w:r>
          </w:p>
        </w:tc>
        <w:tc>
          <w:tcPr>
            <w:tcW w:w="1739" w:type="dxa"/>
          </w:tcPr>
          <w:p w14:paraId="6621EEDB" w14:textId="3A5443B9" w:rsidR="00764170" w:rsidRPr="003F7200" w:rsidRDefault="00764170" w:rsidP="008B477F">
            <w:pPr>
              <w:pStyle w:val="DefenceNormal"/>
              <w:spacing w:before="120" w:after="120"/>
              <w:rPr>
                <w:bCs/>
                <w:sz w:val="14"/>
                <w:szCs w:val="14"/>
              </w:rPr>
            </w:pPr>
            <w:r>
              <w:rPr>
                <w:b/>
                <w:bCs/>
                <w:sz w:val="14"/>
                <w:szCs w:val="14"/>
              </w:rPr>
              <w:t>[</w:t>
            </w:r>
            <w:r w:rsidRPr="002E482B">
              <w:rPr>
                <w:b/>
                <w:bCs/>
                <w:sz w:val="14"/>
                <w:szCs w:val="14"/>
              </w:rPr>
              <w:t>INSERT</w:t>
            </w:r>
            <w:r>
              <w:rPr>
                <w:b/>
                <w:bCs/>
                <w:sz w:val="14"/>
                <w:szCs w:val="14"/>
              </w:rPr>
              <w:t>]</w:t>
            </w:r>
          </w:p>
        </w:tc>
        <w:tc>
          <w:tcPr>
            <w:tcW w:w="1739" w:type="dxa"/>
          </w:tcPr>
          <w:p w14:paraId="1602E28D" w14:textId="445F6038" w:rsidR="00764170" w:rsidRPr="003F7200" w:rsidRDefault="00764170" w:rsidP="008B477F">
            <w:pPr>
              <w:pStyle w:val="DefenceNormal"/>
              <w:spacing w:before="120" w:after="120"/>
              <w:rPr>
                <w:bCs/>
                <w:sz w:val="14"/>
                <w:szCs w:val="14"/>
              </w:rPr>
            </w:pPr>
            <w:r>
              <w:rPr>
                <w:b/>
                <w:bCs/>
                <w:sz w:val="14"/>
                <w:szCs w:val="14"/>
              </w:rPr>
              <w:t>[</w:t>
            </w:r>
            <w:r w:rsidRPr="002E482B">
              <w:rPr>
                <w:b/>
                <w:bCs/>
                <w:sz w:val="14"/>
                <w:szCs w:val="14"/>
              </w:rPr>
              <w:t>INSERT</w:t>
            </w:r>
            <w:r>
              <w:rPr>
                <w:b/>
                <w:bCs/>
                <w:sz w:val="14"/>
                <w:szCs w:val="14"/>
              </w:rPr>
              <w:t>]</w:t>
            </w:r>
          </w:p>
        </w:tc>
      </w:tr>
      <w:tr w:rsidR="00764170" w:rsidRPr="003F7200" w14:paraId="6675B444" w14:textId="77777777" w:rsidTr="00CF6319">
        <w:tc>
          <w:tcPr>
            <w:tcW w:w="4282" w:type="dxa"/>
            <w:gridSpan w:val="3"/>
          </w:tcPr>
          <w:p w14:paraId="06F80D4F" w14:textId="6A4E72F4" w:rsidR="00764170" w:rsidRPr="00006927" w:rsidRDefault="00764170">
            <w:pPr>
              <w:pStyle w:val="DefenceNormal"/>
              <w:spacing w:before="120" w:after="120"/>
              <w:rPr>
                <w:bCs/>
                <w:i/>
                <w:sz w:val="14"/>
                <w:szCs w:val="14"/>
              </w:rPr>
            </w:pPr>
            <w:r w:rsidRPr="00233FD1">
              <w:rPr>
                <w:b/>
                <w:sz w:val="14"/>
                <w:szCs w:val="14"/>
              </w:rPr>
              <w:t>[TENDERER TO INSERT PROPOSED ADDITIONAL MILESTONES FOR PAYMENT IN THE DELIVERY PHASE]</w:t>
            </w:r>
            <w:r>
              <w:rPr>
                <w:b/>
                <w:sz w:val="14"/>
                <w:szCs w:val="14"/>
              </w:rPr>
              <w:t xml:space="preserve"> </w:t>
            </w:r>
          </w:p>
        </w:tc>
        <w:tc>
          <w:tcPr>
            <w:tcW w:w="1738" w:type="dxa"/>
          </w:tcPr>
          <w:p w14:paraId="67156C08" w14:textId="1DE322F2" w:rsidR="00764170" w:rsidRPr="003F7200" w:rsidRDefault="00764170" w:rsidP="008B477F">
            <w:pPr>
              <w:pStyle w:val="DefenceNormal"/>
              <w:spacing w:before="120" w:after="120"/>
              <w:rPr>
                <w:bCs/>
                <w:sz w:val="14"/>
                <w:szCs w:val="14"/>
              </w:rPr>
            </w:pPr>
            <w:r>
              <w:rPr>
                <w:b/>
                <w:bCs/>
                <w:sz w:val="14"/>
                <w:szCs w:val="14"/>
              </w:rPr>
              <w:t>$</w:t>
            </w:r>
            <w:r w:rsidRPr="003F7200">
              <w:rPr>
                <w:b/>
                <w:bCs/>
                <w:sz w:val="14"/>
                <w:szCs w:val="14"/>
              </w:rPr>
              <w:t xml:space="preserve">[INSERT] </w:t>
            </w:r>
          </w:p>
        </w:tc>
        <w:tc>
          <w:tcPr>
            <w:tcW w:w="1739" w:type="dxa"/>
          </w:tcPr>
          <w:p w14:paraId="3BDE684A" w14:textId="43EC67B3" w:rsidR="00764170" w:rsidRPr="003F7200" w:rsidRDefault="00764170" w:rsidP="008B477F">
            <w:pPr>
              <w:pStyle w:val="DefenceNormal"/>
              <w:spacing w:before="120" w:after="120"/>
              <w:rPr>
                <w:bCs/>
                <w:sz w:val="14"/>
                <w:szCs w:val="14"/>
              </w:rPr>
            </w:pPr>
            <w:r>
              <w:rPr>
                <w:b/>
                <w:bCs/>
                <w:sz w:val="14"/>
                <w:szCs w:val="14"/>
              </w:rPr>
              <w:t>[</w:t>
            </w:r>
            <w:r w:rsidRPr="002E482B">
              <w:rPr>
                <w:b/>
                <w:bCs/>
                <w:sz w:val="14"/>
                <w:szCs w:val="14"/>
              </w:rPr>
              <w:t>INSERT</w:t>
            </w:r>
            <w:r>
              <w:rPr>
                <w:b/>
                <w:bCs/>
                <w:sz w:val="14"/>
                <w:szCs w:val="14"/>
              </w:rPr>
              <w:t>]</w:t>
            </w:r>
          </w:p>
        </w:tc>
        <w:tc>
          <w:tcPr>
            <w:tcW w:w="1739" w:type="dxa"/>
          </w:tcPr>
          <w:p w14:paraId="75234E09" w14:textId="239D26A5" w:rsidR="00764170" w:rsidRPr="003F7200" w:rsidRDefault="00764170" w:rsidP="008B477F">
            <w:pPr>
              <w:pStyle w:val="DefenceNormal"/>
              <w:spacing w:before="120" w:after="120"/>
              <w:rPr>
                <w:bCs/>
                <w:sz w:val="14"/>
                <w:szCs w:val="14"/>
              </w:rPr>
            </w:pPr>
            <w:r>
              <w:rPr>
                <w:b/>
                <w:bCs/>
                <w:sz w:val="14"/>
                <w:szCs w:val="14"/>
              </w:rPr>
              <w:t>[</w:t>
            </w:r>
            <w:r w:rsidRPr="002E482B">
              <w:rPr>
                <w:b/>
                <w:bCs/>
                <w:sz w:val="14"/>
                <w:szCs w:val="14"/>
              </w:rPr>
              <w:t>INSERT</w:t>
            </w:r>
            <w:r>
              <w:rPr>
                <w:b/>
                <w:bCs/>
                <w:sz w:val="14"/>
                <w:szCs w:val="14"/>
              </w:rPr>
              <w:t>]</w:t>
            </w:r>
          </w:p>
        </w:tc>
      </w:tr>
      <w:tr w:rsidR="00764170" w:rsidRPr="003F7200" w14:paraId="55A5A7D5" w14:textId="77777777" w:rsidTr="00CF6319">
        <w:tc>
          <w:tcPr>
            <w:tcW w:w="4282" w:type="dxa"/>
            <w:gridSpan w:val="3"/>
          </w:tcPr>
          <w:p w14:paraId="4C917E6D" w14:textId="77777777" w:rsidR="00764170" w:rsidRPr="003F7200" w:rsidRDefault="00764170" w:rsidP="00075ACA">
            <w:pPr>
              <w:pStyle w:val="DefenceNormal"/>
              <w:spacing w:before="120" w:after="120"/>
              <w:jc w:val="right"/>
              <w:rPr>
                <w:bCs/>
                <w:sz w:val="14"/>
                <w:szCs w:val="14"/>
              </w:rPr>
            </w:pPr>
            <w:r>
              <w:rPr>
                <w:b/>
                <w:sz w:val="14"/>
                <w:szCs w:val="14"/>
              </w:rPr>
              <w:t>INDICATIVE DELIVERY PHASE FEE</w:t>
            </w:r>
          </w:p>
        </w:tc>
        <w:tc>
          <w:tcPr>
            <w:tcW w:w="1738" w:type="dxa"/>
          </w:tcPr>
          <w:p w14:paraId="6F725217" w14:textId="6B033CB0" w:rsidR="00764170" w:rsidRPr="003F7200" w:rsidRDefault="00764170" w:rsidP="008B477F">
            <w:pPr>
              <w:pStyle w:val="DefenceNormal"/>
              <w:spacing w:before="120" w:after="120"/>
              <w:rPr>
                <w:bCs/>
                <w:sz w:val="14"/>
                <w:szCs w:val="14"/>
              </w:rPr>
            </w:pPr>
            <w:r>
              <w:rPr>
                <w:b/>
                <w:bCs/>
                <w:sz w:val="14"/>
                <w:szCs w:val="14"/>
              </w:rPr>
              <w:t>Total: $</w:t>
            </w:r>
            <w:r w:rsidRPr="003F7200">
              <w:rPr>
                <w:b/>
                <w:bCs/>
                <w:sz w:val="14"/>
                <w:szCs w:val="14"/>
              </w:rPr>
              <w:t xml:space="preserve">[INSERT] </w:t>
            </w:r>
          </w:p>
        </w:tc>
        <w:tc>
          <w:tcPr>
            <w:tcW w:w="1739" w:type="dxa"/>
          </w:tcPr>
          <w:p w14:paraId="0FC41DFE" w14:textId="44BC5B50" w:rsidR="00764170" w:rsidRPr="003F7200" w:rsidRDefault="00764170" w:rsidP="008B477F">
            <w:pPr>
              <w:pStyle w:val="DefenceNormal"/>
              <w:spacing w:before="120" w:after="120"/>
              <w:rPr>
                <w:bCs/>
                <w:sz w:val="14"/>
                <w:szCs w:val="14"/>
              </w:rPr>
            </w:pPr>
            <w:r>
              <w:rPr>
                <w:b/>
                <w:bCs/>
                <w:sz w:val="14"/>
                <w:szCs w:val="14"/>
              </w:rPr>
              <w:t>Total: [</w:t>
            </w:r>
            <w:r w:rsidRPr="002E482B">
              <w:rPr>
                <w:b/>
                <w:bCs/>
                <w:sz w:val="14"/>
                <w:szCs w:val="14"/>
              </w:rPr>
              <w:t>INSERT</w:t>
            </w:r>
            <w:r>
              <w:rPr>
                <w:b/>
                <w:bCs/>
                <w:sz w:val="14"/>
                <w:szCs w:val="14"/>
              </w:rPr>
              <w:t>]</w:t>
            </w:r>
          </w:p>
        </w:tc>
        <w:tc>
          <w:tcPr>
            <w:tcW w:w="1739" w:type="dxa"/>
          </w:tcPr>
          <w:p w14:paraId="04AC00C1" w14:textId="034ED716" w:rsidR="00764170" w:rsidRPr="003F7200" w:rsidRDefault="00764170" w:rsidP="008B477F">
            <w:pPr>
              <w:pStyle w:val="DefenceNormal"/>
              <w:spacing w:before="120" w:after="120"/>
              <w:rPr>
                <w:bCs/>
                <w:sz w:val="14"/>
                <w:szCs w:val="14"/>
              </w:rPr>
            </w:pPr>
            <w:r>
              <w:rPr>
                <w:b/>
                <w:bCs/>
                <w:sz w:val="14"/>
                <w:szCs w:val="14"/>
              </w:rPr>
              <w:t>Total: [</w:t>
            </w:r>
            <w:r w:rsidRPr="002E482B">
              <w:rPr>
                <w:b/>
                <w:bCs/>
                <w:sz w:val="14"/>
                <w:szCs w:val="14"/>
              </w:rPr>
              <w:t>INSERT</w:t>
            </w:r>
            <w:r>
              <w:rPr>
                <w:b/>
                <w:bCs/>
                <w:sz w:val="14"/>
                <w:szCs w:val="14"/>
              </w:rPr>
              <w:t>]</w:t>
            </w:r>
          </w:p>
        </w:tc>
      </w:tr>
    </w:tbl>
    <w:p w14:paraId="4F24674D" w14:textId="77777777" w:rsidR="00075ACA" w:rsidRDefault="00075ACA" w:rsidP="00075ACA">
      <w:pPr>
        <w:pStyle w:val="DefenceNormal"/>
      </w:pPr>
    </w:p>
    <w:p w14:paraId="429BD568" w14:textId="6138C2F6" w:rsidR="00075ACA" w:rsidRDefault="00075ACA" w:rsidP="00075ACA">
      <w:pPr>
        <w:pStyle w:val="DefenceNormal"/>
      </w:pPr>
      <w:r>
        <w:t xml:space="preserve">The Tenderer should clearly identify any additional proposed </w:t>
      </w:r>
      <w:r w:rsidR="009B0202">
        <w:t>m</w:t>
      </w:r>
      <w:r>
        <w:t xml:space="preserve">ilestones for payment </w:t>
      </w:r>
      <w:r w:rsidRPr="00F555D2">
        <w:t>and the</w:t>
      </w:r>
      <w:r>
        <w:t xml:space="preserve"> proposed</w:t>
      </w:r>
      <w:r w:rsidRPr="00F555D2">
        <w:t xml:space="preserve"> amount of each </w:t>
      </w:r>
      <w:r w:rsidRPr="00FE3553">
        <w:t xml:space="preserve">instalment of the </w:t>
      </w:r>
      <w:r>
        <w:t xml:space="preserve">Indicative </w:t>
      </w:r>
      <w:r>
        <w:rPr>
          <w:lang w:eastAsia="zh-CN"/>
        </w:rPr>
        <w:t>Delivery</w:t>
      </w:r>
      <w:r>
        <w:t xml:space="preserve"> Phase Fee</w:t>
      </w:r>
      <w:r w:rsidRPr="00FE3553">
        <w:t xml:space="preserve"> payable </w:t>
      </w:r>
      <w:r>
        <w:t>following</w:t>
      </w:r>
      <w:r w:rsidRPr="00FE3553">
        <w:t xml:space="preserve"> </w:t>
      </w:r>
      <w:r w:rsidR="009B0202">
        <w:t>achievement of</w:t>
      </w:r>
      <w:r w:rsidRPr="00FE3553">
        <w:t xml:space="preserve"> each</w:t>
      </w:r>
      <w:r>
        <w:t xml:space="preserve"> additional proposed </w:t>
      </w:r>
      <w:r w:rsidR="009B0202">
        <w:t>m</w:t>
      </w:r>
      <w:r w:rsidRPr="00FE3553">
        <w:t>ilestone</w:t>
      </w:r>
      <w:r>
        <w:t xml:space="preserve"> for payment in the </w:t>
      </w:r>
      <w:r>
        <w:rPr>
          <w:lang w:eastAsia="zh-CN"/>
        </w:rPr>
        <w:t>Delivery</w:t>
      </w:r>
      <w:r>
        <w:t xml:space="preserve"> Phase.</w:t>
      </w:r>
      <w:r w:rsidR="00EC7DF8">
        <w:t xml:space="preserve"> </w:t>
      </w:r>
      <w:r>
        <w:t xml:space="preserve"> </w:t>
      </w:r>
      <w:r w:rsidRPr="00FE3553">
        <w:t xml:space="preserve">The Tenderer should note that any additional proposed </w:t>
      </w:r>
      <w:r w:rsidR="009B0202">
        <w:t>m</w:t>
      </w:r>
      <w:r w:rsidRPr="00FE3553">
        <w:t>ilestones for payment should be significant</w:t>
      </w:r>
      <w:r>
        <w:t xml:space="preserve"> milestones which represent the completion of discrete activities and should not comprise monthly milestones.</w:t>
      </w:r>
    </w:p>
    <w:p w14:paraId="0E56A12C" w14:textId="2AC88DC5" w:rsidR="00317797" w:rsidRDefault="00317797" w:rsidP="00317797">
      <w:pPr>
        <w:pStyle w:val="DefenceBoldNormal"/>
        <w:rPr>
          <w:i/>
        </w:rPr>
      </w:pPr>
      <w:r>
        <w:rPr>
          <w:i/>
        </w:rPr>
        <w:t>[OPTIONAL - COMMONWEALTH AND TENDER ADMINISTRATOR TO INCLUDE THE BELOW WHERE THE RELEVANT REIMBURSABLE COSTS SPECIAL CONDITION HAS BEEN INCLUDED]</w:t>
      </w:r>
    </w:p>
    <w:p w14:paraId="3A669697" w14:textId="77777777" w:rsidR="00946215" w:rsidRPr="006A5DF9" w:rsidRDefault="00946215" w:rsidP="00946215">
      <w:pPr>
        <w:pStyle w:val="DefenceHeadingNoTOC1"/>
        <w:keepNext/>
        <w:keepLines/>
        <w:numPr>
          <w:ilvl w:val="0"/>
          <w:numId w:val="192"/>
        </w:numPr>
        <w:rPr>
          <w:i/>
        </w:rPr>
      </w:pPr>
      <w:r>
        <w:t xml:space="preserve">REIMBURSABLE TRAVEL COSTS </w:t>
      </w:r>
    </w:p>
    <w:p w14:paraId="3E4AE0FF" w14:textId="4CE13229" w:rsidR="00946215" w:rsidRDefault="00946215" w:rsidP="00946215">
      <w:pPr>
        <w:pStyle w:val="DefenceNormal"/>
      </w:pPr>
      <w:r w:rsidRPr="00F555D2">
        <w:t xml:space="preserve">The </w:t>
      </w:r>
      <w:r w:rsidRPr="00D52739">
        <w:t>Tenderer</w:t>
      </w:r>
      <w:r w:rsidRPr="00F555D2">
        <w:t xml:space="preserve">'s attention is drawn to </w:t>
      </w:r>
      <w:r w:rsidR="0056413B" w:rsidRPr="008230F5">
        <w:rPr>
          <w:b/>
          <w:i/>
        </w:rPr>
        <w:t>[</w:t>
      </w:r>
      <w:r w:rsidRPr="008230F5">
        <w:rPr>
          <w:b/>
          <w:i/>
        </w:rPr>
        <w:t>clause 12]</w:t>
      </w:r>
      <w:r>
        <w:t xml:space="preserve"> of the Special Conditions in </w:t>
      </w:r>
      <w:r>
        <w:fldChar w:fldCharType="begin"/>
      </w:r>
      <w:r>
        <w:instrText xml:space="preserve"> REF _Ref45285627 \r \h </w:instrText>
      </w:r>
      <w:r>
        <w:fldChar w:fldCharType="separate"/>
      </w:r>
      <w:r w:rsidR="00070E7D">
        <w:t>Part 5</w:t>
      </w:r>
      <w:r>
        <w:fldChar w:fldCharType="end"/>
      </w:r>
      <w:r>
        <w:t xml:space="preserve">.  </w:t>
      </w:r>
      <w:r w:rsidRPr="0010526E">
        <w:t xml:space="preserve">The Tenderer </w:t>
      </w:r>
      <w:r>
        <w:t>is requested to provide its proposed Reimbursable Travel Costs Cap</w:t>
      </w:r>
      <w:r w:rsidRPr="0010526E">
        <w:t xml:space="preserve"> as follows:</w:t>
      </w:r>
    </w:p>
    <w:p w14:paraId="59A67A97" w14:textId="77777777" w:rsidR="00946215" w:rsidRPr="009D59F6" w:rsidRDefault="00946215" w:rsidP="00946215">
      <w:pPr>
        <w:pStyle w:val="DefenceNormal"/>
        <w:rPr>
          <w:b/>
          <w:i/>
        </w:rPr>
      </w:pPr>
      <w:r w:rsidRPr="009D59F6">
        <w:rPr>
          <w:b/>
          <w:i/>
        </w:rPr>
        <w:t>[IF THERE ARE NO PHASES]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2"/>
        <w:gridCol w:w="4672"/>
      </w:tblGrid>
      <w:tr w:rsidR="00946215" w14:paraId="4819095B" w14:textId="77777777" w:rsidTr="009C1553">
        <w:tc>
          <w:tcPr>
            <w:tcW w:w="2500" w:type="pct"/>
            <w:shd w:val="clear" w:color="auto" w:fill="D9D9D9"/>
          </w:tcPr>
          <w:p w14:paraId="62B9D888" w14:textId="77777777" w:rsidR="00946215" w:rsidRPr="00834218" w:rsidRDefault="00946215" w:rsidP="009C1553">
            <w:pPr>
              <w:pStyle w:val="DefenceNormal"/>
              <w:pBdr>
                <w:top w:val="nil"/>
                <w:left w:val="nil"/>
                <w:bottom w:val="nil"/>
                <w:right w:val="nil"/>
                <w:between w:val="nil"/>
              </w:pBdr>
              <w:spacing w:before="120" w:after="120"/>
              <w:rPr>
                <w:b/>
                <w:sz w:val="14"/>
                <w:szCs w:val="14"/>
              </w:rPr>
            </w:pPr>
            <w:r w:rsidRPr="00834218">
              <w:rPr>
                <w:b/>
                <w:sz w:val="14"/>
                <w:szCs w:val="14"/>
              </w:rPr>
              <w:t>REIMBURSABLE TRAVEL COSTS CAP (PLANNING PHASE)</w:t>
            </w:r>
          </w:p>
        </w:tc>
        <w:tc>
          <w:tcPr>
            <w:tcW w:w="2500" w:type="pct"/>
          </w:tcPr>
          <w:p w14:paraId="0EB4C5E8" w14:textId="77777777" w:rsidR="00946215" w:rsidRPr="00834218" w:rsidRDefault="00946215" w:rsidP="009C1553">
            <w:pPr>
              <w:pStyle w:val="DefenceNormal"/>
              <w:pBdr>
                <w:top w:val="nil"/>
                <w:left w:val="nil"/>
                <w:bottom w:val="nil"/>
                <w:right w:val="nil"/>
                <w:between w:val="nil"/>
              </w:pBdr>
              <w:spacing w:before="120" w:after="120"/>
              <w:rPr>
                <w:b/>
                <w:sz w:val="14"/>
                <w:szCs w:val="14"/>
              </w:rPr>
            </w:pPr>
            <w:r w:rsidRPr="00834218">
              <w:rPr>
                <w:b/>
                <w:sz w:val="14"/>
                <w:szCs w:val="14"/>
              </w:rPr>
              <w:t>[INSERT</w:t>
            </w:r>
            <w:r>
              <w:rPr>
                <w:b/>
                <w:sz w:val="14"/>
                <w:szCs w:val="14"/>
              </w:rPr>
              <w:t xml:space="preserve"> AMOUNT AND CURRENCY</w:t>
            </w:r>
            <w:r w:rsidRPr="00834218">
              <w:rPr>
                <w:b/>
                <w:sz w:val="14"/>
                <w:szCs w:val="14"/>
              </w:rPr>
              <w:t>] (GST exclusive)</w:t>
            </w:r>
          </w:p>
        </w:tc>
      </w:tr>
    </w:tbl>
    <w:p w14:paraId="0388CB1E" w14:textId="77777777" w:rsidR="00946215" w:rsidRDefault="00946215" w:rsidP="00872674">
      <w:pPr>
        <w:pStyle w:val="DefenceHeadingNoTOC1"/>
        <w:keepNext/>
        <w:numPr>
          <w:ilvl w:val="0"/>
          <w:numId w:val="0"/>
        </w:numPr>
        <w:spacing w:after="0"/>
        <w:rPr>
          <w:i/>
        </w:rPr>
      </w:pPr>
    </w:p>
    <w:p w14:paraId="31E4F652" w14:textId="77777777" w:rsidR="00946215" w:rsidRPr="009D59F6" w:rsidRDefault="00946215" w:rsidP="00946215">
      <w:pPr>
        <w:pStyle w:val="DefenceNormal"/>
        <w:rPr>
          <w:b/>
          <w:i/>
        </w:rPr>
      </w:pPr>
      <w:r w:rsidRPr="009D59F6">
        <w:rPr>
          <w:b/>
          <w:i/>
        </w:rPr>
        <w:t>[IF THERE ARE PHASES]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2"/>
        <w:gridCol w:w="4672"/>
      </w:tblGrid>
      <w:tr w:rsidR="00946215" w14:paraId="78059FDB" w14:textId="77777777" w:rsidTr="009C1553">
        <w:tc>
          <w:tcPr>
            <w:tcW w:w="2500" w:type="pct"/>
            <w:shd w:val="clear" w:color="auto" w:fill="D9D9D9"/>
          </w:tcPr>
          <w:p w14:paraId="37CA7903" w14:textId="77777777" w:rsidR="00946215" w:rsidRPr="006A5DF9" w:rsidRDefault="00946215" w:rsidP="009C1553">
            <w:pPr>
              <w:pStyle w:val="DefenceNormal"/>
              <w:pBdr>
                <w:top w:val="nil"/>
                <w:left w:val="nil"/>
                <w:bottom w:val="nil"/>
                <w:right w:val="nil"/>
                <w:between w:val="nil"/>
              </w:pBdr>
              <w:spacing w:before="120" w:after="120"/>
              <w:rPr>
                <w:b/>
                <w:sz w:val="14"/>
                <w:szCs w:val="14"/>
              </w:rPr>
            </w:pPr>
            <w:r w:rsidRPr="006A5DF9">
              <w:rPr>
                <w:b/>
                <w:sz w:val="14"/>
                <w:szCs w:val="14"/>
              </w:rPr>
              <w:t>REIMBURSABLE TRAVEL COSTS CAP (PLANNING PHASE)</w:t>
            </w:r>
          </w:p>
        </w:tc>
        <w:tc>
          <w:tcPr>
            <w:tcW w:w="2500" w:type="pct"/>
          </w:tcPr>
          <w:p w14:paraId="6D913E08" w14:textId="77777777" w:rsidR="00946215" w:rsidRPr="006A5DF9" w:rsidRDefault="00946215" w:rsidP="009C1553">
            <w:pPr>
              <w:pStyle w:val="DefenceNormal"/>
              <w:pBdr>
                <w:top w:val="nil"/>
                <w:left w:val="nil"/>
                <w:bottom w:val="nil"/>
                <w:right w:val="nil"/>
                <w:between w:val="nil"/>
              </w:pBdr>
              <w:spacing w:before="120" w:after="120"/>
              <w:rPr>
                <w:b/>
                <w:sz w:val="14"/>
                <w:szCs w:val="14"/>
              </w:rPr>
            </w:pPr>
            <w:r w:rsidRPr="006A5DF9">
              <w:rPr>
                <w:b/>
                <w:sz w:val="14"/>
                <w:szCs w:val="14"/>
              </w:rPr>
              <w:t>[INSERT</w:t>
            </w:r>
            <w:r>
              <w:rPr>
                <w:b/>
                <w:sz w:val="14"/>
                <w:szCs w:val="14"/>
              </w:rPr>
              <w:t xml:space="preserve"> AMOUNT AND CURRENCY</w:t>
            </w:r>
            <w:r w:rsidRPr="006A5DF9">
              <w:rPr>
                <w:b/>
                <w:sz w:val="14"/>
                <w:szCs w:val="14"/>
              </w:rPr>
              <w:t>] (GST exclusive)</w:t>
            </w:r>
          </w:p>
        </w:tc>
      </w:tr>
      <w:tr w:rsidR="00946215" w14:paraId="771E3980" w14:textId="77777777" w:rsidTr="009C1553">
        <w:tc>
          <w:tcPr>
            <w:tcW w:w="2500" w:type="pct"/>
            <w:shd w:val="clear" w:color="auto" w:fill="D9D9D9"/>
          </w:tcPr>
          <w:p w14:paraId="0AD28494" w14:textId="77777777" w:rsidR="00946215" w:rsidRPr="006A5DF9" w:rsidRDefault="00946215" w:rsidP="009C1553">
            <w:pPr>
              <w:pStyle w:val="DefenceNormal"/>
              <w:pBdr>
                <w:top w:val="nil"/>
                <w:left w:val="nil"/>
                <w:bottom w:val="nil"/>
                <w:right w:val="nil"/>
                <w:between w:val="nil"/>
              </w:pBdr>
              <w:spacing w:before="120" w:after="120"/>
              <w:rPr>
                <w:b/>
                <w:sz w:val="14"/>
                <w:szCs w:val="14"/>
              </w:rPr>
            </w:pPr>
            <w:r w:rsidRPr="006A5DF9">
              <w:rPr>
                <w:b/>
                <w:sz w:val="14"/>
                <w:szCs w:val="14"/>
              </w:rPr>
              <w:t xml:space="preserve">REIMBURSABLE TRAVEL COSTS CAP (DELIVERY PHASE) </w:t>
            </w:r>
          </w:p>
        </w:tc>
        <w:tc>
          <w:tcPr>
            <w:tcW w:w="2500" w:type="pct"/>
          </w:tcPr>
          <w:p w14:paraId="4934EA85" w14:textId="77777777" w:rsidR="00946215" w:rsidRDefault="00946215" w:rsidP="009C1553">
            <w:pPr>
              <w:pStyle w:val="DefenceNormal"/>
              <w:pBdr>
                <w:top w:val="nil"/>
                <w:left w:val="nil"/>
                <w:bottom w:val="nil"/>
                <w:right w:val="nil"/>
                <w:between w:val="nil"/>
              </w:pBdr>
              <w:spacing w:before="120" w:after="120"/>
              <w:rPr>
                <w:b/>
                <w:sz w:val="14"/>
                <w:szCs w:val="14"/>
              </w:rPr>
            </w:pPr>
            <w:r w:rsidRPr="006A5DF9">
              <w:rPr>
                <w:b/>
                <w:sz w:val="14"/>
                <w:szCs w:val="14"/>
              </w:rPr>
              <w:t>$[INSERT</w:t>
            </w:r>
            <w:r>
              <w:rPr>
                <w:b/>
                <w:sz w:val="14"/>
                <w:szCs w:val="14"/>
              </w:rPr>
              <w:t xml:space="preserve"> AMOUNT AND CURRENCY</w:t>
            </w:r>
            <w:r w:rsidRPr="006A5DF9">
              <w:rPr>
                <w:b/>
                <w:sz w:val="14"/>
                <w:szCs w:val="14"/>
              </w:rPr>
              <w:t>] (GST exclusive)</w:t>
            </w:r>
          </w:p>
          <w:p w14:paraId="0E15D878" w14:textId="77777777" w:rsidR="00946215" w:rsidRPr="006A5DF9" w:rsidRDefault="00946215" w:rsidP="009C1553">
            <w:pPr>
              <w:pStyle w:val="DefenceNormal"/>
              <w:pBdr>
                <w:top w:val="nil"/>
                <w:left w:val="nil"/>
                <w:bottom w:val="nil"/>
                <w:right w:val="nil"/>
                <w:between w:val="nil"/>
              </w:pBdr>
              <w:spacing w:before="120" w:after="120"/>
              <w:rPr>
                <w:b/>
                <w:sz w:val="14"/>
                <w:szCs w:val="14"/>
              </w:rPr>
            </w:pPr>
            <w:r w:rsidRPr="006A5DF9">
              <w:rPr>
                <w:b/>
                <w:sz w:val="14"/>
                <w:szCs w:val="14"/>
              </w:rPr>
              <w:t xml:space="preserve">[NOTE: TO FORM PART OF THE SUCCESSFUL </w:t>
            </w:r>
            <w:r>
              <w:rPr>
                <w:b/>
                <w:sz w:val="14"/>
                <w:szCs w:val="14"/>
              </w:rPr>
              <w:t>TENDERER</w:t>
            </w:r>
            <w:r w:rsidRPr="006A5DF9">
              <w:rPr>
                <w:b/>
                <w:sz w:val="14"/>
                <w:szCs w:val="14"/>
              </w:rPr>
              <w:t>'S DELIVERY PHASE FEE PROPOSAL]</w:t>
            </w:r>
          </w:p>
        </w:tc>
      </w:tr>
    </w:tbl>
    <w:p w14:paraId="0E23E372" w14:textId="675C5BD2" w:rsidR="00946215" w:rsidRDefault="00946215" w:rsidP="00872674">
      <w:pPr>
        <w:pStyle w:val="DefenceNormal"/>
        <w:spacing w:before="120"/>
      </w:pPr>
      <w:r w:rsidRPr="00F36D9A">
        <w:t xml:space="preserve">The </w:t>
      </w:r>
      <w:r w:rsidRPr="009507A7">
        <w:t>Tenderer</w:t>
      </w:r>
      <w:r w:rsidRPr="00F36D9A">
        <w:t xml:space="preserve"> is requested to provide </w:t>
      </w:r>
      <w:r w:rsidR="00724965">
        <w:t xml:space="preserve">its </w:t>
      </w:r>
      <w:r>
        <w:t>assumptions and justification of the proposed Reimbursable Travel Costs Cap</w:t>
      </w:r>
      <w:r w:rsidR="00724965">
        <w:t xml:space="preserve"> and (for evaluation purposes only) a breakdown of the proposed Reimbursable Travel Costs Cap</w:t>
      </w:r>
      <w:r w:rsidRPr="00F36D9A">
        <w:t xml:space="preserve">. </w:t>
      </w:r>
    </w:p>
    <w:p w14:paraId="11D934F4" w14:textId="77777777" w:rsidR="00946215" w:rsidRPr="0057742E" w:rsidRDefault="00946215" w:rsidP="00946215">
      <w:pPr>
        <w:pStyle w:val="DefenceBoldNormal"/>
      </w:pPr>
      <w:r w:rsidRPr="0057742E">
        <w:t>[INSERT]</w:t>
      </w:r>
    </w:p>
    <w:p w14:paraId="448EC296" w14:textId="77777777" w:rsidR="00946215" w:rsidRPr="006A5DF9" w:rsidRDefault="00946215" w:rsidP="00946215">
      <w:pPr>
        <w:pStyle w:val="DefenceHeadingNoTOC1"/>
        <w:keepNext/>
        <w:numPr>
          <w:ilvl w:val="0"/>
          <w:numId w:val="0"/>
        </w:numPr>
        <w:rPr>
          <w:i/>
        </w:rPr>
      </w:pPr>
    </w:p>
    <w:p w14:paraId="6F3DE490" w14:textId="063FB7DF" w:rsidR="00075ACA" w:rsidRDefault="00075ACA" w:rsidP="00FA4AA8">
      <w:pPr>
        <w:pStyle w:val="DefenceBoldNormal"/>
        <w:pBdr>
          <w:bottom w:val="single" w:sz="4" w:space="1" w:color="auto"/>
        </w:pBdr>
        <w:rPr>
          <w:i/>
        </w:rPr>
      </w:pPr>
      <w:r w:rsidRPr="0057742E">
        <w:rPr>
          <w:i/>
        </w:rPr>
        <w:t>[NOTE THAT SPECIAL CONDITIONS WILL BE REQUIRED TO ADDRESS ANY OTHER PAYMENT STRUCTURES OR "TENDER OPTIONS" TO BE PRICED (E.G. ADDITIONAL ELEMENTS OF THE SERVICES NOT INCLUDED IN THE SERVICES AT THE TIME OF TENDER BUT WHICH MAY BE REQUIRED TO BE PRICED NOW FOR FURTHER CONSIDERATION BY DEFENCE</w:t>
      </w:r>
      <w:r>
        <w:rPr>
          <w:i/>
        </w:rPr>
        <w:t xml:space="preserve"> </w:t>
      </w:r>
      <w:r w:rsidRPr="0057742E">
        <w:rPr>
          <w:i/>
        </w:rPr>
        <w:t>EITHER BEFORE OR AFTER THE AWARD DATE OR WHEN A NUMBER OF OPTIONS ARE BE DESIGNED AND THEN ONE OR TWO OPTIONS "DOWN-SELECTED")]</w:t>
      </w:r>
    </w:p>
    <w:p w14:paraId="557DA4E0" w14:textId="77777777" w:rsidR="00FA4AA8" w:rsidRDefault="00FA4AA8" w:rsidP="00FA4AA8">
      <w:pPr>
        <w:pStyle w:val="DefenceBoldNormal"/>
        <w:pBdr>
          <w:bottom w:val="single" w:sz="4" w:space="1" w:color="auto"/>
        </w:pBdr>
        <w:rPr>
          <w:i/>
        </w:rPr>
      </w:pPr>
    </w:p>
    <w:p w14:paraId="487FE3B8" w14:textId="77777777" w:rsidR="000E2BCA" w:rsidRPr="00872674" w:rsidRDefault="000E2BCA" w:rsidP="008106E0">
      <w:pPr>
        <w:pStyle w:val="DefenceBoldNormal"/>
      </w:pPr>
    </w:p>
    <w:p w14:paraId="34765795" w14:textId="77777777" w:rsidR="00403888" w:rsidRPr="00926554" w:rsidRDefault="00C35708" w:rsidP="009D59F6">
      <w:pPr>
        <w:pStyle w:val="DefenceTenderScheduleHeading"/>
        <w:ind w:left="2410" w:firstLine="425"/>
        <w:jc w:val="left"/>
      </w:pPr>
      <w:bookmarkStart w:id="2512" w:name="_Toc45617514"/>
      <w:bookmarkStart w:id="2513" w:name="_Toc45617905"/>
      <w:bookmarkStart w:id="2514" w:name="_Toc45618301"/>
      <w:bookmarkStart w:id="2515" w:name="_Toc45618692"/>
      <w:bookmarkStart w:id="2516" w:name="_Toc45619085"/>
      <w:bookmarkStart w:id="2517" w:name="_Toc45619476"/>
      <w:bookmarkStart w:id="2518" w:name="_Toc45619867"/>
      <w:bookmarkStart w:id="2519" w:name="_Toc45620258"/>
      <w:bookmarkStart w:id="2520" w:name="_Toc49778870"/>
      <w:bookmarkStart w:id="2521" w:name="_Toc49779261"/>
      <w:bookmarkStart w:id="2522" w:name="_Toc49779652"/>
      <w:bookmarkStart w:id="2523" w:name="_Toc55914942"/>
      <w:bookmarkStart w:id="2524" w:name="_Toc56176224"/>
      <w:bookmarkStart w:id="2525" w:name="_Toc57212526"/>
      <w:bookmarkStart w:id="2526" w:name="_Toc57212918"/>
      <w:bookmarkStart w:id="2527" w:name="_Toc57213312"/>
      <w:bookmarkStart w:id="2528" w:name="_Toc65154650"/>
      <w:bookmarkStart w:id="2529" w:name="_Toc69216094"/>
      <w:bookmarkStart w:id="2530" w:name="_Toc69289608"/>
      <w:bookmarkStart w:id="2531" w:name="_Toc69292489"/>
      <w:bookmarkStart w:id="2532" w:name="_Toc69298025"/>
      <w:bookmarkStart w:id="2533" w:name="_Toc69307517"/>
      <w:bookmarkStart w:id="2534" w:name="_Toc83199924"/>
      <w:bookmarkStart w:id="2535" w:name="_Toc45534150"/>
      <w:bookmarkStart w:id="2536" w:name="_Toc45534537"/>
      <w:bookmarkStart w:id="2537" w:name="_Toc45534930"/>
      <w:bookmarkStart w:id="2538" w:name="_Toc45617515"/>
      <w:bookmarkStart w:id="2539" w:name="_Toc45617906"/>
      <w:bookmarkStart w:id="2540" w:name="_Toc45618302"/>
      <w:bookmarkStart w:id="2541" w:name="_Toc45618693"/>
      <w:bookmarkStart w:id="2542" w:name="_Toc45619086"/>
      <w:bookmarkStart w:id="2543" w:name="_Toc45619477"/>
      <w:bookmarkStart w:id="2544" w:name="_Toc45619868"/>
      <w:bookmarkStart w:id="2545" w:name="_Toc45620259"/>
      <w:bookmarkStart w:id="2546" w:name="_Toc49778871"/>
      <w:bookmarkStart w:id="2547" w:name="_Toc49779262"/>
      <w:bookmarkStart w:id="2548" w:name="_Toc49779653"/>
      <w:bookmarkStart w:id="2549" w:name="_Toc55914943"/>
      <w:bookmarkStart w:id="2550" w:name="_Toc56176225"/>
      <w:bookmarkStart w:id="2551" w:name="_Toc57212527"/>
      <w:bookmarkStart w:id="2552" w:name="_Toc57212919"/>
      <w:bookmarkStart w:id="2553" w:name="_Toc57213313"/>
      <w:bookmarkStart w:id="2554" w:name="_Toc65154651"/>
      <w:bookmarkStart w:id="2555" w:name="_Toc69216095"/>
      <w:bookmarkStart w:id="2556" w:name="_Toc69289609"/>
      <w:bookmarkStart w:id="2557" w:name="_Toc69292490"/>
      <w:bookmarkStart w:id="2558" w:name="_Toc69298026"/>
      <w:bookmarkStart w:id="2559" w:name="_Toc69307518"/>
      <w:bookmarkStart w:id="2560" w:name="_Toc83199925"/>
      <w:bookmarkStart w:id="2561" w:name="_Toc45534151"/>
      <w:bookmarkStart w:id="2562" w:name="_Toc45534538"/>
      <w:bookmarkStart w:id="2563" w:name="_Toc45534931"/>
      <w:bookmarkStart w:id="2564" w:name="_Toc45617516"/>
      <w:bookmarkStart w:id="2565" w:name="_Toc45617907"/>
      <w:bookmarkStart w:id="2566" w:name="_Toc45618303"/>
      <w:bookmarkStart w:id="2567" w:name="_Toc45618694"/>
      <w:bookmarkStart w:id="2568" w:name="_Toc45619087"/>
      <w:bookmarkStart w:id="2569" w:name="_Toc45619478"/>
      <w:bookmarkStart w:id="2570" w:name="_Toc45619869"/>
      <w:bookmarkStart w:id="2571" w:name="_Toc45620260"/>
      <w:bookmarkStart w:id="2572" w:name="_Toc49778872"/>
      <w:bookmarkStart w:id="2573" w:name="_Toc49779263"/>
      <w:bookmarkStart w:id="2574" w:name="_Toc49779654"/>
      <w:bookmarkStart w:id="2575" w:name="_Toc55914944"/>
      <w:bookmarkStart w:id="2576" w:name="_Toc56176226"/>
      <w:bookmarkStart w:id="2577" w:name="_Toc57212528"/>
      <w:bookmarkStart w:id="2578" w:name="_Toc57212920"/>
      <w:bookmarkStart w:id="2579" w:name="_Toc57213314"/>
      <w:bookmarkStart w:id="2580" w:name="_Toc65154652"/>
      <w:bookmarkStart w:id="2581" w:name="_Toc69216096"/>
      <w:bookmarkStart w:id="2582" w:name="_Toc69289610"/>
      <w:bookmarkStart w:id="2583" w:name="_Toc69292491"/>
      <w:bookmarkStart w:id="2584" w:name="_Toc69298027"/>
      <w:bookmarkStart w:id="2585" w:name="_Toc69307519"/>
      <w:bookmarkStart w:id="2586" w:name="_Toc83199926"/>
      <w:bookmarkStart w:id="2587" w:name="_Toc45534152"/>
      <w:bookmarkStart w:id="2588" w:name="_Toc45534539"/>
      <w:bookmarkStart w:id="2589" w:name="_Toc45534932"/>
      <w:bookmarkStart w:id="2590" w:name="_Toc45617517"/>
      <w:bookmarkStart w:id="2591" w:name="_Toc45617908"/>
      <w:bookmarkStart w:id="2592" w:name="_Toc45618304"/>
      <w:bookmarkStart w:id="2593" w:name="_Toc45618695"/>
      <w:bookmarkStart w:id="2594" w:name="_Toc45619088"/>
      <w:bookmarkStart w:id="2595" w:name="_Toc45619479"/>
      <w:bookmarkStart w:id="2596" w:name="_Toc45619870"/>
      <w:bookmarkStart w:id="2597" w:name="_Toc45620261"/>
      <w:bookmarkStart w:id="2598" w:name="_Toc49778873"/>
      <w:bookmarkStart w:id="2599" w:name="_Toc49779264"/>
      <w:bookmarkStart w:id="2600" w:name="_Toc49779655"/>
      <w:bookmarkStart w:id="2601" w:name="_Toc55914945"/>
      <w:bookmarkStart w:id="2602" w:name="_Toc56176227"/>
      <w:bookmarkStart w:id="2603" w:name="_Toc57212529"/>
      <w:bookmarkStart w:id="2604" w:name="_Toc57212921"/>
      <w:bookmarkStart w:id="2605" w:name="_Toc57213315"/>
      <w:bookmarkStart w:id="2606" w:name="_Toc65154653"/>
      <w:bookmarkStart w:id="2607" w:name="_Toc69216097"/>
      <w:bookmarkStart w:id="2608" w:name="_Toc69289611"/>
      <w:bookmarkStart w:id="2609" w:name="_Toc69292492"/>
      <w:bookmarkStart w:id="2610" w:name="_Toc69298028"/>
      <w:bookmarkStart w:id="2611" w:name="_Toc69307520"/>
      <w:bookmarkStart w:id="2612" w:name="_Toc83199927"/>
      <w:bookmarkStart w:id="2613" w:name="_Toc45534153"/>
      <w:bookmarkStart w:id="2614" w:name="_Toc45534540"/>
      <w:bookmarkStart w:id="2615" w:name="_Toc45534933"/>
      <w:bookmarkStart w:id="2616" w:name="_Toc45617518"/>
      <w:bookmarkStart w:id="2617" w:name="_Toc45617909"/>
      <w:bookmarkStart w:id="2618" w:name="_Toc45618305"/>
      <w:bookmarkStart w:id="2619" w:name="_Toc45618696"/>
      <w:bookmarkStart w:id="2620" w:name="_Toc45619089"/>
      <w:bookmarkStart w:id="2621" w:name="_Toc45619480"/>
      <w:bookmarkStart w:id="2622" w:name="_Toc45619871"/>
      <w:bookmarkStart w:id="2623" w:name="_Toc45620262"/>
      <w:bookmarkStart w:id="2624" w:name="_Toc49778874"/>
      <w:bookmarkStart w:id="2625" w:name="_Toc49779265"/>
      <w:bookmarkStart w:id="2626" w:name="_Toc49779656"/>
      <w:bookmarkStart w:id="2627" w:name="_Toc55914946"/>
      <w:bookmarkStart w:id="2628" w:name="_Toc56176228"/>
      <w:bookmarkStart w:id="2629" w:name="_Toc57212530"/>
      <w:bookmarkStart w:id="2630" w:name="_Toc57212922"/>
      <w:bookmarkStart w:id="2631" w:name="_Toc57213316"/>
      <w:bookmarkStart w:id="2632" w:name="_Toc65154654"/>
      <w:bookmarkStart w:id="2633" w:name="_Toc69216098"/>
      <w:bookmarkStart w:id="2634" w:name="_Toc69289612"/>
      <w:bookmarkStart w:id="2635" w:name="_Toc69292493"/>
      <w:bookmarkStart w:id="2636" w:name="_Toc69298029"/>
      <w:bookmarkStart w:id="2637" w:name="_Toc69307521"/>
      <w:bookmarkStart w:id="2638" w:name="_Toc83199928"/>
      <w:bookmarkStart w:id="2639" w:name="_Toc45534154"/>
      <w:bookmarkStart w:id="2640" w:name="_Toc45534541"/>
      <w:bookmarkStart w:id="2641" w:name="_Toc45534934"/>
      <w:bookmarkStart w:id="2642" w:name="_Toc45617519"/>
      <w:bookmarkStart w:id="2643" w:name="_Toc45617910"/>
      <w:bookmarkStart w:id="2644" w:name="_Toc45618306"/>
      <w:bookmarkStart w:id="2645" w:name="_Toc45618697"/>
      <w:bookmarkStart w:id="2646" w:name="_Toc45619090"/>
      <w:bookmarkStart w:id="2647" w:name="_Toc45619481"/>
      <w:bookmarkStart w:id="2648" w:name="_Toc45619872"/>
      <w:bookmarkStart w:id="2649" w:name="_Toc45620263"/>
      <w:bookmarkStart w:id="2650" w:name="_Toc49778875"/>
      <w:bookmarkStart w:id="2651" w:name="_Toc49779266"/>
      <w:bookmarkStart w:id="2652" w:name="_Toc49779657"/>
      <w:bookmarkStart w:id="2653" w:name="_Toc55914947"/>
      <w:bookmarkStart w:id="2654" w:name="_Toc56176229"/>
      <w:bookmarkStart w:id="2655" w:name="_Toc57212531"/>
      <w:bookmarkStart w:id="2656" w:name="_Toc57212923"/>
      <w:bookmarkStart w:id="2657" w:name="_Toc57213317"/>
      <w:bookmarkStart w:id="2658" w:name="_Toc65154655"/>
      <w:bookmarkStart w:id="2659" w:name="_Toc69216099"/>
      <w:bookmarkStart w:id="2660" w:name="_Toc69289613"/>
      <w:bookmarkStart w:id="2661" w:name="_Toc69292494"/>
      <w:bookmarkStart w:id="2662" w:name="_Toc69298030"/>
      <w:bookmarkStart w:id="2663" w:name="_Toc69307522"/>
      <w:bookmarkStart w:id="2664" w:name="_Toc83199929"/>
      <w:bookmarkStart w:id="2665" w:name="_Toc45534155"/>
      <w:bookmarkStart w:id="2666" w:name="_Toc45534542"/>
      <w:bookmarkStart w:id="2667" w:name="_Toc45534935"/>
      <w:bookmarkStart w:id="2668" w:name="_Toc45617520"/>
      <w:bookmarkStart w:id="2669" w:name="_Toc45617911"/>
      <w:bookmarkStart w:id="2670" w:name="_Toc45618307"/>
      <w:bookmarkStart w:id="2671" w:name="_Toc45618698"/>
      <w:bookmarkStart w:id="2672" w:name="_Toc45619091"/>
      <w:bookmarkStart w:id="2673" w:name="_Toc45619482"/>
      <w:bookmarkStart w:id="2674" w:name="_Toc45619873"/>
      <w:bookmarkStart w:id="2675" w:name="_Toc45620264"/>
      <w:bookmarkStart w:id="2676" w:name="_Toc49778876"/>
      <w:bookmarkStart w:id="2677" w:name="_Toc49779267"/>
      <w:bookmarkStart w:id="2678" w:name="_Toc49779658"/>
      <w:bookmarkStart w:id="2679" w:name="_Toc55914948"/>
      <w:bookmarkStart w:id="2680" w:name="_Toc56176230"/>
      <w:bookmarkStart w:id="2681" w:name="_Toc57212532"/>
      <w:bookmarkStart w:id="2682" w:name="_Toc57212924"/>
      <w:bookmarkStart w:id="2683" w:name="_Toc57213318"/>
      <w:bookmarkStart w:id="2684" w:name="_Toc65154656"/>
      <w:bookmarkStart w:id="2685" w:name="_Toc69216100"/>
      <w:bookmarkStart w:id="2686" w:name="_Toc69289614"/>
      <w:bookmarkStart w:id="2687" w:name="_Toc69292495"/>
      <w:bookmarkStart w:id="2688" w:name="_Toc69298031"/>
      <w:bookmarkStart w:id="2689" w:name="_Toc69307523"/>
      <w:bookmarkStart w:id="2690" w:name="_Toc83199930"/>
      <w:bookmarkStart w:id="2691" w:name="_Toc45534156"/>
      <w:bookmarkStart w:id="2692" w:name="_Toc45534543"/>
      <w:bookmarkStart w:id="2693" w:name="_Toc45534936"/>
      <w:bookmarkStart w:id="2694" w:name="_Toc45617521"/>
      <w:bookmarkStart w:id="2695" w:name="_Toc45617912"/>
      <w:bookmarkStart w:id="2696" w:name="_Toc45618308"/>
      <w:bookmarkStart w:id="2697" w:name="_Toc45618699"/>
      <w:bookmarkStart w:id="2698" w:name="_Toc45619092"/>
      <w:bookmarkStart w:id="2699" w:name="_Toc45619483"/>
      <w:bookmarkStart w:id="2700" w:name="_Toc45619874"/>
      <w:bookmarkStart w:id="2701" w:name="_Toc45620265"/>
      <w:bookmarkStart w:id="2702" w:name="_Toc49778877"/>
      <w:bookmarkStart w:id="2703" w:name="_Toc49779268"/>
      <w:bookmarkStart w:id="2704" w:name="_Toc49779659"/>
      <w:bookmarkStart w:id="2705" w:name="_Toc55914949"/>
      <w:bookmarkStart w:id="2706" w:name="_Toc56176231"/>
      <w:bookmarkStart w:id="2707" w:name="_Toc57212533"/>
      <w:bookmarkStart w:id="2708" w:name="_Toc57212925"/>
      <w:bookmarkStart w:id="2709" w:name="_Toc57213319"/>
      <w:bookmarkStart w:id="2710" w:name="_Toc65154657"/>
      <w:bookmarkStart w:id="2711" w:name="_Toc69216101"/>
      <w:bookmarkStart w:id="2712" w:name="_Toc69289615"/>
      <w:bookmarkStart w:id="2713" w:name="_Toc69292496"/>
      <w:bookmarkStart w:id="2714" w:name="_Toc69298032"/>
      <w:bookmarkStart w:id="2715" w:name="_Toc69307524"/>
      <w:bookmarkStart w:id="2716" w:name="_Toc83199931"/>
      <w:bookmarkStart w:id="2717" w:name="_Toc45534157"/>
      <w:bookmarkStart w:id="2718" w:name="_Toc45534544"/>
      <w:bookmarkStart w:id="2719" w:name="_Toc45534937"/>
      <w:bookmarkStart w:id="2720" w:name="_Toc45617522"/>
      <w:bookmarkStart w:id="2721" w:name="_Toc45617913"/>
      <w:bookmarkStart w:id="2722" w:name="_Toc45618309"/>
      <w:bookmarkStart w:id="2723" w:name="_Toc45618700"/>
      <w:bookmarkStart w:id="2724" w:name="_Toc45619093"/>
      <w:bookmarkStart w:id="2725" w:name="_Toc45619484"/>
      <w:bookmarkStart w:id="2726" w:name="_Toc45619875"/>
      <w:bookmarkStart w:id="2727" w:name="_Toc45620266"/>
      <w:bookmarkStart w:id="2728" w:name="_Toc49778878"/>
      <w:bookmarkStart w:id="2729" w:name="_Toc49779269"/>
      <w:bookmarkStart w:id="2730" w:name="_Toc49779660"/>
      <w:bookmarkStart w:id="2731" w:name="_Toc55914950"/>
      <w:bookmarkStart w:id="2732" w:name="_Toc56176232"/>
      <w:bookmarkStart w:id="2733" w:name="_Toc57212534"/>
      <w:bookmarkStart w:id="2734" w:name="_Toc57212926"/>
      <w:bookmarkStart w:id="2735" w:name="_Toc57213320"/>
      <w:bookmarkStart w:id="2736" w:name="_Toc65154658"/>
      <w:bookmarkStart w:id="2737" w:name="_Toc69216102"/>
      <w:bookmarkStart w:id="2738" w:name="_Toc69289616"/>
      <w:bookmarkStart w:id="2739" w:name="_Toc69292497"/>
      <w:bookmarkStart w:id="2740" w:name="_Toc69298033"/>
      <w:bookmarkStart w:id="2741" w:name="_Toc69307525"/>
      <w:bookmarkStart w:id="2742" w:name="_Toc83199932"/>
      <w:bookmarkStart w:id="2743" w:name="_Toc45534167"/>
      <w:bookmarkStart w:id="2744" w:name="_Toc45534554"/>
      <w:bookmarkStart w:id="2745" w:name="_Toc45534947"/>
      <w:bookmarkStart w:id="2746" w:name="_Toc45617532"/>
      <w:bookmarkStart w:id="2747" w:name="_Toc45617923"/>
      <w:bookmarkStart w:id="2748" w:name="_Toc45618319"/>
      <w:bookmarkStart w:id="2749" w:name="_Toc45618710"/>
      <w:bookmarkStart w:id="2750" w:name="_Toc45619103"/>
      <w:bookmarkStart w:id="2751" w:name="_Toc45619494"/>
      <w:bookmarkStart w:id="2752" w:name="_Toc45619885"/>
      <w:bookmarkStart w:id="2753" w:name="_Toc45620276"/>
      <w:bookmarkStart w:id="2754" w:name="_Toc49778888"/>
      <w:bookmarkStart w:id="2755" w:name="_Toc49779279"/>
      <w:bookmarkStart w:id="2756" w:name="_Toc49779670"/>
      <w:bookmarkStart w:id="2757" w:name="_Toc55914960"/>
      <w:bookmarkStart w:id="2758" w:name="_Toc56176242"/>
      <w:bookmarkStart w:id="2759" w:name="_Toc57212544"/>
      <w:bookmarkStart w:id="2760" w:name="_Toc57212936"/>
      <w:bookmarkStart w:id="2761" w:name="_Toc57213330"/>
      <w:bookmarkStart w:id="2762" w:name="_Toc65154668"/>
      <w:bookmarkStart w:id="2763" w:name="_Toc69216112"/>
      <w:bookmarkStart w:id="2764" w:name="_Toc69289626"/>
      <w:bookmarkStart w:id="2765" w:name="_Toc69292507"/>
      <w:bookmarkStart w:id="2766" w:name="_Toc69298043"/>
      <w:bookmarkStart w:id="2767" w:name="_Toc69307535"/>
      <w:bookmarkStart w:id="2768" w:name="_Toc83199942"/>
      <w:bookmarkStart w:id="2769" w:name="_Toc45534228"/>
      <w:bookmarkStart w:id="2770" w:name="_Toc45534615"/>
      <w:bookmarkStart w:id="2771" w:name="_Toc45535008"/>
      <w:bookmarkStart w:id="2772" w:name="_Toc45617593"/>
      <w:bookmarkStart w:id="2773" w:name="_Toc45617984"/>
      <w:bookmarkStart w:id="2774" w:name="_Toc45618380"/>
      <w:bookmarkStart w:id="2775" w:name="_Toc45618771"/>
      <w:bookmarkStart w:id="2776" w:name="_Toc45619164"/>
      <w:bookmarkStart w:id="2777" w:name="_Toc45619555"/>
      <w:bookmarkStart w:id="2778" w:name="_Toc45619946"/>
      <w:bookmarkStart w:id="2779" w:name="_Toc45620337"/>
      <w:bookmarkStart w:id="2780" w:name="_Toc49778949"/>
      <w:bookmarkStart w:id="2781" w:name="_Toc49779340"/>
      <w:bookmarkStart w:id="2782" w:name="_Toc49779731"/>
      <w:bookmarkStart w:id="2783" w:name="_Toc55915021"/>
      <w:bookmarkStart w:id="2784" w:name="_Toc56176303"/>
      <w:bookmarkStart w:id="2785" w:name="_Toc57212605"/>
      <w:bookmarkStart w:id="2786" w:name="_Toc57212997"/>
      <w:bookmarkStart w:id="2787" w:name="_Toc57213391"/>
      <w:bookmarkStart w:id="2788" w:name="_Toc65154729"/>
      <w:bookmarkStart w:id="2789" w:name="_Toc69216173"/>
      <w:bookmarkStart w:id="2790" w:name="_Toc69289687"/>
      <w:bookmarkStart w:id="2791" w:name="_Toc69292568"/>
      <w:bookmarkStart w:id="2792" w:name="_Toc69298104"/>
      <w:bookmarkStart w:id="2793" w:name="_Toc69307596"/>
      <w:bookmarkStart w:id="2794" w:name="_Toc83200003"/>
      <w:bookmarkStart w:id="2795" w:name="_Toc45534229"/>
      <w:bookmarkStart w:id="2796" w:name="_Toc45534616"/>
      <w:bookmarkStart w:id="2797" w:name="_Toc45535009"/>
      <w:bookmarkStart w:id="2798" w:name="_Toc45617594"/>
      <w:bookmarkStart w:id="2799" w:name="_Toc45617985"/>
      <w:bookmarkStart w:id="2800" w:name="_Toc45618381"/>
      <w:bookmarkStart w:id="2801" w:name="_Toc45618772"/>
      <w:bookmarkStart w:id="2802" w:name="_Toc45619165"/>
      <w:bookmarkStart w:id="2803" w:name="_Toc45619556"/>
      <w:bookmarkStart w:id="2804" w:name="_Toc45619947"/>
      <w:bookmarkStart w:id="2805" w:name="_Toc45620338"/>
      <w:bookmarkStart w:id="2806" w:name="_Toc49778950"/>
      <w:bookmarkStart w:id="2807" w:name="_Toc49779341"/>
      <w:bookmarkStart w:id="2808" w:name="_Toc49779732"/>
      <w:bookmarkStart w:id="2809" w:name="_Toc55915022"/>
      <w:bookmarkStart w:id="2810" w:name="_Toc56176304"/>
      <w:bookmarkStart w:id="2811" w:name="_Toc57212606"/>
      <w:bookmarkStart w:id="2812" w:name="_Toc57212998"/>
      <w:bookmarkStart w:id="2813" w:name="_Toc57213392"/>
      <w:bookmarkStart w:id="2814" w:name="_Toc65154730"/>
      <w:bookmarkStart w:id="2815" w:name="_Toc69216174"/>
      <w:bookmarkStart w:id="2816" w:name="_Toc69289688"/>
      <w:bookmarkStart w:id="2817" w:name="_Toc69292569"/>
      <w:bookmarkStart w:id="2818" w:name="_Toc69298105"/>
      <w:bookmarkStart w:id="2819" w:name="_Toc69307597"/>
      <w:bookmarkStart w:id="2820" w:name="_Toc83200004"/>
      <w:bookmarkStart w:id="2821" w:name="_Toc45534230"/>
      <w:bookmarkStart w:id="2822" w:name="_Toc45534617"/>
      <w:bookmarkStart w:id="2823" w:name="_Toc45535010"/>
      <w:bookmarkStart w:id="2824" w:name="_Toc45617595"/>
      <w:bookmarkStart w:id="2825" w:name="_Toc45617986"/>
      <w:bookmarkStart w:id="2826" w:name="_Toc45618382"/>
      <w:bookmarkStart w:id="2827" w:name="_Toc45618773"/>
      <w:bookmarkStart w:id="2828" w:name="_Toc45619166"/>
      <w:bookmarkStart w:id="2829" w:name="_Toc45619557"/>
      <w:bookmarkStart w:id="2830" w:name="_Toc45619948"/>
      <w:bookmarkStart w:id="2831" w:name="_Toc45620339"/>
      <w:bookmarkStart w:id="2832" w:name="_Toc49778951"/>
      <w:bookmarkStart w:id="2833" w:name="_Toc49779342"/>
      <w:bookmarkStart w:id="2834" w:name="_Toc49779733"/>
      <w:bookmarkStart w:id="2835" w:name="_Toc55915023"/>
      <w:bookmarkStart w:id="2836" w:name="_Toc56176305"/>
      <w:bookmarkStart w:id="2837" w:name="_Toc57212607"/>
      <w:bookmarkStart w:id="2838" w:name="_Toc57212999"/>
      <w:bookmarkStart w:id="2839" w:name="_Toc57213393"/>
      <w:bookmarkStart w:id="2840" w:name="_Toc65154731"/>
      <w:bookmarkStart w:id="2841" w:name="_Toc69216175"/>
      <w:bookmarkStart w:id="2842" w:name="_Toc69289689"/>
      <w:bookmarkStart w:id="2843" w:name="_Toc69292570"/>
      <w:bookmarkStart w:id="2844" w:name="_Toc69298106"/>
      <w:bookmarkStart w:id="2845" w:name="_Toc69307598"/>
      <w:bookmarkStart w:id="2846" w:name="_Toc83200005"/>
      <w:bookmarkStart w:id="2847" w:name="_Toc45534297"/>
      <w:bookmarkStart w:id="2848" w:name="_Toc45534684"/>
      <w:bookmarkStart w:id="2849" w:name="_Toc45535077"/>
      <w:bookmarkStart w:id="2850" w:name="_Toc45617662"/>
      <w:bookmarkStart w:id="2851" w:name="_Toc45618053"/>
      <w:bookmarkStart w:id="2852" w:name="_Toc45618449"/>
      <w:bookmarkStart w:id="2853" w:name="_Toc45618840"/>
      <w:bookmarkStart w:id="2854" w:name="_Toc45619233"/>
      <w:bookmarkStart w:id="2855" w:name="_Toc45619624"/>
      <w:bookmarkStart w:id="2856" w:name="_Toc45620015"/>
      <w:bookmarkStart w:id="2857" w:name="_Toc45620406"/>
      <w:bookmarkStart w:id="2858" w:name="_Toc49779018"/>
      <w:bookmarkStart w:id="2859" w:name="_Toc49779409"/>
      <w:bookmarkStart w:id="2860" w:name="_Toc49779800"/>
      <w:bookmarkStart w:id="2861" w:name="_Toc55915090"/>
      <w:bookmarkStart w:id="2862" w:name="_Toc56176372"/>
      <w:bookmarkStart w:id="2863" w:name="_Toc57212674"/>
      <w:bookmarkStart w:id="2864" w:name="_Toc57213066"/>
      <w:bookmarkStart w:id="2865" w:name="_Toc57213460"/>
      <w:bookmarkStart w:id="2866" w:name="_Toc65154798"/>
      <w:bookmarkStart w:id="2867" w:name="_Toc69216242"/>
      <w:bookmarkStart w:id="2868" w:name="_Toc69289756"/>
      <w:bookmarkStart w:id="2869" w:name="_Toc69292637"/>
      <w:bookmarkStart w:id="2870" w:name="_Toc69298173"/>
      <w:bookmarkStart w:id="2871" w:name="_Toc69307665"/>
      <w:bookmarkStart w:id="2872" w:name="_Toc83200072"/>
      <w:bookmarkStart w:id="2873" w:name="_Toc45534298"/>
      <w:bookmarkStart w:id="2874" w:name="_Toc45534685"/>
      <w:bookmarkStart w:id="2875" w:name="_Toc45535078"/>
      <w:bookmarkStart w:id="2876" w:name="_Toc45617663"/>
      <w:bookmarkStart w:id="2877" w:name="_Toc45618054"/>
      <w:bookmarkStart w:id="2878" w:name="_Toc45618450"/>
      <w:bookmarkStart w:id="2879" w:name="_Toc45618841"/>
      <w:bookmarkStart w:id="2880" w:name="_Toc45619234"/>
      <w:bookmarkStart w:id="2881" w:name="_Toc45619625"/>
      <w:bookmarkStart w:id="2882" w:name="_Toc45620016"/>
      <w:bookmarkStart w:id="2883" w:name="_Toc45620407"/>
      <w:bookmarkStart w:id="2884" w:name="_Toc49779019"/>
      <w:bookmarkStart w:id="2885" w:name="_Toc49779410"/>
      <w:bookmarkStart w:id="2886" w:name="_Toc49779801"/>
      <w:bookmarkStart w:id="2887" w:name="_Toc55915091"/>
      <w:bookmarkStart w:id="2888" w:name="_Toc56176373"/>
      <w:bookmarkStart w:id="2889" w:name="_Toc57212675"/>
      <w:bookmarkStart w:id="2890" w:name="_Toc57213067"/>
      <w:bookmarkStart w:id="2891" w:name="_Toc57213461"/>
      <w:bookmarkStart w:id="2892" w:name="_Toc65154799"/>
      <w:bookmarkStart w:id="2893" w:name="_Toc69216243"/>
      <w:bookmarkStart w:id="2894" w:name="_Toc69289757"/>
      <w:bookmarkStart w:id="2895" w:name="_Toc69292638"/>
      <w:bookmarkStart w:id="2896" w:name="_Toc69298174"/>
      <w:bookmarkStart w:id="2897" w:name="_Toc69307666"/>
      <w:bookmarkStart w:id="2898" w:name="_Toc83200073"/>
      <w:bookmarkStart w:id="2899" w:name="_Toc45534299"/>
      <w:bookmarkStart w:id="2900" w:name="_Toc45534686"/>
      <w:bookmarkStart w:id="2901" w:name="_Toc45535079"/>
      <w:bookmarkStart w:id="2902" w:name="_Toc45617664"/>
      <w:bookmarkStart w:id="2903" w:name="_Toc45618055"/>
      <w:bookmarkStart w:id="2904" w:name="_Toc45618451"/>
      <w:bookmarkStart w:id="2905" w:name="_Toc45618842"/>
      <w:bookmarkStart w:id="2906" w:name="_Toc45619235"/>
      <w:bookmarkStart w:id="2907" w:name="_Toc45619626"/>
      <w:bookmarkStart w:id="2908" w:name="_Toc45620017"/>
      <w:bookmarkStart w:id="2909" w:name="_Toc45620408"/>
      <w:bookmarkStart w:id="2910" w:name="_Toc49779020"/>
      <w:bookmarkStart w:id="2911" w:name="_Toc49779411"/>
      <w:bookmarkStart w:id="2912" w:name="_Toc49779802"/>
      <w:bookmarkStart w:id="2913" w:name="_Toc55915092"/>
      <w:bookmarkStart w:id="2914" w:name="_Toc56176374"/>
      <w:bookmarkStart w:id="2915" w:name="_Toc57212676"/>
      <w:bookmarkStart w:id="2916" w:name="_Toc57213068"/>
      <w:bookmarkStart w:id="2917" w:name="_Toc57213462"/>
      <w:bookmarkStart w:id="2918" w:name="_Toc65154800"/>
      <w:bookmarkStart w:id="2919" w:name="_Toc69216244"/>
      <w:bookmarkStart w:id="2920" w:name="_Toc69289758"/>
      <w:bookmarkStart w:id="2921" w:name="_Toc69292639"/>
      <w:bookmarkStart w:id="2922" w:name="_Toc69298175"/>
      <w:bookmarkStart w:id="2923" w:name="_Toc69307667"/>
      <w:bookmarkStart w:id="2924" w:name="_Toc83200074"/>
      <w:bookmarkStart w:id="2925" w:name="_Ref45293635"/>
      <w:bookmarkStart w:id="2926" w:name="_Toc68333677"/>
      <w:bookmarkStart w:id="2927" w:name="_Ref475703999"/>
      <w:bookmarkStart w:id="2928" w:name="_Ref475704859"/>
      <w:bookmarkStart w:id="2929" w:name="_Toc472336991"/>
      <w:bookmarkStart w:id="2930" w:name="_Toc13225221"/>
      <w:bookmarkStart w:id="2931" w:name="_Toc13225421"/>
      <w:bookmarkStart w:id="2932" w:name="_Toc13225623"/>
      <w:bookmarkStart w:id="2933" w:name="_Toc13225963"/>
      <w:bookmarkStart w:id="2934" w:name="_Toc13228283"/>
      <w:bookmarkStart w:id="2935" w:name="_Toc13404809"/>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r>
        <w:lastRenderedPageBreak/>
        <w:br/>
      </w:r>
      <w:bookmarkStart w:id="2936" w:name="_Ref45306165"/>
      <w:bookmarkStart w:id="2937" w:name="_Toc137745737"/>
      <w:r w:rsidR="00BB64CD" w:rsidRPr="00926554">
        <w:t>Alternative Proposals</w:t>
      </w:r>
      <w:bookmarkEnd w:id="2925"/>
      <w:bookmarkEnd w:id="2936"/>
      <w:bookmarkEnd w:id="2937"/>
    </w:p>
    <w:p w14:paraId="3B0ABEEE" w14:textId="037C53DC" w:rsidR="00403888" w:rsidRPr="007A7F63" w:rsidRDefault="00403888" w:rsidP="00910A81">
      <w:pPr>
        <w:pStyle w:val="DefenceNormal"/>
        <w:spacing w:after="240"/>
      </w:pPr>
      <w:r w:rsidRPr="0090015C">
        <w:rPr>
          <w:b/>
        </w:rPr>
        <w:t xml:space="preserve">The Tenderer's attention is drawn to clauses </w:t>
      </w:r>
      <w:r w:rsidR="000F6A86">
        <w:rPr>
          <w:b/>
        </w:rPr>
        <w:fldChar w:fldCharType="begin"/>
      </w:r>
      <w:r w:rsidR="000F6A86">
        <w:rPr>
          <w:b/>
        </w:rPr>
        <w:instrText xml:space="preserve"> REF _Ref89435444 \w \h </w:instrText>
      </w:r>
      <w:r w:rsidR="000F6A86">
        <w:rPr>
          <w:b/>
        </w:rPr>
      </w:r>
      <w:r w:rsidR="000F6A86">
        <w:rPr>
          <w:b/>
        </w:rPr>
        <w:fldChar w:fldCharType="separate"/>
      </w:r>
      <w:r w:rsidR="00070E7D">
        <w:rPr>
          <w:b/>
        </w:rPr>
        <w:t>3.1(b)(iii)</w:t>
      </w:r>
      <w:r w:rsidR="000F6A86">
        <w:rPr>
          <w:b/>
        </w:rPr>
        <w:fldChar w:fldCharType="end"/>
      </w:r>
      <w:r w:rsidRPr="009015CC">
        <w:rPr>
          <w:b/>
        </w:rPr>
        <w:t xml:space="preserve"> and </w:t>
      </w:r>
      <w:r w:rsidRPr="00A0374D">
        <w:rPr>
          <w:b/>
        </w:rPr>
        <w:fldChar w:fldCharType="begin"/>
      </w:r>
      <w:r w:rsidRPr="009015CC">
        <w:rPr>
          <w:b/>
        </w:rPr>
        <w:instrText xml:space="preserve"> REF _Ref448174479 \w \h </w:instrText>
      </w:r>
      <w:r w:rsidR="009015CC">
        <w:rPr>
          <w:b/>
        </w:rPr>
        <w:instrText xml:space="preserve"> \* MERGEFORMAT </w:instrText>
      </w:r>
      <w:r w:rsidRPr="00A0374D">
        <w:rPr>
          <w:b/>
        </w:rPr>
      </w:r>
      <w:r w:rsidRPr="00A0374D">
        <w:rPr>
          <w:b/>
        </w:rPr>
        <w:fldChar w:fldCharType="separate"/>
      </w:r>
      <w:r w:rsidR="00070E7D">
        <w:rPr>
          <w:b/>
        </w:rPr>
        <w:t>3.2</w:t>
      </w:r>
      <w:r w:rsidRPr="00A0374D">
        <w:rPr>
          <w:b/>
        </w:rPr>
        <w:fldChar w:fldCharType="end"/>
      </w:r>
      <w:r w:rsidRPr="00A80EAA">
        <w:rPr>
          <w:b/>
        </w:rPr>
        <w:t xml:space="preserve"> of the Tender Conditions.  </w:t>
      </w:r>
      <w:r w:rsidRPr="00A80EAA">
        <w:t>The Tenderer should also note</w:t>
      </w:r>
      <w:r w:rsidR="00796142">
        <w:t xml:space="preserve"> </w:t>
      </w:r>
      <w:r w:rsidRPr="00A80EAA">
        <w:t xml:space="preserve">the evaluation criterion under clause </w:t>
      </w:r>
      <w:r>
        <w:fldChar w:fldCharType="begin"/>
      </w:r>
      <w:r>
        <w:instrText xml:space="preserve"> REF _Ref448335077 \w \h  \* MERGEFORMAT </w:instrText>
      </w:r>
      <w:r>
        <w:fldChar w:fldCharType="separate"/>
      </w:r>
      <w:r w:rsidR="00070E7D">
        <w:t>4(a)(vii)</w:t>
      </w:r>
      <w:r>
        <w:fldChar w:fldCharType="end"/>
      </w:r>
      <w:r>
        <w:t xml:space="preserve"> </w:t>
      </w:r>
      <w:r w:rsidRPr="006211F7">
        <w:t>of the Tender Conditions</w:t>
      </w:r>
      <w:r w:rsidR="00796142">
        <w:t>.</w:t>
      </w:r>
    </w:p>
    <w:p w14:paraId="264B7519" w14:textId="63F60FBD" w:rsidR="00402EA5" w:rsidRDefault="00403888" w:rsidP="00403888">
      <w:pPr>
        <w:pStyle w:val="DefenceNormal"/>
        <w:spacing w:after="240"/>
        <w:rPr>
          <w:b/>
        </w:rPr>
      </w:pPr>
      <w:r w:rsidRPr="003923AB">
        <w:rPr>
          <w:b/>
        </w:rPr>
        <w:t xml:space="preserve">The </w:t>
      </w:r>
      <w:r w:rsidRPr="0084037E">
        <w:rPr>
          <w:b/>
        </w:rPr>
        <w:t>Tenderer</w:t>
      </w:r>
      <w:r w:rsidRPr="00287881">
        <w:rPr>
          <w:b/>
        </w:rPr>
        <w:t xml:space="preserve"> should </w:t>
      </w:r>
      <w:r>
        <w:rPr>
          <w:b/>
        </w:rPr>
        <w:t xml:space="preserve">also </w:t>
      </w:r>
      <w:r w:rsidRPr="00287881">
        <w:rPr>
          <w:b/>
        </w:rPr>
        <w:t xml:space="preserve">note that it is a minimum form and content requirement for its </w:t>
      </w:r>
      <w:r w:rsidRPr="0084037E">
        <w:rPr>
          <w:b/>
        </w:rPr>
        <w:t>Tender</w:t>
      </w:r>
      <w:r w:rsidRPr="00287881">
        <w:rPr>
          <w:b/>
        </w:rPr>
        <w:t xml:space="preserve"> under clause </w:t>
      </w:r>
      <w:r w:rsidR="000F6A86">
        <w:rPr>
          <w:b/>
        </w:rPr>
        <w:fldChar w:fldCharType="begin"/>
      </w:r>
      <w:r w:rsidR="000F6A86">
        <w:rPr>
          <w:b/>
        </w:rPr>
        <w:instrText xml:space="preserve"> REF _Ref89435444 \w \h </w:instrText>
      </w:r>
      <w:r w:rsidR="000F6A86">
        <w:rPr>
          <w:b/>
        </w:rPr>
      </w:r>
      <w:r w:rsidR="000F6A86">
        <w:rPr>
          <w:b/>
        </w:rPr>
        <w:fldChar w:fldCharType="separate"/>
      </w:r>
      <w:r w:rsidR="00070E7D">
        <w:rPr>
          <w:b/>
        </w:rPr>
        <w:t>3.1(b)(iii)</w:t>
      </w:r>
      <w:r w:rsidR="000F6A86">
        <w:rPr>
          <w:b/>
        </w:rPr>
        <w:fldChar w:fldCharType="end"/>
      </w:r>
      <w:r w:rsidRPr="00287881">
        <w:rPr>
          <w:b/>
        </w:rPr>
        <w:t xml:space="preserve"> of the </w:t>
      </w:r>
      <w:r w:rsidRPr="0084037E">
        <w:rPr>
          <w:b/>
        </w:rPr>
        <w:t>Tender Conditions</w:t>
      </w:r>
      <w:r w:rsidRPr="00287881">
        <w:rPr>
          <w:b/>
        </w:rPr>
        <w:t xml:space="preserve"> that the </w:t>
      </w:r>
      <w:r w:rsidRPr="0084037E">
        <w:rPr>
          <w:b/>
        </w:rPr>
        <w:t>Tenderer</w:t>
      </w:r>
      <w:r w:rsidRPr="00287881">
        <w:rPr>
          <w:b/>
        </w:rPr>
        <w:t xml:space="preserve"> must accept (without departure, qualification, amendment, limitation or exclusion) th</w:t>
      </w:r>
      <w:r w:rsidRPr="00D71850">
        <w:rPr>
          <w:b/>
        </w:rPr>
        <w:t xml:space="preserve">e Contract in </w:t>
      </w:r>
      <w:r w:rsidR="00897FEC" w:rsidRPr="009D59F6">
        <w:rPr>
          <w:b/>
        </w:rPr>
        <w:fldChar w:fldCharType="begin"/>
      </w:r>
      <w:r w:rsidR="00897FEC" w:rsidRPr="009D59F6">
        <w:rPr>
          <w:b/>
        </w:rPr>
        <w:instrText xml:space="preserve"> REF _Ref45285627 \r \h </w:instrText>
      </w:r>
      <w:r w:rsidR="00D71850" w:rsidRPr="009D59F6">
        <w:rPr>
          <w:b/>
        </w:rPr>
        <w:instrText xml:space="preserve"> \* MERGEFORMAT </w:instrText>
      </w:r>
      <w:r w:rsidR="00897FEC" w:rsidRPr="009D59F6">
        <w:rPr>
          <w:b/>
        </w:rPr>
      </w:r>
      <w:r w:rsidR="00897FEC" w:rsidRPr="009D59F6">
        <w:rPr>
          <w:b/>
        </w:rPr>
        <w:fldChar w:fldCharType="separate"/>
      </w:r>
      <w:r w:rsidR="00070E7D">
        <w:rPr>
          <w:b/>
        </w:rPr>
        <w:t>Part 5</w:t>
      </w:r>
      <w:r w:rsidR="00897FEC" w:rsidRPr="009D59F6">
        <w:rPr>
          <w:b/>
        </w:rPr>
        <w:fldChar w:fldCharType="end"/>
      </w:r>
      <w:r w:rsidRPr="00D71850">
        <w:rPr>
          <w:b/>
        </w:rPr>
        <w:t>, except</w:t>
      </w:r>
      <w:r w:rsidR="00402EA5">
        <w:rPr>
          <w:b/>
        </w:rPr>
        <w:t>:</w:t>
      </w:r>
      <w:r w:rsidRPr="00D71850">
        <w:rPr>
          <w:b/>
        </w:rPr>
        <w:t xml:space="preserve"> </w:t>
      </w:r>
    </w:p>
    <w:p w14:paraId="37D8023F" w14:textId="5D68AA48" w:rsidR="00402EA5" w:rsidRPr="009D59F6" w:rsidRDefault="00402EA5" w:rsidP="00B30653">
      <w:pPr>
        <w:pStyle w:val="DefenceBoldNormal"/>
        <w:numPr>
          <w:ilvl w:val="2"/>
          <w:numId w:val="192"/>
        </w:numPr>
      </w:pPr>
      <w:r w:rsidRPr="009D59F6">
        <w:t xml:space="preserve">subject to paragraph </w:t>
      </w:r>
      <w:r w:rsidRPr="009D59F6">
        <w:fldChar w:fldCharType="begin"/>
      </w:r>
      <w:r w:rsidRPr="009D59F6">
        <w:instrText xml:space="preserve"> REF _Ref49766433 \r \h </w:instrText>
      </w:r>
      <w:r>
        <w:instrText xml:space="preserve"> \* MERGEFORMAT </w:instrText>
      </w:r>
      <w:r w:rsidRPr="009D59F6">
        <w:fldChar w:fldCharType="separate"/>
      </w:r>
      <w:r w:rsidR="00070E7D">
        <w:t>(b)</w:t>
      </w:r>
      <w:r w:rsidRPr="009D59F6">
        <w:fldChar w:fldCharType="end"/>
      </w:r>
      <w:r w:rsidRPr="009D59F6">
        <w:t xml:space="preserve">, </w:t>
      </w:r>
      <w:r w:rsidR="00403888" w:rsidRPr="00402EA5">
        <w:t>to the extent completed and lodged in</w:t>
      </w:r>
      <w:r w:rsidR="00B30653">
        <w:t xml:space="preserve"> </w:t>
      </w:r>
      <w:r w:rsidR="00B30653">
        <w:fldChar w:fldCharType="begin"/>
      </w:r>
      <w:r w:rsidR="00B30653">
        <w:instrText xml:space="preserve"> REF _Ref45293635 \w \h </w:instrText>
      </w:r>
      <w:r w:rsidR="00B30653">
        <w:fldChar w:fldCharType="separate"/>
      </w:r>
      <w:r w:rsidR="00070E7D">
        <w:t>Tender Schedule G</w:t>
      </w:r>
      <w:r w:rsidR="00B30653">
        <w:fldChar w:fldCharType="end"/>
      </w:r>
      <w:r w:rsidR="00B30653">
        <w:t xml:space="preserve"> - </w:t>
      </w:r>
      <w:r w:rsidR="00B30653" w:rsidRPr="00892997">
        <w:fldChar w:fldCharType="begin"/>
      </w:r>
      <w:r w:rsidR="00B30653" w:rsidRPr="00BA587D">
        <w:instrText xml:space="preserve"> REF _Ref45306165 \h  \* MERGEFORMAT </w:instrText>
      </w:r>
      <w:r w:rsidR="00B30653" w:rsidRPr="00892997">
        <w:fldChar w:fldCharType="separate"/>
      </w:r>
      <w:r w:rsidR="00070E7D" w:rsidRPr="00926554">
        <w:t>Alternative Proposals</w:t>
      </w:r>
      <w:r w:rsidR="00B30653" w:rsidRPr="00892997">
        <w:fldChar w:fldCharType="end"/>
      </w:r>
      <w:r w:rsidRPr="009D59F6">
        <w:t>; and</w:t>
      </w:r>
    </w:p>
    <w:p w14:paraId="74DAED45" w14:textId="3039F1DD" w:rsidR="00403888" w:rsidRPr="00402EA5" w:rsidRDefault="00D733C5" w:rsidP="00B30653">
      <w:pPr>
        <w:pStyle w:val="DefenceBoldNormal"/>
        <w:numPr>
          <w:ilvl w:val="2"/>
          <w:numId w:val="192"/>
        </w:numPr>
      </w:pPr>
      <w:bookmarkStart w:id="2938" w:name="_Ref49766433"/>
      <w:r w:rsidRPr="00402EA5">
        <w:t xml:space="preserve">in respect of clauses 5.1 - 5.5 of the Conditions of Contract in </w:t>
      </w:r>
      <w:r w:rsidR="008247FC" w:rsidRPr="009D59F6">
        <w:fldChar w:fldCharType="begin"/>
      </w:r>
      <w:r w:rsidR="008247FC" w:rsidRPr="009D59F6">
        <w:instrText xml:space="preserve"> REF _Ref45285627 \r \h  \* MERGEFORMAT </w:instrText>
      </w:r>
      <w:r w:rsidR="008247FC" w:rsidRPr="009D59F6">
        <w:fldChar w:fldCharType="separate"/>
      </w:r>
      <w:r w:rsidR="00070E7D">
        <w:t>Part 5</w:t>
      </w:r>
      <w:r w:rsidR="008247FC" w:rsidRPr="009D59F6">
        <w:fldChar w:fldCharType="end"/>
      </w:r>
      <w:r w:rsidR="00402EA5" w:rsidRPr="009D59F6">
        <w:t xml:space="preserve"> only</w:t>
      </w:r>
      <w:r w:rsidRPr="00402EA5">
        <w:t>,</w:t>
      </w:r>
      <w:bookmarkEnd w:id="2938"/>
      <w:r w:rsidR="00402EA5" w:rsidRPr="009D59F6">
        <w:t xml:space="preserve"> as expressly set out by the Tenderer in item 1 of</w:t>
      </w:r>
      <w:r w:rsidR="00B30653">
        <w:t xml:space="preserve"> </w:t>
      </w:r>
      <w:r w:rsidR="00B30653">
        <w:fldChar w:fldCharType="begin"/>
      </w:r>
      <w:r w:rsidR="00B30653">
        <w:instrText xml:space="preserve"> REF _Ref45293876 \w \h </w:instrText>
      </w:r>
      <w:r w:rsidR="00B30653">
        <w:fldChar w:fldCharType="separate"/>
      </w:r>
      <w:r w:rsidR="00070E7D">
        <w:t>Tender Schedule H</w:t>
      </w:r>
      <w:r w:rsidR="00B30653">
        <w:fldChar w:fldCharType="end"/>
      </w:r>
      <w:r w:rsidR="00B30653">
        <w:t xml:space="preserve"> - </w:t>
      </w:r>
      <w:r w:rsidR="00B30653" w:rsidRPr="00CC737E">
        <w:fldChar w:fldCharType="begin"/>
      </w:r>
      <w:r w:rsidR="00B30653" w:rsidRPr="00CC737E">
        <w:instrText xml:space="preserve"> REF _Ref45440563 \h </w:instrText>
      </w:r>
      <w:r w:rsidR="00B30653">
        <w:instrText xml:space="preserve"> \* MERGEFORMAT </w:instrText>
      </w:r>
      <w:r w:rsidR="00B30653" w:rsidRPr="00CC737E">
        <w:fldChar w:fldCharType="separate"/>
      </w:r>
      <w:r w:rsidR="00070E7D">
        <w:t>Miscellaneous Matters For Evaluation</w:t>
      </w:r>
      <w:r w:rsidR="00B30653" w:rsidRPr="00CC737E">
        <w:fldChar w:fldCharType="end"/>
      </w:r>
      <w:r w:rsidR="00402EA5" w:rsidRPr="009D59F6">
        <w:t>.</w:t>
      </w:r>
      <w:r w:rsidR="00403888" w:rsidRPr="00402EA5">
        <w:t xml:space="preserve"> </w:t>
      </w:r>
    </w:p>
    <w:p w14:paraId="0DCD6DB9" w14:textId="3E342E80" w:rsidR="00141379" w:rsidRDefault="00403888" w:rsidP="00403888">
      <w:pPr>
        <w:pStyle w:val="DefenceNormal"/>
      </w:pPr>
      <w:r w:rsidRPr="0090015C">
        <w:rPr>
          <w:bCs/>
        </w:rPr>
        <w:t xml:space="preserve">The Commonwealth offers the </w:t>
      </w:r>
      <w:r w:rsidRPr="0084037E">
        <w:t>Tenderer</w:t>
      </w:r>
      <w:r w:rsidRPr="00287881">
        <w:t xml:space="preserve"> </w:t>
      </w:r>
      <w:r w:rsidRPr="00287881">
        <w:rPr>
          <w:bCs/>
        </w:rPr>
        <w:t>the opportunity to provide alternative proposals in pursuit of greater value for money.</w:t>
      </w:r>
      <w:r w:rsidR="00EC7DF8">
        <w:rPr>
          <w:bCs/>
        </w:rPr>
        <w:t xml:space="preserve"> </w:t>
      </w:r>
      <w:r w:rsidRPr="00287881">
        <w:rPr>
          <w:bCs/>
        </w:rPr>
        <w:t xml:space="preserve"> </w:t>
      </w:r>
      <w:r w:rsidRPr="00287881">
        <w:t xml:space="preserve">The </w:t>
      </w:r>
      <w:r w:rsidRPr="0084037E">
        <w:t>Tenderer</w:t>
      </w:r>
      <w:r w:rsidRPr="00287881">
        <w:t xml:space="preserve"> should note that (subject to the Commonwealth's absolute discretion under clause </w:t>
      </w:r>
      <w:r>
        <w:fldChar w:fldCharType="begin"/>
      </w:r>
      <w:r>
        <w:instrText xml:space="preserve"> REF _Ref448174479 \w \h </w:instrText>
      </w:r>
      <w:r>
        <w:fldChar w:fldCharType="separate"/>
      </w:r>
      <w:r w:rsidR="00070E7D">
        <w:t>3.2</w:t>
      </w:r>
      <w:r>
        <w:fldChar w:fldCharType="end"/>
      </w:r>
      <w:r w:rsidRPr="00287881">
        <w:t xml:space="preserve"> of the </w:t>
      </w:r>
      <w:r w:rsidRPr="0084037E">
        <w:t>Tender Conditions</w:t>
      </w:r>
      <w:r w:rsidRPr="00287881">
        <w:t xml:space="preserve">), it must lodge a conforming </w:t>
      </w:r>
      <w:r w:rsidRPr="0084037E">
        <w:t>Tender</w:t>
      </w:r>
      <w:r w:rsidRPr="00287881">
        <w:t xml:space="preserve"> before an alternative proposal will be considered.</w:t>
      </w:r>
    </w:p>
    <w:p w14:paraId="1CF71D36" w14:textId="7622D71F" w:rsidR="00141379" w:rsidRPr="00F0137D" w:rsidRDefault="00141379" w:rsidP="00B30653">
      <w:pPr>
        <w:pStyle w:val="DefenceBoldNormal"/>
      </w:pPr>
      <w:r w:rsidRPr="00F0137D">
        <w:t xml:space="preserve">The Tenderer should note that it is not required to submit this </w:t>
      </w:r>
      <w:r w:rsidR="00B30653">
        <w:fldChar w:fldCharType="begin"/>
      </w:r>
      <w:r w:rsidR="00B30653">
        <w:instrText xml:space="preserve"> REF _Ref45293635 \w \h </w:instrText>
      </w:r>
      <w:r w:rsidR="00B30653">
        <w:fldChar w:fldCharType="separate"/>
      </w:r>
      <w:r w:rsidR="00070E7D">
        <w:t>Tender Schedule G</w:t>
      </w:r>
      <w:r w:rsidR="00B30653">
        <w:fldChar w:fldCharType="end"/>
      </w:r>
      <w:r w:rsidR="00B30653">
        <w:t xml:space="preserve"> - </w:t>
      </w:r>
      <w:r w:rsidR="00B30653" w:rsidRPr="00892997">
        <w:fldChar w:fldCharType="begin"/>
      </w:r>
      <w:r w:rsidR="00B30653" w:rsidRPr="00BA587D">
        <w:instrText xml:space="preserve"> REF _Ref45306165 \h  \* MERGEFORMAT </w:instrText>
      </w:r>
      <w:r w:rsidR="00B30653" w:rsidRPr="00892997">
        <w:fldChar w:fldCharType="separate"/>
      </w:r>
      <w:r w:rsidR="00070E7D" w:rsidRPr="00926554">
        <w:t>Alternative Proposals</w:t>
      </w:r>
      <w:r w:rsidR="00B30653" w:rsidRPr="00892997">
        <w:fldChar w:fldCharType="end"/>
      </w:r>
      <w:r w:rsidR="00B30653">
        <w:t xml:space="preserve"> </w:t>
      </w:r>
      <w:r w:rsidRPr="00F0137D">
        <w:t>if it does not propose to submit an alternative proposal.</w:t>
      </w:r>
    </w:p>
    <w:p w14:paraId="4F2873A3" w14:textId="77777777" w:rsidR="00403888" w:rsidRPr="00287881" w:rsidRDefault="00403888" w:rsidP="00403888">
      <w:pPr>
        <w:pStyle w:val="DefenceNormal"/>
      </w:pPr>
      <w:r w:rsidRPr="00287881">
        <w:t xml:space="preserve">The </w:t>
      </w:r>
      <w:r w:rsidRPr="0084037E">
        <w:t>Tenderer</w:t>
      </w:r>
      <w:r w:rsidRPr="00287881">
        <w:t xml:space="preserve"> must demonstrate how an alternative proposal will achieve greater value for money.</w:t>
      </w:r>
      <w:r w:rsidR="00EC7DF8">
        <w:t xml:space="preserve"> </w:t>
      </w:r>
      <w:r w:rsidRPr="00287881">
        <w:t xml:space="preserve"> The </w:t>
      </w:r>
      <w:r w:rsidRPr="0084037E">
        <w:t>Tenderer</w:t>
      </w:r>
      <w:r w:rsidRPr="00287881">
        <w:t xml:space="preserve"> is requested to note that providing detailed comments from insurers, </w:t>
      </w:r>
      <w:proofErr w:type="gramStart"/>
      <w:r w:rsidRPr="00287881">
        <w:t>brokers</w:t>
      </w:r>
      <w:proofErr w:type="gramEnd"/>
      <w:r w:rsidRPr="00287881">
        <w:t xml:space="preserve"> and legal advice (without more information, including any effect on pricing) will be unlikely to meet this requirement.</w:t>
      </w:r>
    </w:p>
    <w:p w14:paraId="5DE917F1" w14:textId="6DFF564F" w:rsidR="00403888" w:rsidRPr="00287881" w:rsidRDefault="00403888" w:rsidP="00403888">
      <w:pPr>
        <w:pStyle w:val="DefenceNormal"/>
      </w:pPr>
      <w:r w:rsidRPr="00287881">
        <w:t xml:space="preserve">To assist the </w:t>
      </w:r>
      <w:r w:rsidRPr="0084037E">
        <w:t>Tenderer</w:t>
      </w:r>
      <w:r w:rsidRPr="00287881">
        <w:t xml:space="preserve"> to demonstrate its ability to satisfy the evaluation criterion described under clause </w:t>
      </w:r>
      <w:r>
        <w:fldChar w:fldCharType="begin"/>
      </w:r>
      <w:r>
        <w:instrText xml:space="preserve"> REF _Ref448335077 \w \h </w:instrText>
      </w:r>
      <w:r>
        <w:fldChar w:fldCharType="separate"/>
      </w:r>
      <w:r w:rsidR="00070E7D">
        <w:t>4(a)(vii)</w:t>
      </w:r>
      <w:r>
        <w:fldChar w:fldCharType="end"/>
      </w:r>
      <w:r w:rsidRPr="006211F7">
        <w:t xml:space="preserve"> of the </w:t>
      </w:r>
      <w:r w:rsidRPr="0084037E">
        <w:t>Tender Conditions</w:t>
      </w:r>
      <w:r w:rsidRPr="00287881">
        <w:t xml:space="preserve"> and to assist the Commonwealth in evaluating an alternative proposal, the </w:t>
      </w:r>
      <w:r w:rsidRPr="0084037E">
        <w:t>Tenderer</w:t>
      </w:r>
      <w:r w:rsidRPr="00287881">
        <w:t xml:space="preserve"> must provide a brief explanation of each alternative proposal and provide supporting evidence (for example, details of the alternative, technical descriptions, costing information, program information, technical specifications, testing information, data and any other relevant information). </w:t>
      </w:r>
    </w:p>
    <w:p w14:paraId="52486FB0" w14:textId="7C31E723" w:rsidR="00403888" w:rsidRDefault="00403888" w:rsidP="00403888">
      <w:pPr>
        <w:pStyle w:val="DefenceNormal"/>
      </w:pPr>
      <w:r w:rsidRPr="00287881">
        <w:t xml:space="preserve">The </w:t>
      </w:r>
      <w:r w:rsidRPr="0084037E">
        <w:t>Tenderer</w:t>
      </w:r>
      <w:r w:rsidRPr="00287881">
        <w:t xml:space="preserve"> must also clearly explain the impact that any alternative proposal provided in this </w:t>
      </w:r>
      <w:r w:rsidR="009C10C3">
        <w:fldChar w:fldCharType="begin"/>
      </w:r>
      <w:r w:rsidR="009C10C3">
        <w:instrText xml:space="preserve"> REF _Ref45293635 \w \h </w:instrText>
      </w:r>
      <w:r w:rsidR="009C10C3">
        <w:fldChar w:fldCharType="separate"/>
      </w:r>
      <w:r w:rsidR="00070E7D">
        <w:t>Tender Schedule G</w:t>
      </w:r>
      <w:r w:rsidR="009C10C3">
        <w:fldChar w:fldCharType="end"/>
      </w:r>
      <w:r w:rsidR="009C10C3">
        <w:t xml:space="preserve"> - </w:t>
      </w:r>
      <w:r w:rsidR="00DF767F" w:rsidRPr="00CC737E">
        <w:fldChar w:fldCharType="begin"/>
      </w:r>
      <w:r w:rsidR="00DF767F" w:rsidRPr="00CC737E">
        <w:instrText xml:space="preserve"> REF _Ref45306165 \h </w:instrText>
      </w:r>
      <w:r w:rsidR="00DF767F">
        <w:instrText xml:space="preserve"> \* MERGEFORMAT </w:instrText>
      </w:r>
      <w:r w:rsidR="00DF767F" w:rsidRPr="00CC737E">
        <w:fldChar w:fldCharType="separate"/>
      </w:r>
      <w:r w:rsidR="00070E7D" w:rsidRPr="00926554">
        <w:t>Alternative Proposals</w:t>
      </w:r>
      <w:r w:rsidR="00DF767F" w:rsidRPr="00CC737E">
        <w:fldChar w:fldCharType="end"/>
      </w:r>
      <w:r w:rsidRPr="00B6334B">
        <w:t xml:space="preserve"> will have on the information prov</w:t>
      </w:r>
      <w:r w:rsidRPr="0090015C">
        <w:t xml:space="preserve">ided in any other Tender Schedule lodged with its </w:t>
      </w:r>
      <w:r w:rsidRPr="0084037E">
        <w:t>Tender</w:t>
      </w:r>
      <w:r w:rsidRPr="00287881">
        <w:t xml:space="preserve">. </w:t>
      </w:r>
      <w:r w:rsidR="00EC7DF8">
        <w:t xml:space="preserve"> </w:t>
      </w:r>
      <w:r w:rsidRPr="00287881">
        <w:t xml:space="preserve">This explanation must be set out in this </w:t>
      </w:r>
      <w:r w:rsidR="009C10C3">
        <w:fldChar w:fldCharType="begin"/>
      </w:r>
      <w:r w:rsidR="009C10C3">
        <w:instrText xml:space="preserve"> REF _Ref45293635 \w \h </w:instrText>
      </w:r>
      <w:r w:rsidR="009C10C3">
        <w:fldChar w:fldCharType="separate"/>
      </w:r>
      <w:r w:rsidR="00070E7D">
        <w:t>Tender Schedule G</w:t>
      </w:r>
      <w:r w:rsidR="009C10C3">
        <w:fldChar w:fldCharType="end"/>
      </w:r>
      <w:r w:rsidR="009C10C3">
        <w:t xml:space="preserve"> -</w:t>
      </w:r>
      <w:r w:rsidR="003F19FB">
        <w:t xml:space="preserve"> </w:t>
      </w:r>
      <w:r w:rsidR="00DF767F" w:rsidRPr="00CC737E">
        <w:fldChar w:fldCharType="begin"/>
      </w:r>
      <w:r w:rsidR="00DF767F" w:rsidRPr="00CC737E">
        <w:instrText xml:space="preserve"> REF _Ref45306165 \h </w:instrText>
      </w:r>
      <w:r w:rsidR="00DF767F">
        <w:instrText xml:space="preserve"> \* MERGEFORMAT </w:instrText>
      </w:r>
      <w:r w:rsidR="00DF767F" w:rsidRPr="00CC737E">
        <w:fldChar w:fldCharType="separate"/>
      </w:r>
      <w:r w:rsidR="00070E7D" w:rsidRPr="00926554">
        <w:t>Alternative Proposals</w:t>
      </w:r>
      <w:r w:rsidR="00DF767F" w:rsidRPr="00CC737E">
        <w:fldChar w:fldCharType="end"/>
      </w:r>
      <w:r w:rsidR="00A0374D">
        <w:t>.</w:t>
      </w:r>
    </w:p>
    <w:p w14:paraId="3FF1856F" w14:textId="01D42C44" w:rsidR="00403888" w:rsidRPr="004765E3" w:rsidRDefault="00403888" w:rsidP="00403888">
      <w:pPr>
        <w:pStyle w:val="DefenceNormal"/>
      </w:pPr>
      <w:r w:rsidRPr="00135A23">
        <w:t xml:space="preserve">The Commonwealth reserves the right to negotiate the </w:t>
      </w:r>
      <w:r>
        <w:t>information</w:t>
      </w:r>
      <w:r w:rsidRPr="00135A23">
        <w:t xml:space="preserve"> provided by any Tender</w:t>
      </w:r>
      <w:r>
        <w:t xml:space="preserve">er in this </w:t>
      </w:r>
      <w:r w:rsidR="009C10C3">
        <w:fldChar w:fldCharType="begin"/>
      </w:r>
      <w:r w:rsidR="009C10C3">
        <w:instrText xml:space="preserve"> REF _Ref45293635 \w \h </w:instrText>
      </w:r>
      <w:r w:rsidR="009C10C3">
        <w:fldChar w:fldCharType="separate"/>
      </w:r>
      <w:r w:rsidR="00070E7D">
        <w:t>Tender Schedule G</w:t>
      </w:r>
      <w:r w:rsidR="009C10C3">
        <w:fldChar w:fldCharType="end"/>
      </w:r>
      <w:r w:rsidR="009C10C3">
        <w:t xml:space="preserve"> - </w:t>
      </w:r>
      <w:r w:rsidR="00DF767F" w:rsidRPr="00CC737E">
        <w:fldChar w:fldCharType="begin"/>
      </w:r>
      <w:r w:rsidR="00DF767F" w:rsidRPr="00CC737E">
        <w:instrText xml:space="preserve"> REF _Ref45306165 \h </w:instrText>
      </w:r>
      <w:r w:rsidR="00DF767F">
        <w:instrText xml:space="preserve"> \* MERGEFORMAT </w:instrText>
      </w:r>
      <w:r w:rsidR="00DF767F" w:rsidRPr="00CC737E">
        <w:fldChar w:fldCharType="separate"/>
      </w:r>
      <w:r w:rsidR="00070E7D" w:rsidRPr="00926554">
        <w:t>Alternative Proposals</w:t>
      </w:r>
      <w:r w:rsidR="00DF767F" w:rsidRPr="00CC737E">
        <w:fldChar w:fldCharType="end"/>
      </w:r>
      <w:r w:rsidR="00432F1D">
        <w:t xml:space="preserve"> </w:t>
      </w:r>
      <w:r w:rsidRPr="00135A23">
        <w:t>with a view to amending the terms of the Contract before entering into any Contract with the successful Tenderer.</w:t>
      </w:r>
      <w:r w:rsidRPr="00007D10">
        <w:t xml:space="preserve"> </w:t>
      </w:r>
    </w:p>
    <w:p w14:paraId="2F98CCA4" w14:textId="77777777" w:rsidR="00403888" w:rsidRPr="00287881" w:rsidRDefault="00403888" w:rsidP="00403888">
      <w:pPr>
        <w:pStyle w:val="DefenceNormal"/>
      </w:pPr>
      <w:r w:rsidRPr="0090015C">
        <w:t xml:space="preserve">Any decision by the Commonwealth regarding any alternative proposal will be final. </w:t>
      </w:r>
      <w:r w:rsidR="00EC7DF8">
        <w:t xml:space="preserve"> </w:t>
      </w:r>
      <w:r w:rsidRPr="0090015C">
        <w:t xml:space="preserve">The </w:t>
      </w:r>
      <w:r w:rsidRPr="0084037E">
        <w:t>Tenderer</w:t>
      </w:r>
      <w:r w:rsidRPr="00287881">
        <w:t xml:space="preserve"> lodges its </w:t>
      </w:r>
      <w:r w:rsidRPr="0084037E">
        <w:t>Tender</w:t>
      </w:r>
      <w:r w:rsidRPr="00287881">
        <w:t xml:space="preserve"> on the basis that it will make no, and the Commonwealth will not be liable upon, any </w:t>
      </w:r>
      <w:r w:rsidRPr="0084037E">
        <w:t>Claim</w:t>
      </w:r>
      <w:r>
        <w:t xml:space="preserve"> </w:t>
      </w:r>
      <w:r w:rsidRPr="00287881">
        <w:t xml:space="preserve">by the </w:t>
      </w:r>
      <w:r w:rsidRPr="0084037E">
        <w:t>Tenderer</w:t>
      </w:r>
      <w:r w:rsidRPr="00287881">
        <w:t xml:space="preserve"> arising out of or in any way in connection with any decision by the Commonwealth in respect of any alternative proposal. </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984"/>
        <w:gridCol w:w="1985"/>
        <w:gridCol w:w="1984"/>
        <w:gridCol w:w="1987"/>
      </w:tblGrid>
      <w:tr w:rsidR="00403888" w:rsidRPr="00287881" w14:paraId="64AEBF9D" w14:textId="77777777" w:rsidTr="000A6B04">
        <w:tc>
          <w:tcPr>
            <w:tcW w:w="9608" w:type="dxa"/>
            <w:gridSpan w:val="5"/>
          </w:tcPr>
          <w:p w14:paraId="13EF76D7" w14:textId="77777777" w:rsidR="00403888" w:rsidRPr="00287881" w:rsidRDefault="00403888" w:rsidP="000A6B04">
            <w:pPr>
              <w:pStyle w:val="DefenceNormal"/>
              <w:spacing w:before="120" w:after="120"/>
              <w:jc w:val="center"/>
              <w:rPr>
                <w:b/>
                <w:sz w:val="14"/>
                <w:szCs w:val="14"/>
              </w:rPr>
            </w:pPr>
            <w:r w:rsidRPr="00287881">
              <w:rPr>
                <w:b/>
                <w:sz w:val="14"/>
                <w:szCs w:val="14"/>
              </w:rPr>
              <w:t>CONDITIONS OF CONTRACT</w:t>
            </w:r>
          </w:p>
        </w:tc>
      </w:tr>
      <w:tr w:rsidR="00403888" w:rsidRPr="00287881" w14:paraId="77955D24" w14:textId="77777777" w:rsidTr="000A6B04">
        <w:tc>
          <w:tcPr>
            <w:tcW w:w="1668" w:type="dxa"/>
          </w:tcPr>
          <w:p w14:paraId="1EF9DC01" w14:textId="77777777" w:rsidR="00403888" w:rsidRPr="00287881" w:rsidRDefault="00403888" w:rsidP="000A6B04">
            <w:pPr>
              <w:pStyle w:val="DefenceNormal"/>
              <w:spacing w:before="120" w:after="120"/>
              <w:jc w:val="center"/>
              <w:rPr>
                <w:b/>
                <w:sz w:val="14"/>
                <w:szCs w:val="14"/>
              </w:rPr>
            </w:pPr>
            <w:r w:rsidRPr="00287881">
              <w:rPr>
                <w:b/>
                <w:sz w:val="14"/>
                <w:szCs w:val="14"/>
              </w:rPr>
              <w:t>CLAUSE</w:t>
            </w:r>
          </w:p>
        </w:tc>
        <w:tc>
          <w:tcPr>
            <w:tcW w:w="1984" w:type="dxa"/>
          </w:tcPr>
          <w:p w14:paraId="7279D067" w14:textId="77777777" w:rsidR="00403888" w:rsidRPr="00287881" w:rsidRDefault="00403888" w:rsidP="000A6B04">
            <w:pPr>
              <w:pStyle w:val="DefenceNormal"/>
              <w:spacing w:before="120" w:after="120"/>
              <w:jc w:val="center"/>
              <w:rPr>
                <w:b/>
                <w:sz w:val="14"/>
                <w:szCs w:val="14"/>
              </w:rPr>
            </w:pPr>
            <w:r w:rsidRPr="00287881">
              <w:rPr>
                <w:b/>
                <w:sz w:val="14"/>
                <w:szCs w:val="14"/>
              </w:rPr>
              <w:t>ALTERNATIVE</w:t>
            </w:r>
          </w:p>
        </w:tc>
        <w:tc>
          <w:tcPr>
            <w:tcW w:w="1985" w:type="dxa"/>
          </w:tcPr>
          <w:p w14:paraId="463CE88B" w14:textId="77777777" w:rsidR="00403888" w:rsidRPr="00287881" w:rsidRDefault="00403888" w:rsidP="000A6B04">
            <w:pPr>
              <w:pStyle w:val="DefenceNormal"/>
              <w:spacing w:before="120" w:after="120"/>
              <w:jc w:val="center"/>
              <w:rPr>
                <w:b/>
                <w:sz w:val="14"/>
                <w:szCs w:val="14"/>
              </w:rPr>
            </w:pPr>
            <w:r w:rsidRPr="00287881">
              <w:rPr>
                <w:b/>
                <w:sz w:val="14"/>
                <w:szCs w:val="14"/>
              </w:rPr>
              <w:t>SUPPORTING INFORMATION</w:t>
            </w:r>
          </w:p>
        </w:tc>
        <w:tc>
          <w:tcPr>
            <w:tcW w:w="1984" w:type="dxa"/>
          </w:tcPr>
          <w:p w14:paraId="29B1F058" w14:textId="77777777" w:rsidR="00403888" w:rsidRPr="00287881" w:rsidRDefault="00403888" w:rsidP="000A6B04">
            <w:pPr>
              <w:pStyle w:val="DefenceNormal"/>
              <w:spacing w:before="120" w:after="120"/>
              <w:jc w:val="center"/>
              <w:rPr>
                <w:b/>
                <w:sz w:val="14"/>
                <w:szCs w:val="14"/>
              </w:rPr>
            </w:pPr>
            <w:r w:rsidRPr="00287881">
              <w:rPr>
                <w:b/>
                <w:sz w:val="14"/>
                <w:szCs w:val="14"/>
              </w:rPr>
              <w:t>EFFECT ON OTHER TENDER SCHEDULES (IF ANY)</w:t>
            </w:r>
          </w:p>
        </w:tc>
        <w:tc>
          <w:tcPr>
            <w:tcW w:w="1987" w:type="dxa"/>
          </w:tcPr>
          <w:p w14:paraId="2A5E1D43" w14:textId="77777777" w:rsidR="00403888" w:rsidRPr="00287881" w:rsidRDefault="00403888" w:rsidP="000A6B04">
            <w:pPr>
              <w:pStyle w:val="DefenceNormal"/>
              <w:spacing w:before="120" w:after="120"/>
              <w:jc w:val="center"/>
              <w:rPr>
                <w:b/>
                <w:sz w:val="14"/>
                <w:szCs w:val="14"/>
              </w:rPr>
            </w:pPr>
            <w:r w:rsidRPr="00287881">
              <w:rPr>
                <w:b/>
                <w:sz w:val="14"/>
                <w:szCs w:val="14"/>
              </w:rPr>
              <w:t>VALUE FOR MONEY</w:t>
            </w:r>
          </w:p>
        </w:tc>
      </w:tr>
      <w:tr w:rsidR="00403888" w:rsidRPr="00287881" w14:paraId="3FAD70AF" w14:textId="77777777" w:rsidTr="000A6B04">
        <w:tc>
          <w:tcPr>
            <w:tcW w:w="1668" w:type="dxa"/>
          </w:tcPr>
          <w:p w14:paraId="38232B0F" w14:textId="77777777" w:rsidR="00403888" w:rsidRPr="00287881" w:rsidRDefault="00403888" w:rsidP="000A6B04">
            <w:pPr>
              <w:pStyle w:val="DefenceNormal"/>
              <w:spacing w:before="120" w:after="120"/>
              <w:jc w:val="center"/>
              <w:rPr>
                <w:sz w:val="14"/>
                <w:szCs w:val="14"/>
              </w:rPr>
            </w:pPr>
          </w:p>
        </w:tc>
        <w:tc>
          <w:tcPr>
            <w:tcW w:w="1984" w:type="dxa"/>
          </w:tcPr>
          <w:p w14:paraId="3837B764" w14:textId="77777777" w:rsidR="00403888" w:rsidRPr="00287881" w:rsidRDefault="00403888" w:rsidP="000A6B04">
            <w:pPr>
              <w:pStyle w:val="DefenceNormal"/>
              <w:spacing w:before="120" w:after="120"/>
              <w:jc w:val="center"/>
              <w:rPr>
                <w:sz w:val="14"/>
                <w:szCs w:val="14"/>
              </w:rPr>
            </w:pPr>
          </w:p>
        </w:tc>
        <w:tc>
          <w:tcPr>
            <w:tcW w:w="1985" w:type="dxa"/>
          </w:tcPr>
          <w:p w14:paraId="4C83421B" w14:textId="77777777" w:rsidR="00403888" w:rsidRPr="00287881" w:rsidRDefault="00403888" w:rsidP="000A6B04">
            <w:pPr>
              <w:pStyle w:val="DefenceNormal"/>
              <w:spacing w:before="120" w:after="120"/>
              <w:jc w:val="center"/>
              <w:rPr>
                <w:sz w:val="14"/>
                <w:szCs w:val="14"/>
              </w:rPr>
            </w:pPr>
          </w:p>
        </w:tc>
        <w:tc>
          <w:tcPr>
            <w:tcW w:w="1984" w:type="dxa"/>
          </w:tcPr>
          <w:p w14:paraId="628BEA49" w14:textId="77777777" w:rsidR="00403888" w:rsidRPr="00287881" w:rsidRDefault="00403888" w:rsidP="000A6B04">
            <w:pPr>
              <w:pStyle w:val="DefenceNormal"/>
              <w:spacing w:before="120" w:after="120"/>
              <w:jc w:val="center"/>
              <w:rPr>
                <w:sz w:val="14"/>
                <w:szCs w:val="14"/>
              </w:rPr>
            </w:pPr>
          </w:p>
        </w:tc>
        <w:tc>
          <w:tcPr>
            <w:tcW w:w="1987" w:type="dxa"/>
          </w:tcPr>
          <w:p w14:paraId="2CA7E29D" w14:textId="77777777" w:rsidR="00403888" w:rsidRPr="00287881" w:rsidRDefault="00403888" w:rsidP="000A6B04">
            <w:pPr>
              <w:pStyle w:val="DefenceNormal"/>
              <w:spacing w:before="120" w:after="120"/>
              <w:jc w:val="center"/>
              <w:rPr>
                <w:sz w:val="14"/>
                <w:szCs w:val="14"/>
              </w:rPr>
            </w:pPr>
          </w:p>
        </w:tc>
      </w:tr>
      <w:tr w:rsidR="00403888" w:rsidRPr="00287881" w14:paraId="6079259E" w14:textId="77777777" w:rsidTr="000A6B04">
        <w:tc>
          <w:tcPr>
            <w:tcW w:w="9608" w:type="dxa"/>
            <w:gridSpan w:val="5"/>
          </w:tcPr>
          <w:p w14:paraId="7BC8C6A2" w14:textId="77777777" w:rsidR="00403888" w:rsidRPr="00287881" w:rsidRDefault="00403888" w:rsidP="000A6B04">
            <w:pPr>
              <w:pStyle w:val="DefenceNormal"/>
              <w:spacing w:before="120" w:after="120"/>
              <w:jc w:val="center"/>
              <w:rPr>
                <w:b/>
                <w:sz w:val="14"/>
                <w:szCs w:val="14"/>
              </w:rPr>
            </w:pPr>
            <w:r w:rsidRPr="00287881">
              <w:rPr>
                <w:b/>
                <w:sz w:val="14"/>
                <w:szCs w:val="14"/>
              </w:rPr>
              <w:t>SPECIAL CONDITIONS</w:t>
            </w:r>
          </w:p>
        </w:tc>
      </w:tr>
      <w:tr w:rsidR="00403888" w:rsidRPr="00287881" w14:paraId="08BE39B4" w14:textId="77777777" w:rsidTr="000A6B04">
        <w:tc>
          <w:tcPr>
            <w:tcW w:w="1668" w:type="dxa"/>
          </w:tcPr>
          <w:p w14:paraId="22A5067A" w14:textId="77777777" w:rsidR="00403888" w:rsidRPr="00287881" w:rsidRDefault="00403888" w:rsidP="000A6B04">
            <w:pPr>
              <w:pStyle w:val="DefenceNormal"/>
              <w:tabs>
                <w:tab w:val="left" w:pos="1155"/>
              </w:tabs>
              <w:spacing w:before="120" w:after="120"/>
              <w:jc w:val="center"/>
              <w:rPr>
                <w:b/>
                <w:sz w:val="14"/>
                <w:szCs w:val="14"/>
              </w:rPr>
            </w:pPr>
            <w:r w:rsidRPr="00287881">
              <w:rPr>
                <w:b/>
                <w:sz w:val="14"/>
                <w:szCs w:val="14"/>
              </w:rPr>
              <w:t>CLAUSE</w:t>
            </w:r>
          </w:p>
        </w:tc>
        <w:tc>
          <w:tcPr>
            <w:tcW w:w="1984" w:type="dxa"/>
          </w:tcPr>
          <w:p w14:paraId="2FF63543" w14:textId="77777777" w:rsidR="00403888" w:rsidRPr="00287881" w:rsidRDefault="00403888" w:rsidP="000A6B04">
            <w:pPr>
              <w:pStyle w:val="DefenceNormal"/>
              <w:spacing w:before="120" w:after="120"/>
              <w:jc w:val="center"/>
              <w:rPr>
                <w:b/>
                <w:sz w:val="14"/>
                <w:szCs w:val="14"/>
              </w:rPr>
            </w:pPr>
            <w:r w:rsidRPr="00287881">
              <w:rPr>
                <w:b/>
                <w:sz w:val="14"/>
                <w:szCs w:val="14"/>
              </w:rPr>
              <w:t>ALTERNATIVE</w:t>
            </w:r>
          </w:p>
        </w:tc>
        <w:tc>
          <w:tcPr>
            <w:tcW w:w="1985" w:type="dxa"/>
          </w:tcPr>
          <w:p w14:paraId="136614FF" w14:textId="77777777" w:rsidR="00403888" w:rsidRPr="00287881" w:rsidRDefault="00403888" w:rsidP="000A6B04">
            <w:pPr>
              <w:pStyle w:val="DefenceNormal"/>
              <w:spacing w:before="120" w:after="120"/>
              <w:jc w:val="center"/>
              <w:rPr>
                <w:b/>
                <w:sz w:val="14"/>
                <w:szCs w:val="14"/>
              </w:rPr>
            </w:pPr>
            <w:r w:rsidRPr="00287881">
              <w:rPr>
                <w:b/>
                <w:sz w:val="14"/>
                <w:szCs w:val="14"/>
              </w:rPr>
              <w:t>SUPPORTING INFORMATION</w:t>
            </w:r>
          </w:p>
        </w:tc>
        <w:tc>
          <w:tcPr>
            <w:tcW w:w="1984" w:type="dxa"/>
          </w:tcPr>
          <w:p w14:paraId="4E404351" w14:textId="77777777" w:rsidR="00403888" w:rsidRPr="00287881" w:rsidRDefault="00403888" w:rsidP="000A6B04">
            <w:pPr>
              <w:pStyle w:val="DefenceNormal"/>
              <w:spacing w:before="120" w:after="120"/>
              <w:jc w:val="center"/>
              <w:rPr>
                <w:b/>
                <w:sz w:val="14"/>
                <w:szCs w:val="14"/>
              </w:rPr>
            </w:pPr>
            <w:r w:rsidRPr="00287881">
              <w:rPr>
                <w:b/>
                <w:sz w:val="14"/>
                <w:szCs w:val="14"/>
              </w:rPr>
              <w:t>EFFECT ON OTHER TENDER SCHEDULES (IF ANY)</w:t>
            </w:r>
          </w:p>
        </w:tc>
        <w:tc>
          <w:tcPr>
            <w:tcW w:w="1987" w:type="dxa"/>
          </w:tcPr>
          <w:p w14:paraId="12635B9C" w14:textId="77777777" w:rsidR="00403888" w:rsidRPr="00287881" w:rsidRDefault="00403888" w:rsidP="000A6B04">
            <w:pPr>
              <w:pStyle w:val="DefenceNormal"/>
              <w:spacing w:before="120" w:after="120"/>
              <w:jc w:val="center"/>
              <w:rPr>
                <w:b/>
                <w:sz w:val="14"/>
                <w:szCs w:val="14"/>
              </w:rPr>
            </w:pPr>
            <w:r w:rsidRPr="00287881">
              <w:rPr>
                <w:b/>
                <w:sz w:val="14"/>
                <w:szCs w:val="14"/>
              </w:rPr>
              <w:t>VALUE FOR MONEY</w:t>
            </w:r>
          </w:p>
        </w:tc>
      </w:tr>
      <w:tr w:rsidR="00403888" w:rsidRPr="00287881" w14:paraId="45174573" w14:textId="77777777" w:rsidTr="000A6B04">
        <w:tc>
          <w:tcPr>
            <w:tcW w:w="1668" w:type="dxa"/>
          </w:tcPr>
          <w:p w14:paraId="04B8738E" w14:textId="77777777" w:rsidR="00403888" w:rsidRPr="00287881" w:rsidRDefault="00403888" w:rsidP="000A6B04">
            <w:pPr>
              <w:pStyle w:val="DefenceNormal"/>
              <w:spacing w:before="120" w:after="120"/>
              <w:jc w:val="center"/>
              <w:rPr>
                <w:sz w:val="14"/>
                <w:szCs w:val="14"/>
              </w:rPr>
            </w:pPr>
          </w:p>
        </w:tc>
        <w:tc>
          <w:tcPr>
            <w:tcW w:w="1984" w:type="dxa"/>
          </w:tcPr>
          <w:p w14:paraId="3335B4CD" w14:textId="77777777" w:rsidR="00403888" w:rsidRPr="00287881" w:rsidRDefault="00403888" w:rsidP="000A6B04">
            <w:pPr>
              <w:pStyle w:val="DefenceNormal"/>
              <w:spacing w:before="120" w:after="120"/>
              <w:jc w:val="center"/>
              <w:rPr>
                <w:sz w:val="14"/>
                <w:szCs w:val="14"/>
              </w:rPr>
            </w:pPr>
          </w:p>
        </w:tc>
        <w:tc>
          <w:tcPr>
            <w:tcW w:w="1985" w:type="dxa"/>
          </w:tcPr>
          <w:p w14:paraId="2E65E860" w14:textId="77777777" w:rsidR="00403888" w:rsidRPr="00287881" w:rsidRDefault="00403888" w:rsidP="000A6B04">
            <w:pPr>
              <w:pStyle w:val="DefenceNormal"/>
              <w:spacing w:before="120" w:after="120"/>
              <w:jc w:val="center"/>
              <w:rPr>
                <w:sz w:val="14"/>
                <w:szCs w:val="14"/>
              </w:rPr>
            </w:pPr>
          </w:p>
        </w:tc>
        <w:tc>
          <w:tcPr>
            <w:tcW w:w="1984" w:type="dxa"/>
          </w:tcPr>
          <w:p w14:paraId="169084CB" w14:textId="77777777" w:rsidR="00403888" w:rsidRPr="00287881" w:rsidRDefault="00403888" w:rsidP="000A6B04">
            <w:pPr>
              <w:pStyle w:val="DefenceNormal"/>
              <w:spacing w:before="120" w:after="120"/>
              <w:jc w:val="center"/>
              <w:rPr>
                <w:sz w:val="14"/>
                <w:szCs w:val="14"/>
              </w:rPr>
            </w:pPr>
          </w:p>
        </w:tc>
        <w:tc>
          <w:tcPr>
            <w:tcW w:w="1987" w:type="dxa"/>
          </w:tcPr>
          <w:p w14:paraId="41431206" w14:textId="77777777" w:rsidR="00403888" w:rsidRPr="00287881" w:rsidRDefault="00403888" w:rsidP="000A6B04">
            <w:pPr>
              <w:pStyle w:val="DefenceNormal"/>
              <w:spacing w:before="120" w:after="120"/>
              <w:jc w:val="center"/>
              <w:rPr>
                <w:sz w:val="14"/>
                <w:szCs w:val="14"/>
              </w:rPr>
            </w:pPr>
          </w:p>
        </w:tc>
      </w:tr>
      <w:tr w:rsidR="00403888" w:rsidRPr="00287881" w14:paraId="52B72078" w14:textId="77777777" w:rsidTr="000A6B04">
        <w:tc>
          <w:tcPr>
            <w:tcW w:w="9608" w:type="dxa"/>
            <w:gridSpan w:val="5"/>
          </w:tcPr>
          <w:p w14:paraId="28D01B61" w14:textId="77777777" w:rsidR="00403888" w:rsidRPr="00287881" w:rsidRDefault="00403888" w:rsidP="000A6B04">
            <w:pPr>
              <w:pStyle w:val="DefenceNormal"/>
              <w:keepNext/>
              <w:spacing w:before="120" w:after="120"/>
              <w:jc w:val="center"/>
              <w:rPr>
                <w:b/>
                <w:i/>
                <w:sz w:val="14"/>
                <w:szCs w:val="14"/>
              </w:rPr>
            </w:pPr>
            <w:r>
              <w:rPr>
                <w:b/>
                <w:sz w:val="14"/>
                <w:szCs w:val="14"/>
              </w:rPr>
              <w:t>BRIEF</w:t>
            </w:r>
          </w:p>
        </w:tc>
      </w:tr>
      <w:tr w:rsidR="00403888" w:rsidRPr="00287881" w14:paraId="10BEC7FB" w14:textId="77777777" w:rsidTr="000A6B04">
        <w:trPr>
          <w:cantSplit/>
        </w:trPr>
        <w:tc>
          <w:tcPr>
            <w:tcW w:w="1668" w:type="dxa"/>
          </w:tcPr>
          <w:p w14:paraId="56657954" w14:textId="77777777" w:rsidR="00403888" w:rsidRPr="00287881" w:rsidRDefault="00403888" w:rsidP="000A6B04">
            <w:pPr>
              <w:pStyle w:val="DefenceNormal"/>
              <w:keepNext/>
              <w:spacing w:before="120" w:after="120"/>
              <w:jc w:val="center"/>
              <w:rPr>
                <w:b/>
                <w:sz w:val="14"/>
                <w:szCs w:val="14"/>
              </w:rPr>
            </w:pPr>
            <w:r w:rsidRPr="00287881">
              <w:rPr>
                <w:b/>
                <w:sz w:val="14"/>
                <w:szCs w:val="14"/>
              </w:rPr>
              <w:t>DOCUMENT TITLE, REFERENCE ETC</w:t>
            </w:r>
          </w:p>
        </w:tc>
        <w:tc>
          <w:tcPr>
            <w:tcW w:w="1984" w:type="dxa"/>
          </w:tcPr>
          <w:p w14:paraId="0DEC6E46" w14:textId="77777777" w:rsidR="00403888" w:rsidRPr="00287881" w:rsidRDefault="00403888" w:rsidP="000A6B04">
            <w:pPr>
              <w:pStyle w:val="DefenceNormal"/>
              <w:keepNext/>
              <w:spacing w:before="120" w:after="120"/>
              <w:jc w:val="center"/>
              <w:rPr>
                <w:b/>
                <w:sz w:val="14"/>
                <w:szCs w:val="14"/>
              </w:rPr>
            </w:pPr>
            <w:r w:rsidRPr="00287881">
              <w:rPr>
                <w:b/>
                <w:sz w:val="14"/>
                <w:szCs w:val="14"/>
              </w:rPr>
              <w:t>ALTERNATIVE</w:t>
            </w:r>
          </w:p>
        </w:tc>
        <w:tc>
          <w:tcPr>
            <w:tcW w:w="1985" w:type="dxa"/>
          </w:tcPr>
          <w:p w14:paraId="424F3657" w14:textId="77777777" w:rsidR="00403888" w:rsidRPr="00287881" w:rsidRDefault="00403888" w:rsidP="000A6B04">
            <w:pPr>
              <w:pStyle w:val="DefenceNormal"/>
              <w:keepNext/>
              <w:spacing w:before="120" w:after="120"/>
              <w:jc w:val="center"/>
              <w:rPr>
                <w:b/>
                <w:sz w:val="14"/>
                <w:szCs w:val="14"/>
              </w:rPr>
            </w:pPr>
            <w:r w:rsidRPr="00287881">
              <w:rPr>
                <w:b/>
                <w:sz w:val="14"/>
                <w:szCs w:val="14"/>
              </w:rPr>
              <w:t>EXPLANATION AND SUPPORTING EVIDENCE</w:t>
            </w:r>
          </w:p>
        </w:tc>
        <w:tc>
          <w:tcPr>
            <w:tcW w:w="1984" w:type="dxa"/>
          </w:tcPr>
          <w:p w14:paraId="73E4894F" w14:textId="77777777" w:rsidR="00403888" w:rsidRPr="00287881" w:rsidRDefault="00403888" w:rsidP="000A6B04">
            <w:pPr>
              <w:pStyle w:val="DefenceNormal"/>
              <w:keepNext/>
              <w:spacing w:before="120" w:after="120"/>
              <w:jc w:val="center"/>
              <w:rPr>
                <w:b/>
                <w:sz w:val="14"/>
                <w:szCs w:val="14"/>
              </w:rPr>
            </w:pPr>
            <w:r w:rsidRPr="00287881">
              <w:rPr>
                <w:b/>
                <w:sz w:val="14"/>
                <w:szCs w:val="14"/>
              </w:rPr>
              <w:t>EFFECT ON OTHER TENDER SCHEDULES (IF ANY)</w:t>
            </w:r>
          </w:p>
        </w:tc>
        <w:tc>
          <w:tcPr>
            <w:tcW w:w="1987" w:type="dxa"/>
          </w:tcPr>
          <w:p w14:paraId="21749682" w14:textId="77777777" w:rsidR="00403888" w:rsidRPr="00287881" w:rsidRDefault="00403888" w:rsidP="000A6B04">
            <w:pPr>
              <w:pStyle w:val="DefenceNormal"/>
              <w:keepNext/>
              <w:spacing w:before="120" w:after="120"/>
              <w:jc w:val="center"/>
              <w:rPr>
                <w:b/>
                <w:sz w:val="14"/>
                <w:szCs w:val="14"/>
              </w:rPr>
            </w:pPr>
            <w:r w:rsidRPr="00287881">
              <w:rPr>
                <w:b/>
                <w:sz w:val="14"/>
                <w:szCs w:val="14"/>
              </w:rPr>
              <w:t>VALUE FOR MONEY</w:t>
            </w:r>
          </w:p>
        </w:tc>
      </w:tr>
      <w:tr w:rsidR="00403888" w:rsidRPr="00287881" w14:paraId="1280C460" w14:textId="77777777" w:rsidTr="000A6B04">
        <w:trPr>
          <w:trHeight w:val="368"/>
        </w:trPr>
        <w:tc>
          <w:tcPr>
            <w:tcW w:w="1668" w:type="dxa"/>
          </w:tcPr>
          <w:p w14:paraId="020A97FE" w14:textId="77777777" w:rsidR="00403888" w:rsidRPr="00287881" w:rsidRDefault="00403888" w:rsidP="000A6B04">
            <w:pPr>
              <w:pStyle w:val="DefenceNormal"/>
              <w:spacing w:before="120" w:after="120"/>
              <w:jc w:val="center"/>
              <w:rPr>
                <w:sz w:val="14"/>
                <w:szCs w:val="14"/>
              </w:rPr>
            </w:pPr>
          </w:p>
        </w:tc>
        <w:tc>
          <w:tcPr>
            <w:tcW w:w="1984" w:type="dxa"/>
          </w:tcPr>
          <w:p w14:paraId="6B759A67" w14:textId="77777777" w:rsidR="00403888" w:rsidRPr="00287881" w:rsidRDefault="00403888" w:rsidP="000A6B04">
            <w:pPr>
              <w:pStyle w:val="DefenceNormal"/>
              <w:spacing w:before="120" w:after="120"/>
              <w:jc w:val="center"/>
              <w:rPr>
                <w:sz w:val="14"/>
                <w:szCs w:val="14"/>
              </w:rPr>
            </w:pPr>
          </w:p>
        </w:tc>
        <w:tc>
          <w:tcPr>
            <w:tcW w:w="1985" w:type="dxa"/>
          </w:tcPr>
          <w:p w14:paraId="19B144EE" w14:textId="77777777" w:rsidR="00403888" w:rsidRPr="00287881" w:rsidRDefault="00403888" w:rsidP="000A6B04">
            <w:pPr>
              <w:pStyle w:val="DefenceNormal"/>
              <w:spacing w:before="120" w:after="120"/>
              <w:jc w:val="center"/>
              <w:rPr>
                <w:sz w:val="14"/>
                <w:szCs w:val="14"/>
              </w:rPr>
            </w:pPr>
          </w:p>
        </w:tc>
        <w:tc>
          <w:tcPr>
            <w:tcW w:w="1984" w:type="dxa"/>
          </w:tcPr>
          <w:p w14:paraId="40AE0B0B" w14:textId="77777777" w:rsidR="00403888" w:rsidRPr="00287881" w:rsidRDefault="00403888" w:rsidP="000A6B04">
            <w:pPr>
              <w:pStyle w:val="DefenceNormal"/>
              <w:spacing w:before="120" w:after="120"/>
              <w:jc w:val="center"/>
              <w:rPr>
                <w:sz w:val="14"/>
                <w:szCs w:val="14"/>
              </w:rPr>
            </w:pPr>
          </w:p>
        </w:tc>
        <w:tc>
          <w:tcPr>
            <w:tcW w:w="1987" w:type="dxa"/>
          </w:tcPr>
          <w:p w14:paraId="6FEA81C1" w14:textId="77777777" w:rsidR="00403888" w:rsidRPr="00287881" w:rsidRDefault="00403888" w:rsidP="000A6B04">
            <w:pPr>
              <w:pStyle w:val="DefenceNormal"/>
              <w:spacing w:before="120" w:after="120"/>
              <w:jc w:val="center"/>
              <w:rPr>
                <w:sz w:val="14"/>
                <w:szCs w:val="14"/>
              </w:rPr>
            </w:pPr>
          </w:p>
        </w:tc>
      </w:tr>
      <w:tr w:rsidR="00403888" w:rsidRPr="00287881" w14:paraId="4BDDFD8F" w14:textId="77777777" w:rsidTr="000A6B04">
        <w:tc>
          <w:tcPr>
            <w:tcW w:w="9608" w:type="dxa"/>
            <w:gridSpan w:val="5"/>
          </w:tcPr>
          <w:p w14:paraId="70FA42B5" w14:textId="77777777" w:rsidR="00403888" w:rsidRPr="00287881" w:rsidRDefault="00403888" w:rsidP="000A6B04">
            <w:pPr>
              <w:pStyle w:val="DefenceNormal"/>
              <w:spacing w:before="120" w:after="120"/>
              <w:jc w:val="center"/>
              <w:rPr>
                <w:b/>
                <w:sz w:val="14"/>
                <w:szCs w:val="14"/>
              </w:rPr>
            </w:pPr>
            <w:r w:rsidRPr="00287881">
              <w:rPr>
                <w:b/>
                <w:sz w:val="14"/>
                <w:szCs w:val="14"/>
              </w:rPr>
              <w:t>TENDER SCHEDULES</w:t>
            </w:r>
          </w:p>
        </w:tc>
      </w:tr>
      <w:tr w:rsidR="00403888" w:rsidRPr="00287881" w14:paraId="0A2B26A3" w14:textId="77777777" w:rsidTr="000A6B04">
        <w:tc>
          <w:tcPr>
            <w:tcW w:w="1668" w:type="dxa"/>
          </w:tcPr>
          <w:p w14:paraId="1E552EB1" w14:textId="77777777" w:rsidR="00403888" w:rsidRPr="00287881" w:rsidRDefault="00403888" w:rsidP="000A6B04">
            <w:pPr>
              <w:pStyle w:val="DefenceNormal"/>
              <w:tabs>
                <w:tab w:val="left" w:pos="1256"/>
                <w:tab w:val="right" w:pos="2177"/>
              </w:tabs>
              <w:spacing w:before="120" w:after="120"/>
              <w:jc w:val="center"/>
              <w:rPr>
                <w:b/>
                <w:sz w:val="14"/>
                <w:szCs w:val="14"/>
              </w:rPr>
            </w:pPr>
            <w:r w:rsidRPr="00287881">
              <w:rPr>
                <w:b/>
                <w:sz w:val="14"/>
                <w:szCs w:val="14"/>
              </w:rPr>
              <w:t>REFERENCE</w:t>
            </w:r>
          </w:p>
        </w:tc>
        <w:tc>
          <w:tcPr>
            <w:tcW w:w="1984" w:type="dxa"/>
          </w:tcPr>
          <w:p w14:paraId="44ED0AAD" w14:textId="77777777" w:rsidR="00403888" w:rsidRPr="00287881" w:rsidRDefault="00403888" w:rsidP="000A6B04">
            <w:pPr>
              <w:pStyle w:val="DefenceNormal"/>
              <w:spacing w:before="120" w:after="120"/>
              <w:jc w:val="center"/>
              <w:rPr>
                <w:b/>
                <w:sz w:val="14"/>
                <w:szCs w:val="14"/>
              </w:rPr>
            </w:pPr>
            <w:r w:rsidRPr="00287881">
              <w:rPr>
                <w:b/>
                <w:sz w:val="14"/>
                <w:szCs w:val="14"/>
              </w:rPr>
              <w:t>ALTERNATIVE</w:t>
            </w:r>
          </w:p>
        </w:tc>
        <w:tc>
          <w:tcPr>
            <w:tcW w:w="1985" w:type="dxa"/>
          </w:tcPr>
          <w:p w14:paraId="54BF6889" w14:textId="77777777" w:rsidR="00403888" w:rsidRPr="00287881" w:rsidRDefault="00403888" w:rsidP="000A6B04">
            <w:pPr>
              <w:pStyle w:val="DefenceNormal"/>
              <w:spacing w:before="120" w:after="120"/>
              <w:jc w:val="center"/>
              <w:rPr>
                <w:b/>
                <w:sz w:val="14"/>
                <w:szCs w:val="14"/>
              </w:rPr>
            </w:pPr>
            <w:r w:rsidRPr="00287881">
              <w:rPr>
                <w:b/>
                <w:sz w:val="14"/>
                <w:szCs w:val="14"/>
              </w:rPr>
              <w:t>SUPPORTING INFORMATION</w:t>
            </w:r>
          </w:p>
        </w:tc>
        <w:tc>
          <w:tcPr>
            <w:tcW w:w="1984" w:type="dxa"/>
          </w:tcPr>
          <w:p w14:paraId="4E1A39DE" w14:textId="77777777" w:rsidR="00403888" w:rsidRPr="00287881" w:rsidRDefault="00403888" w:rsidP="000A6B04">
            <w:pPr>
              <w:pStyle w:val="DefenceNormal"/>
              <w:spacing w:before="120" w:after="120"/>
              <w:jc w:val="center"/>
              <w:rPr>
                <w:b/>
                <w:sz w:val="14"/>
                <w:szCs w:val="14"/>
              </w:rPr>
            </w:pPr>
            <w:r w:rsidRPr="00287881">
              <w:rPr>
                <w:b/>
                <w:sz w:val="14"/>
                <w:szCs w:val="14"/>
              </w:rPr>
              <w:t>EFFECT ON OTHER TENDER SCHEDULES (IF ANY)</w:t>
            </w:r>
          </w:p>
        </w:tc>
        <w:tc>
          <w:tcPr>
            <w:tcW w:w="1987" w:type="dxa"/>
          </w:tcPr>
          <w:p w14:paraId="5F2ADB47" w14:textId="77777777" w:rsidR="00403888" w:rsidRPr="00287881" w:rsidRDefault="00403888" w:rsidP="000A6B04">
            <w:pPr>
              <w:pStyle w:val="DefenceNormal"/>
              <w:spacing w:before="120" w:after="120"/>
              <w:jc w:val="center"/>
              <w:rPr>
                <w:b/>
                <w:sz w:val="14"/>
                <w:szCs w:val="14"/>
              </w:rPr>
            </w:pPr>
            <w:r w:rsidRPr="00287881">
              <w:rPr>
                <w:b/>
                <w:sz w:val="14"/>
                <w:szCs w:val="14"/>
              </w:rPr>
              <w:t>VALUE FOR MONEY</w:t>
            </w:r>
          </w:p>
        </w:tc>
      </w:tr>
      <w:tr w:rsidR="00403888" w:rsidRPr="00287881" w14:paraId="219559AA" w14:textId="77777777" w:rsidTr="000A6B04">
        <w:tc>
          <w:tcPr>
            <w:tcW w:w="1668" w:type="dxa"/>
          </w:tcPr>
          <w:p w14:paraId="3475E7A6" w14:textId="77777777" w:rsidR="00403888" w:rsidRPr="00287881" w:rsidRDefault="00403888" w:rsidP="000A6B04">
            <w:pPr>
              <w:pStyle w:val="DefenceNormal"/>
              <w:spacing w:before="120" w:after="120"/>
              <w:jc w:val="center"/>
              <w:rPr>
                <w:sz w:val="14"/>
                <w:szCs w:val="14"/>
              </w:rPr>
            </w:pPr>
          </w:p>
        </w:tc>
        <w:tc>
          <w:tcPr>
            <w:tcW w:w="1984" w:type="dxa"/>
          </w:tcPr>
          <w:p w14:paraId="2A449A22" w14:textId="77777777" w:rsidR="00403888" w:rsidRPr="00287881" w:rsidRDefault="00403888" w:rsidP="000A6B04">
            <w:pPr>
              <w:pStyle w:val="DefenceNormal"/>
              <w:spacing w:before="120" w:after="120"/>
              <w:jc w:val="center"/>
              <w:rPr>
                <w:sz w:val="14"/>
                <w:szCs w:val="14"/>
              </w:rPr>
            </w:pPr>
          </w:p>
        </w:tc>
        <w:tc>
          <w:tcPr>
            <w:tcW w:w="1985" w:type="dxa"/>
          </w:tcPr>
          <w:p w14:paraId="24D9C120" w14:textId="77777777" w:rsidR="00403888" w:rsidRPr="00287881" w:rsidRDefault="00403888" w:rsidP="000A6B04">
            <w:pPr>
              <w:pStyle w:val="DefenceNormal"/>
              <w:spacing w:before="120" w:after="120"/>
              <w:jc w:val="center"/>
              <w:rPr>
                <w:sz w:val="14"/>
                <w:szCs w:val="14"/>
              </w:rPr>
            </w:pPr>
          </w:p>
        </w:tc>
        <w:tc>
          <w:tcPr>
            <w:tcW w:w="1984" w:type="dxa"/>
          </w:tcPr>
          <w:p w14:paraId="50D2B9FF" w14:textId="77777777" w:rsidR="00403888" w:rsidRPr="00287881" w:rsidRDefault="00403888" w:rsidP="000A6B04">
            <w:pPr>
              <w:pStyle w:val="DefenceNormal"/>
              <w:spacing w:before="120" w:after="120"/>
              <w:jc w:val="center"/>
              <w:rPr>
                <w:sz w:val="14"/>
                <w:szCs w:val="14"/>
              </w:rPr>
            </w:pPr>
          </w:p>
        </w:tc>
        <w:tc>
          <w:tcPr>
            <w:tcW w:w="1987" w:type="dxa"/>
          </w:tcPr>
          <w:p w14:paraId="3F364F84" w14:textId="77777777" w:rsidR="00403888" w:rsidRPr="00287881" w:rsidRDefault="00403888" w:rsidP="000A6B04">
            <w:pPr>
              <w:pStyle w:val="DefenceNormal"/>
              <w:spacing w:before="120" w:after="120"/>
              <w:jc w:val="center"/>
              <w:rPr>
                <w:sz w:val="14"/>
                <w:szCs w:val="14"/>
              </w:rPr>
            </w:pPr>
          </w:p>
        </w:tc>
      </w:tr>
      <w:tr w:rsidR="00403888" w:rsidRPr="00287881" w14:paraId="2E03E228" w14:textId="77777777" w:rsidTr="000A6B04">
        <w:tc>
          <w:tcPr>
            <w:tcW w:w="9608" w:type="dxa"/>
            <w:gridSpan w:val="5"/>
          </w:tcPr>
          <w:p w14:paraId="799D9902" w14:textId="77777777" w:rsidR="00403888" w:rsidRPr="00287881" w:rsidRDefault="00403888" w:rsidP="000A6B04">
            <w:pPr>
              <w:pStyle w:val="DefenceNormal"/>
              <w:spacing w:before="120" w:after="120"/>
              <w:jc w:val="center"/>
              <w:rPr>
                <w:b/>
                <w:sz w:val="14"/>
                <w:szCs w:val="14"/>
              </w:rPr>
            </w:pPr>
            <w:r w:rsidRPr="00287881">
              <w:rPr>
                <w:b/>
                <w:sz w:val="14"/>
                <w:szCs w:val="14"/>
              </w:rPr>
              <w:t>OTHER</w:t>
            </w:r>
          </w:p>
        </w:tc>
      </w:tr>
      <w:tr w:rsidR="00403888" w:rsidRPr="00287881" w14:paraId="5C763EC3" w14:textId="77777777" w:rsidTr="000A6B04">
        <w:tc>
          <w:tcPr>
            <w:tcW w:w="1668" w:type="dxa"/>
          </w:tcPr>
          <w:p w14:paraId="6607D8E5" w14:textId="77777777" w:rsidR="00403888" w:rsidRPr="00287881" w:rsidRDefault="00403888" w:rsidP="000A6B04">
            <w:pPr>
              <w:pStyle w:val="DefenceNormal"/>
              <w:spacing w:before="120" w:after="120"/>
              <w:jc w:val="center"/>
              <w:rPr>
                <w:b/>
                <w:sz w:val="14"/>
                <w:szCs w:val="14"/>
              </w:rPr>
            </w:pPr>
            <w:r w:rsidRPr="00287881">
              <w:rPr>
                <w:b/>
                <w:sz w:val="14"/>
                <w:szCs w:val="14"/>
              </w:rPr>
              <w:t>REFERENCE</w:t>
            </w:r>
          </w:p>
        </w:tc>
        <w:tc>
          <w:tcPr>
            <w:tcW w:w="1984" w:type="dxa"/>
          </w:tcPr>
          <w:p w14:paraId="5618A427" w14:textId="77777777" w:rsidR="00403888" w:rsidRPr="00287881" w:rsidRDefault="00403888" w:rsidP="000A6B04">
            <w:pPr>
              <w:pStyle w:val="DefenceNormal"/>
              <w:spacing w:before="120" w:after="120"/>
              <w:jc w:val="center"/>
              <w:rPr>
                <w:b/>
                <w:sz w:val="14"/>
                <w:szCs w:val="14"/>
              </w:rPr>
            </w:pPr>
            <w:r w:rsidRPr="00287881">
              <w:rPr>
                <w:b/>
                <w:sz w:val="14"/>
                <w:szCs w:val="14"/>
              </w:rPr>
              <w:t>ALTERNATIVE</w:t>
            </w:r>
          </w:p>
        </w:tc>
        <w:tc>
          <w:tcPr>
            <w:tcW w:w="1985" w:type="dxa"/>
          </w:tcPr>
          <w:p w14:paraId="0A5E59A4" w14:textId="77777777" w:rsidR="00403888" w:rsidRPr="00287881" w:rsidRDefault="00403888" w:rsidP="000A6B04">
            <w:pPr>
              <w:pStyle w:val="DefenceNormal"/>
              <w:spacing w:before="120" w:after="120"/>
              <w:jc w:val="center"/>
              <w:rPr>
                <w:b/>
                <w:sz w:val="14"/>
                <w:szCs w:val="14"/>
              </w:rPr>
            </w:pPr>
            <w:r w:rsidRPr="00287881">
              <w:rPr>
                <w:b/>
                <w:sz w:val="14"/>
                <w:szCs w:val="14"/>
              </w:rPr>
              <w:t>SUPPORTING INFORMATION</w:t>
            </w:r>
          </w:p>
        </w:tc>
        <w:tc>
          <w:tcPr>
            <w:tcW w:w="1984" w:type="dxa"/>
          </w:tcPr>
          <w:p w14:paraId="60A1AA83" w14:textId="77777777" w:rsidR="00403888" w:rsidRPr="00287881" w:rsidRDefault="00403888" w:rsidP="000A6B04">
            <w:pPr>
              <w:pStyle w:val="DefenceNormal"/>
              <w:spacing w:before="120" w:after="120"/>
              <w:jc w:val="center"/>
              <w:rPr>
                <w:b/>
                <w:sz w:val="14"/>
                <w:szCs w:val="14"/>
              </w:rPr>
            </w:pPr>
            <w:r w:rsidRPr="00287881">
              <w:rPr>
                <w:b/>
                <w:sz w:val="14"/>
                <w:szCs w:val="14"/>
              </w:rPr>
              <w:t>EFFECT ON OTHER TENDER SCHEDULES (IF ANY)</w:t>
            </w:r>
          </w:p>
        </w:tc>
        <w:tc>
          <w:tcPr>
            <w:tcW w:w="1987" w:type="dxa"/>
          </w:tcPr>
          <w:p w14:paraId="35175DCD" w14:textId="77777777" w:rsidR="00403888" w:rsidRPr="00287881" w:rsidRDefault="00403888" w:rsidP="000A6B04">
            <w:pPr>
              <w:pStyle w:val="DefenceNormal"/>
              <w:spacing w:before="120" w:after="120"/>
              <w:jc w:val="center"/>
              <w:rPr>
                <w:b/>
                <w:sz w:val="14"/>
                <w:szCs w:val="14"/>
              </w:rPr>
            </w:pPr>
            <w:r w:rsidRPr="00287881">
              <w:rPr>
                <w:b/>
                <w:sz w:val="14"/>
                <w:szCs w:val="14"/>
              </w:rPr>
              <w:t>VALUE FOR MONEY</w:t>
            </w:r>
          </w:p>
        </w:tc>
      </w:tr>
      <w:tr w:rsidR="00403888" w:rsidRPr="00287881" w14:paraId="6040F848" w14:textId="77777777" w:rsidTr="000A6B04">
        <w:tc>
          <w:tcPr>
            <w:tcW w:w="1668" w:type="dxa"/>
          </w:tcPr>
          <w:p w14:paraId="3F52AF02" w14:textId="77777777" w:rsidR="00403888" w:rsidRPr="00287881" w:rsidRDefault="00403888" w:rsidP="000A6B04">
            <w:pPr>
              <w:pStyle w:val="DefenceNormal"/>
              <w:spacing w:before="120" w:after="120"/>
              <w:jc w:val="center"/>
              <w:rPr>
                <w:sz w:val="14"/>
                <w:szCs w:val="14"/>
              </w:rPr>
            </w:pPr>
          </w:p>
        </w:tc>
        <w:tc>
          <w:tcPr>
            <w:tcW w:w="1984" w:type="dxa"/>
          </w:tcPr>
          <w:p w14:paraId="6210B658" w14:textId="77777777" w:rsidR="00403888" w:rsidRPr="00287881" w:rsidRDefault="00403888" w:rsidP="000A6B04">
            <w:pPr>
              <w:pStyle w:val="DefenceNormal"/>
              <w:spacing w:before="120" w:after="120"/>
              <w:jc w:val="center"/>
              <w:rPr>
                <w:sz w:val="14"/>
                <w:szCs w:val="14"/>
              </w:rPr>
            </w:pPr>
          </w:p>
        </w:tc>
        <w:tc>
          <w:tcPr>
            <w:tcW w:w="1985" w:type="dxa"/>
          </w:tcPr>
          <w:p w14:paraId="363026E9" w14:textId="77777777" w:rsidR="00403888" w:rsidRPr="00287881" w:rsidRDefault="00403888" w:rsidP="000A6B04">
            <w:pPr>
              <w:pStyle w:val="DefenceNormal"/>
              <w:spacing w:before="120" w:after="120"/>
              <w:jc w:val="center"/>
              <w:rPr>
                <w:sz w:val="14"/>
                <w:szCs w:val="14"/>
              </w:rPr>
            </w:pPr>
          </w:p>
        </w:tc>
        <w:tc>
          <w:tcPr>
            <w:tcW w:w="1984" w:type="dxa"/>
          </w:tcPr>
          <w:p w14:paraId="7051836C" w14:textId="77777777" w:rsidR="00403888" w:rsidRPr="00287881" w:rsidRDefault="00403888" w:rsidP="000A6B04">
            <w:pPr>
              <w:pStyle w:val="DefenceNormal"/>
              <w:spacing w:before="120" w:after="120"/>
              <w:jc w:val="center"/>
              <w:rPr>
                <w:sz w:val="14"/>
                <w:szCs w:val="14"/>
              </w:rPr>
            </w:pPr>
          </w:p>
        </w:tc>
        <w:tc>
          <w:tcPr>
            <w:tcW w:w="1987" w:type="dxa"/>
          </w:tcPr>
          <w:p w14:paraId="022BAAB8" w14:textId="77777777" w:rsidR="00403888" w:rsidRPr="00287881" w:rsidRDefault="00403888" w:rsidP="000A6B04">
            <w:pPr>
              <w:pStyle w:val="DefenceNormal"/>
              <w:spacing w:before="120" w:after="120"/>
              <w:jc w:val="center"/>
              <w:rPr>
                <w:sz w:val="14"/>
                <w:szCs w:val="14"/>
              </w:rPr>
            </w:pPr>
          </w:p>
        </w:tc>
      </w:tr>
    </w:tbl>
    <w:p w14:paraId="3781DF24" w14:textId="77777777" w:rsidR="00403888" w:rsidRDefault="00403888" w:rsidP="00403888">
      <w:pPr>
        <w:pStyle w:val="DefenceNormal"/>
        <w:spacing w:before="120" w:after="120"/>
        <w:rPr>
          <w:sz w:val="16"/>
          <w:szCs w:val="16"/>
        </w:rPr>
      </w:pPr>
    </w:p>
    <w:p w14:paraId="0C5A31A9" w14:textId="77777777" w:rsidR="00403888" w:rsidRPr="00287881" w:rsidRDefault="00403888" w:rsidP="00403888">
      <w:pPr>
        <w:pStyle w:val="DefenceNormal"/>
        <w:pBdr>
          <w:bottom w:val="single" w:sz="4" w:space="1" w:color="auto"/>
        </w:pBdr>
        <w:rPr>
          <w:sz w:val="16"/>
          <w:szCs w:val="16"/>
        </w:rPr>
      </w:pPr>
    </w:p>
    <w:p w14:paraId="7B2FE21A" w14:textId="77777777" w:rsidR="00403888" w:rsidRPr="00287881" w:rsidRDefault="00403888" w:rsidP="00403888">
      <w:pPr>
        <w:pStyle w:val="DefenceNormal"/>
        <w:ind w:left="1000" w:hanging="1000"/>
      </w:pPr>
    </w:p>
    <w:p w14:paraId="77020B1C" w14:textId="77777777" w:rsidR="00403888" w:rsidRDefault="00403888" w:rsidP="009C10C3">
      <w:pPr>
        <w:pStyle w:val="DefenceNormal"/>
      </w:pPr>
    </w:p>
    <w:p w14:paraId="24712131" w14:textId="77777777" w:rsidR="003B7331" w:rsidRPr="00892997" w:rsidRDefault="00FF512F" w:rsidP="009D59F6">
      <w:pPr>
        <w:pStyle w:val="DefenceTenderScheduleHeading"/>
        <w:ind w:left="142" w:firstLine="425"/>
      </w:pPr>
      <w:bookmarkStart w:id="2939" w:name="_Ref45293839"/>
      <w:bookmarkStart w:id="2940" w:name="_Ref45293876"/>
      <w:bookmarkStart w:id="2941" w:name="_Ref45293892"/>
      <w:bookmarkStart w:id="2942" w:name="_Ref45293930"/>
      <w:bookmarkStart w:id="2943" w:name="_Ref45305389"/>
      <w:bookmarkStart w:id="2944" w:name="_Ref45440456"/>
      <w:bookmarkStart w:id="2945" w:name="_Toc68333678"/>
      <w:bookmarkEnd w:id="2926"/>
      <w:bookmarkEnd w:id="2927"/>
      <w:bookmarkEnd w:id="2928"/>
      <w:r>
        <w:lastRenderedPageBreak/>
        <w:br/>
      </w:r>
      <w:bookmarkStart w:id="2946" w:name="_Ref45440563"/>
      <w:bookmarkStart w:id="2947" w:name="_Toc137745738"/>
      <w:r w:rsidR="001D5E77">
        <w:t xml:space="preserve">Miscellaneous Matters </w:t>
      </w:r>
      <w:r w:rsidR="00A67257">
        <w:t>F</w:t>
      </w:r>
      <w:r w:rsidR="00402EA5">
        <w:t>or Evaluation</w:t>
      </w:r>
      <w:bookmarkEnd w:id="2939"/>
      <w:bookmarkEnd w:id="2940"/>
      <w:bookmarkEnd w:id="2941"/>
      <w:bookmarkEnd w:id="2942"/>
      <w:bookmarkEnd w:id="2943"/>
      <w:bookmarkEnd w:id="2944"/>
      <w:bookmarkEnd w:id="2946"/>
      <w:bookmarkEnd w:id="2947"/>
    </w:p>
    <w:bookmarkEnd w:id="2929"/>
    <w:bookmarkEnd w:id="2930"/>
    <w:bookmarkEnd w:id="2931"/>
    <w:bookmarkEnd w:id="2932"/>
    <w:bookmarkEnd w:id="2933"/>
    <w:bookmarkEnd w:id="2934"/>
    <w:bookmarkEnd w:id="2935"/>
    <w:p w14:paraId="23131D8F" w14:textId="3D8ED612" w:rsidR="005C4760" w:rsidRDefault="005C4760" w:rsidP="00A0374D">
      <w:pPr>
        <w:pStyle w:val="DefenceNormal"/>
      </w:pPr>
      <w:r w:rsidRPr="00C24584">
        <w:t xml:space="preserve">To assist the Tenderer to </w:t>
      </w:r>
      <w:r>
        <w:t xml:space="preserve">demonstrate its ability to </w:t>
      </w:r>
      <w:r w:rsidRPr="00C24584">
        <w:t xml:space="preserve">satisfy the </w:t>
      </w:r>
      <w:r>
        <w:t xml:space="preserve">evaluation </w:t>
      </w:r>
      <w:r w:rsidRPr="00C24584">
        <w:t>criteri</w:t>
      </w:r>
      <w:r>
        <w:t>on</w:t>
      </w:r>
      <w:r w:rsidRPr="00C24584">
        <w:t xml:space="preserve"> described </w:t>
      </w:r>
      <w:r>
        <w:t>under</w:t>
      </w:r>
      <w:r w:rsidRPr="00C24584">
        <w:t xml:space="preserve"> clause</w:t>
      </w:r>
      <w:r>
        <w:t xml:space="preserve"> </w:t>
      </w:r>
      <w:r w:rsidR="000912E1">
        <w:fldChar w:fldCharType="begin"/>
      </w:r>
      <w:r w:rsidR="000912E1">
        <w:instrText xml:space="preserve"> REF _Ref45093765 \w \h </w:instrText>
      </w:r>
      <w:r w:rsidR="00434B69">
        <w:instrText xml:space="preserve"> \* MERGEFORMAT </w:instrText>
      </w:r>
      <w:r w:rsidR="000912E1">
        <w:fldChar w:fldCharType="separate"/>
      </w:r>
      <w:r w:rsidR="00070E7D">
        <w:t>4(a)(viii)</w:t>
      </w:r>
      <w:r w:rsidR="000912E1">
        <w:fldChar w:fldCharType="end"/>
      </w:r>
      <w:r>
        <w:t xml:space="preserve"> </w:t>
      </w:r>
      <w:r w:rsidRPr="00C24584">
        <w:t xml:space="preserve">of the Tender Conditions and to assist the Commonwealth in evaluating its Tender, the Tenderer is requested to </w:t>
      </w:r>
      <w:r>
        <w:t>provide</w:t>
      </w:r>
      <w:r w:rsidRPr="00C24584">
        <w:t xml:space="preserve"> the following information</w:t>
      </w:r>
      <w:r w:rsidR="000912E1">
        <w:t>.</w:t>
      </w:r>
    </w:p>
    <w:p w14:paraId="2F61B8BD" w14:textId="0C6C814D" w:rsidR="005C4760" w:rsidRPr="00C24584" w:rsidRDefault="005C4760" w:rsidP="00215E9E">
      <w:pPr>
        <w:pStyle w:val="DefenceNormal"/>
      </w:pPr>
      <w:r w:rsidRPr="00135A23">
        <w:t xml:space="preserve">The Commonwealth reserves the right to negotiate the </w:t>
      </w:r>
      <w:r>
        <w:t>information</w:t>
      </w:r>
      <w:r w:rsidRPr="00135A23">
        <w:t xml:space="preserve"> provided by any Tender</w:t>
      </w:r>
      <w:r>
        <w:t xml:space="preserve">er in this </w:t>
      </w:r>
      <w:r w:rsidR="009C10C3">
        <w:fldChar w:fldCharType="begin"/>
      </w:r>
      <w:r w:rsidR="009C10C3">
        <w:instrText xml:space="preserve"> REF _Ref45293876 \w \h </w:instrText>
      </w:r>
      <w:r w:rsidR="009C10C3">
        <w:fldChar w:fldCharType="separate"/>
      </w:r>
      <w:r w:rsidR="00070E7D">
        <w:t>Tender Schedule H</w:t>
      </w:r>
      <w:r w:rsidR="009C10C3">
        <w:fldChar w:fldCharType="end"/>
      </w:r>
      <w:r w:rsidR="009C10C3">
        <w:t xml:space="preserve"> - </w:t>
      </w:r>
      <w:r w:rsidR="00DE3AAD" w:rsidRPr="00057CC2">
        <w:fldChar w:fldCharType="begin"/>
      </w:r>
      <w:r w:rsidR="00DE3AAD" w:rsidRPr="00DE3AAD">
        <w:instrText xml:space="preserve"> REF _Ref45440563 \h </w:instrText>
      </w:r>
      <w:r w:rsidR="00DE3AAD">
        <w:instrText xml:space="preserve"> \* MERGEFORMAT </w:instrText>
      </w:r>
      <w:r w:rsidR="00DE3AAD" w:rsidRPr="00057CC2">
        <w:fldChar w:fldCharType="separate"/>
      </w:r>
      <w:r w:rsidR="00070E7D">
        <w:t>Miscellaneous Matters For Evaluation</w:t>
      </w:r>
      <w:r w:rsidR="00DE3AAD" w:rsidRPr="00057CC2">
        <w:fldChar w:fldCharType="end"/>
      </w:r>
      <w:r w:rsidRPr="00135A23">
        <w:t xml:space="preserve"> with a view to amending the terms of the Contract </w:t>
      </w:r>
      <w:r>
        <w:t>(including the Contract Particulars)</w:t>
      </w:r>
      <w:r w:rsidRPr="00135A23">
        <w:t xml:space="preserve"> before entering into any Contract with the successful Tenderer.</w:t>
      </w:r>
      <w:r>
        <w:t xml:space="preserve"> </w:t>
      </w:r>
      <w:r w:rsidRPr="00BE6E41">
        <w:t xml:space="preserve">  </w:t>
      </w:r>
    </w:p>
    <w:p w14:paraId="52F8F091" w14:textId="6ABE7724" w:rsidR="005C4760" w:rsidRDefault="005C4760" w:rsidP="00215E9E">
      <w:pPr>
        <w:pStyle w:val="DefenceNormal"/>
      </w:pPr>
      <w:r>
        <w:t xml:space="preserve">The </w:t>
      </w:r>
      <w:r w:rsidRPr="00C24584">
        <w:t xml:space="preserve">Tenderer should ensure that the information provided in this </w:t>
      </w:r>
      <w:r w:rsidR="009C10C3">
        <w:fldChar w:fldCharType="begin"/>
      </w:r>
      <w:r w:rsidR="009C10C3">
        <w:instrText xml:space="preserve"> REF _Ref45293876 \w \h </w:instrText>
      </w:r>
      <w:r w:rsidR="009C10C3">
        <w:fldChar w:fldCharType="separate"/>
      </w:r>
      <w:r w:rsidR="00070E7D">
        <w:t>Tender Schedule H</w:t>
      </w:r>
      <w:r w:rsidR="009C10C3">
        <w:fldChar w:fldCharType="end"/>
      </w:r>
      <w:r w:rsidR="009C10C3">
        <w:t xml:space="preserve"> - </w:t>
      </w:r>
      <w:r w:rsidR="00DE3AAD" w:rsidRPr="00CC737E">
        <w:fldChar w:fldCharType="begin"/>
      </w:r>
      <w:r w:rsidR="00DE3AAD" w:rsidRPr="00CC737E">
        <w:instrText xml:space="preserve"> REF _Ref45440563 \h </w:instrText>
      </w:r>
      <w:r w:rsidR="00DE3AAD">
        <w:instrText xml:space="preserve"> \* MERGEFORMAT </w:instrText>
      </w:r>
      <w:r w:rsidR="00DE3AAD" w:rsidRPr="00CC737E">
        <w:fldChar w:fldCharType="separate"/>
      </w:r>
      <w:r w:rsidR="00070E7D">
        <w:t xml:space="preserve">Miscellaneous Matters </w:t>
      </w:r>
      <w:proofErr w:type="gramStart"/>
      <w:r w:rsidR="00070E7D">
        <w:t>For</w:t>
      </w:r>
      <w:proofErr w:type="gramEnd"/>
      <w:r w:rsidR="00070E7D">
        <w:t xml:space="preserve"> Evaluation</w:t>
      </w:r>
      <w:r w:rsidR="00DE3AAD" w:rsidRPr="00CC737E">
        <w:fldChar w:fldCharType="end"/>
      </w:r>
      <w:r w:rsidR="00DE3AAD">
        <w:t xml:space="preserve"> </w:t>
      </w:r>
      <w:r w:rsidRPr="00C24584">
        <w:t>is consistent with information given in other parts of its Tender</w:t>
      </w:r>
      <w:r>
        <w:t xml:space="preserve"> (as applicable)</w:t>
      </w:r>
      <w:r w:rsidRPr="00C24584">
        <w:t xml:space="preserve">. </w:t>
      </w:r>
    </w:p>
    <w:p w14:paraId="3331D693" w14:textId="77777777" w:rsidR="000269B3" w:rsidRDefault="000269B3" w:rsidP="009D59F6">
      <w:pPr>
        <w:pStyle w:val="DefenceHeadingNoTOC1"/>
        <w:numPr>
          <w:ilvl w:val="0"/>
          <w:numId w:val="145"/>
        </w:numPr>
      </w:pPr>
      <w:bookmarkStart w:id="2948" w:name="_Ref100822597"/>
      <w:r>
        <w:t>INSURANCES</w:t>
      </w:r>
      <w:bookmarkEnd w:id="2948"/>
    </w:p>
    <w:p w14:paraId="1A018E76" w14:textId="552E07D8" w:rsidR="000269B3" w:rsidRDefault="000269B3" w:rsidP="000269B3">
      <w:pPr>
        <w:pStyle w:val="DefenceNormal"/>
      </w:pPr>
      <w:r>
        <w:t xml:space="preserve">To assist the Tenderer to demonstrate its ability to satisfy the evaluation criterion described under clause </w:t>
      </w:r>
      <w:r w:rsidR="000912E1">
        <w:fldChar w:fldCharType="begin"/>
      </w:r>
      <w:r w:rsidR="000912E1">
        <w:instrText xml:space="preserve"> REF _Ref45099429 \w \h </w:instrText>
      </w:r>
      <w:r w:rsidR="000912E1">
        <w:fldChar w:fldCharType="separate"/>
      </w:r>
      <w:r w:rsidR="00070E7D">
        <w:t>4(a)(viii)A</w:t>
      </w:r>
      <w:r w:rsidR="000912E1">
        <w:fldChar w:fldCharType="end"/>
      </w:r>
      <w:r>
        <w:t xml:space="preserve"> of the Tender Conditions and to assist the Commonwealth in evaluating its Tender, the Tenderer is requested to provide details of the insurances which it has or proposes to put in place for the purposes of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w:t>
      </w:r>
    </w:p>
    <w:p w14:paraId="48C2FC2A" w14:textId="473872F5" w:rsidR="000269B3" w:rsidRDefault="000269B3" w:rsidP="000269B3">
      <w:pPr>
        <w:pStyle w:val="DefenceNormal"/>
      </w:pPr>
      <w:r w:rsidRPr="00611FA3">
        <w:t xml:space="preserve">The Tenderer's attention is drawn to </w:t>
      </w:r>
      <w:r w:rsidRPr="00963E1F">
        <w:t>clause 5</w:t>
      </w:r>
      <w:r w:rsidRPr="00963E1F">
        <w:rPr>
          <w:i/>
        </w:rPr>
        <w:t xml:space="preserve"> </w:t>
      </w:r>
      <w:r w:rsidRPr="00963E1F">
        <w:t xml:space="preserve">of the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963E1F">
        <w:t xml:space="preserve">.  </w:t>
      </w:r>
    </w:p>
    <w:p w14:paraId="7B50B30B" w14:textId="7B2CD79B" w:rsidR="000269B3" w:rsidRDefault="000912E1" w:rsidP="000269B3">
      <w:pPr>
        <w:pStyle w:val="DefenceNormal"/>
      </w:pPr>
      <w:r>
        <w:t xml:space="preserve">The </w:t>
      </w:r>
      <w:r w:rsidR="000269B3" w:rsidRPr="00963E1F">
        <w:t xml:space="preserve">Tenderer is requested to provide details </w:t>
      </w:r>
      <w:r w:rsidR="000269B3" w:rsidRPr="00611FA3">
        <w:t>of the</w:t>
      </w:r>
      <w:r w:rsidR="00442773">
        <w:t xml:space="preserve"> terms and levels of the</w:t>
      </w:r>
      <w:r w:rsidR="000269B3" w:rsidRPr="00611FA3">
        <w:t xml:space="preserve"> insurances which the Tenderer has or proposes to put in place for the purpose of </w:t>
      </w:r>
      <w:r w:rsidR="000269B3" w:rsidRPr="00963E1F">
        <w:t>clauses 5.1 -</w:t>
      </w:r>
      <w:r w:rsidR="00114613">
        <w:t xml:space="preserve"> </w:t>
      </w:r>
      <w:r w:rsidR="000269B3" w:rsidRPr="00963E1F">
        <w:t>5.5 of the</w:t>
      </w:r>
      <w:r w:rsidR="000269B3" w:rsidRPr="00611FA3">
        <w:t xml:space="preserv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000269B3" w:rsidRPr="00611FA3">
        <w:t xml:space="preserve">, including as set out below:  </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4"/>
        <w:gridCol w:w="916"/>
        <w:gridCol w:w="895"/>
        <w:gridCol w:w="895"/>
        <w:gridCol w:w="1081"/>
        <w:gridCol w:w="1786"/>
        <w:gridCol w:w="1665"/>
        <w:gridCol w:w="1101"/>
      </w:tblGrid>
      <w:tr w:rsidR="000269B3" w:rsidRPr="00611FA3" w14:paraId="71D16A3E" w14:textId="77777777" w:rsidTr="00775E33">
        <w:trPr>
          <w:trHeight w:val="300"/>
          <w:tblHeader/>
        </w:trPr>
        <w:tc>
          <w:tcPr>
            <w:tcW w:w="742" w:type="pct"/>
            <w:vMerge w:val="restart"/>
          </w:tcPr>
          <w:p w14:paraId="61F19A64" w14:textId="77777777" w:rsidR="000269B3" w:rsidRPr="00611FA3" w:rsidRDefault="000269B3" w:rsidP="00775E33">
            <w:pPr>
              <w:keepNext/>
              <w:spacing w:before="120" w:after="120"/>
              <w:jc w:val="center"/>
              <w:rPr>
                <w:b/>
                <w:bCs/>
                <w:sz w:val="14"/>
                <w:szCs w:val="14"/>
              </w:rPr>
            </w:pPr>
            <w:r w:rsidRPr="00611FA3">
              <w:rPr>
                <w:b/>
                <w:bCs/>
                <w:sz w:val="14"/>
                <w:szCs w:val="14"/>
              </w:rPr>
              <w:t>INSURANCE TYPE</w:t>
            </w:r>
          </w:p>
        </w:tc>
        <w:tc>
          <w:tcPr>
            <w:tcW w:w="467" w:type="pct"/>
            <w:vMerge w:val="restart"/>
          </w:tcPr>
          <w:p w14:paraId="0CBCCFAA" w14:textId="77777777" w:rsidR="000269B3" w:rsidRPr="00611FA3" w:rsidRDefault="000269B3" w:rsidP="00775E33">
            <w:pPr>
              <w:keepNext/>
              <w:spacing w:before="120" w:after="120"/>
              <w:jc w:val="center"/>
              <w:rPr>
                <w:b/>
                <w:bCs/>
                <w:sz w:val="14"/>
                <w:szCs w:val="14"/>
              </w:rPr>
            </w:pPr>
            <w:r w:rsidRPr="00611FA3">
              <w:rPr>
                <w:b/>
                <w:bCs/>
                <w:sz w:val="14"/>
                <w:szCs w:val="14"/>
              </w:rPr>
              <w:t>INSURER AND BROKER</w:t>
            </w:r>
          </w:p>
        </w:tc>
        <w:tc>
          <w:tcPr>
            <w:tcW w:w="457" w:type="pct"/>
            <w:vMerge w:val="restart"/>
          </w:tcPr>
          <w:p w14:paraId="42775E5C" w14:textId="77777777" w:rsidR="000269B3" w:rsidRPr="00611FA3" w:rsidRDefault="00442773" w:rsidP="00775E33">
            <w:pPr>
              <w:keepNext/>
              <w:spacing w:before="120" w:after="120"/>
              <w:jc w:val="center"/>
              <w:rPr>
                <w:b/>
                <w:bCs/>
                <w:sz w:val="14"/>
                <w:szCs w:val="14"/>
              </w:rPr>
            </w:pPr>
            <w:r>
              <w:rPr>
                <w:b/>
                <w:bCs/>
                <w:sz w:val="14"/>
                <w:szCs w:val="14"/>
              </w:rPr>
              <w:t xml:space="preserve">INSURER </w:t>
            </w:r>
            <w:r w:rsidR="000269B3" w:rsidRPr="00611FA3">
              <w:rPr>
                <w:b/>
                <w:bCs/>
                <w:sz w:val="14"/>
                <w:szCs w:val="14"/>
              </w:rPr>
              <w:t>RATING</w:t>
            </w:r>
          </w:p>
        </w:tc>
        <w:tc>
          <w:tcPr>
            <w:tcW w:w="457" w:type="pct"/>
            <w:vMerge w:val="restart"/>
          </w:tcPr>
          <w:p w14:paraId="786BD2B3" w14:textId="77777777" w:rsidR="000269B3" w:rsidRPr="00611FA3" w:rsidRDefault="000269B3" w:rsidP="00775E33">
            <w:pPr>
              <w:keepNext/>
              <w:spacing w:before="120" w:after="120"/>
              <w:jc w:val="center"/>
              <w:rPr>
                <w:b/>
                <w:bCs/>
                <w:sz w:val="14"/>
                <w:szCs w:val="14"/>
              </w:rPr>
            </w:pPr>
            <w:r w:rsidRPr="00611FA3">
              <w:rPr>
                <w:b/>
                <w:bCs/>
                <w:sz w:val="14"/>
                <w:szCs w:val="14"/>
              </w:rPr>
              <w:t>POLICY NO</w:t>
            </w:r>
          </w:p>
        </w:tc>
        <w:tc>
          <w:tcPr>
            <w:tcW w:w="552" w:type="pct"/>
            <w:vMerge w:val="restart"/>
          </w:tcPr>
          <w:p w14:paraId="5B7F10B7" w14:textId="77777777" w:rsidR="000269B3" w:rsidRPr="00611FA3" w:rsidRDefault="000269B3" w:rsidP="00775E33">
            <w:pPr>
              <w:keepNext/>
              <w:spacing w:before="120" w:after="120"/>
              <w:jc w:val="center"/>
              <w:rPr>
                <w:b/>
                <w:bCs/>
                <w:sz w:val="14"/>
                <w:szCs w:val="14"/>
              </w:rPr>
            </w:pPr>
            <w:r w:rsidRPr="00611FA3">
              <w:rPr>
                <w:b/>
                <w:bCs/>
                <w:sz w:val="14"/>
                <w:szCs w:val="14"/>
              </w:rPr>
              <w:t>IS THE TENDERER A NAMED INSURED?</w:t>
            </w:r>
          </w:p>
        </w:tc>
        <w:tc>
          <w:tcPr>
            <w:tcW w:w="912" w:type="pct"/>
            <w:vMerge w:val="restart"/>
          </w:tcPr>
          <w:p w14:paraId="50BF800A" w14:textId="77777777" w:rsidR="000269B3" w:rsidRDefault="000269B3" w:rsidP="00775E33">
            <w:pPr>
              <w:keepNext/>
              <w:spacing w:before="120" w:after="120"/>
              <w:jc w:val="center"/>
              <w:rPr>
                <w:b/>
                <w:bCs/>
                <w:sz w:val="14"/>
                <w:szCs w:val="14"/>
              </w:rPr>
            </w:pPr>
            <w:r w:rsidRPr="00611FA3">
              <w:rPr>
                <w:b/>
                <w:bCs/>
                <w:sz w:val="14"/>
                <w:szCs w:val="14"/>
              </w:rPr>
              <w:t>COVER</w:t>
            </w:r>
            <w:r w:rsidR="00442773">
              <w:rPr>
                <w:b/>
                <w:bCs/>
                <w:sz w:val="14"/>
                <w:szCs w:val="14"/>
              </w:rPr>
              <w:t xml:space="preserve"> LIMIT</w:t>
            </w:r>
          </w:p>
          <w:p w14:paraId="34B127B4" w14:textId="11847A7A" w:rsidR="00F91834" w:rsidRPr="00611FA3" w:rsidRDefault="00F91834" w:rsidP="00775E33">
            <w:pPr>
              <w:keepNext/>
              <w:spacing w:before="120" w:after="120"/>
              <w:jc w:val="center"/>
              <w:rPr>
                <w:b/>
                <w:bCs/>
                <w:sz w:val="14"/>
                <w:szCs w:val="14"/>
              </w:rPr>
            </w:pPr>
            <w:r>
              <w:rPr>
                <w:b/>
                <w:bCs/>
                <w:sz w:val="14"/>
                <w:szCs w:val="14"/>
              </w:rPr>
              <w:t>(AMOUNT AND CURRENCY E.G. AUD, LOCAL HOST NATION CURRENCY)</w:t>
            </w:r>
          </w:p>
        </w:tc>
        <w:tc>
          <w:tcPr>
            <w:tcW w:w="850" w:type="pct"/>
            <w:vMerge w:val="restart"/>
          </w:tcPr>
          <w:p w14:paraId="0B4CFB76" w14:textId="77777777" w:rsidR="000269B3" w:rsidRPr="00611FA3" w:rsidRDefault="000269B3" w:rsidP="00775E33">
            <w:pPr>
              <w:keepNext/>
              <w:spacing w:before="120" w:after="120"/>
              <w:jc w:val="center"/>
              <w:rPr>
                <w:b/>
                <w:bCs/>
                <w:sz w:val="14"/>
                <w:szCs w:val="14"/>
              </w:rPr>
            </w:pPr>
            <w:r w:rsidRPr="00611FA3">
              <w:rPr>
                <w:b/>
                <w:bCs/>
                <w:sz w:val="14"/>
                <w:szCs w:val="14"/>
              </w:rPr>
              <w:t>POLICY PERIOD</w:t>
            </w:r>
          </w:p>
        </w:tc>
        <w:tc>
          <w:tcPr>
            <w:tcW w:w="562" w:type="pct"/>
            <w:vMerge w:val="restart"/>
          </w:tcPr>
          <w:p w14:paraId="235793E4" w14:textId="77777777" w:rsidR="000269B3" w:rsidRPr="00611FA3" w:rsidRDefault="000269B3" w:rsidP="00775E33">
            <w:pPr>
              <w:keepNext/>
              <w:spacing w:before="120" w:after="120"/>
              <w:jc w:val="center"/>
              <w:rPr>
                <w:b/>
                <w:bCs/>
                <w:sz w:val="14"/>
                <w:szCs w:val="14"/>
              </w:rPr>
            </w:pPr>
            <w:r w:rsidRPr="00611FA3">
              <w:rPr>
                <w:b/>
                <w:bCs/>
                <w:sz w:val="14"/>
                <w:szCs w:val="14"/>
              </w:rPr>
              <w:t>DEDUCT-</w:t>
            </w:r>
            <w:proofErr w:type="spellStart"/>
            <w:r w:rsidRPr="00611FA3">
              <w:rPr>
                <w:b/>
                <w:bCs/>
                <w:sz w:val="14"/>
                <w:szCs w:val="14"/>
              </w:rPr>
              <w:t>IBLE</w:t>
            </w:r>
            <w:proofErr w:type="spellEnd"/>
          </w:p>
        </w:tc>
      </w:tr>
      <w:tr w:rsidR="000269B3" w:rsidRPr="00611FA3" w14:paraId="2EA5EF10" w14:textId="77777777" w:rsidTr="00775E33">
        <w:trPr>
          <w:trHeight w:val="828"/>
          <w:tblHeader/>
        </w:trPr>
        <w:tc>
          <w:tcPr>
            <w:tcW w:w="742" w:type="pct"/>
            <w:vMerge/>
          </w:tcPr>
          <w:p w14:paraId="09E5B341" w14:textId="77777777" w:rsidR="000269B3" w:rsidRPr="00611FA3" w:rsidRDefault="000269B3" w:rsidP="00775E33">
            <w:pPr>
              <w:keepNext/>
              <w:spacing w:before="120" w:after="120"/>
              <w:rPr>
                <w:b/>
                <w:bCs/>
                <w:sz w:val="14"/>
                <w:szCs w:val="14"/>
              </w:rPr>
            </w:pPr>
          </w:p>
        </w:tc>
        <w:tc>
          <w:tcPr>
            <w:tcW w:w="467" w:type="pct"/>
            <w:vMerge/>
          </w:tcPr>
          <w:p w14:paraId="4C1A794A" w14:textId="77777777" w:rsidR="000269B3" w:rsidRPr="00611FA3" w:rsidRDefault="000269B3" w:rsidP="00775E33">
            <w:pPr>
              <w:keepNext/>
              <w:spacing w:before="120" w:after="120"/>
              <w:jc w:val="center"/>
              <w:rPr>
                <w:b/>
                <w:bCs/>
                <w:sz w:val="14"/>
                <w:szCs w:val="14"/>
              </w:rPr>
            </w:pPr>
          </w:p>
        </w:tc>
        <w:tc>
          <w:tcPr>
            <w:tcW w:w="457" w:type="pct"/>
            <w:vMerge/>
          </w:tcPr>
          <w:p w14:paraId="2EABD9F6" w14:textId="77777777" w:rsidR="000269B3" w:rsidRPr="00611FA3" w:rsidRDefault="000269B3" w:rsidP="00775E33">
            <w:pPr>
              <w:keepNext/>
              <w:spacing w:before="120" w:after="120"/>
              <w:jc w:val="center"/>
              <w:rPr>
                <w:b/>
                <w:bCs/>
                <w:sz w:val="14"/>
                <w:szCs w:val="14"/>
              </w:rPr>
            </w:pPr>
          </w:p>
        </w:tc>
        <w:tc>
          <w:tcPr>
            <w:tcW w:w="457" w:type="pct"/>
            <w:vMerge/>
          </w:tcPr>
          <w:p w14:paraId="11D57030" w14:textId="77777777" w:rsidR="000269B3" w:rsidRPr="00611FA3" w:rsidRDefault="000269B3" w:rsidP="00775E33">
            <w:pPr>
              <w:keepNext/>
              <w:spacing w:before="120" w:after="120"/>
              <w:jc w:val="center"/>
              <w:rPr>
                <w:b/>
                <w:bCs/>
                <w:sz w:val="14"/>
                <w:szCs w:val="14"/>
              </w:rPr>
            </w:pPr>
          </w:p>
        </w:tc>
        <w:tc>
          <w:tcPr>
            <w:tcW w:w="552" w:type="pct"/>
            <w:vMerge/>
          </w:tcPr>
          <w:p w14:paraId="443D8F4B" w14:textId="77777777" w:rsidR="000269B3" w:rsidRPr="00611FA3" w:rsidRDefault="000269B3" w:rsidP="00775E33">
            <w:pPr>
              <w:keepNext/>
              <w:spacing w:before="120" w:after="120"/>
              <w:jc w:val="center"/>
              <w:rPr>
                <w:b/>
                <w:bCs/>
                <w:sz w:val="14"/>
                <w:szCs w:val="14"/>
              </w:rPr>
            </w:pPr>
          </w:p>
        </w:tc>
        <w:tc>
          <w:tcPr>
            <w:tcW w:w="912" w:type="pct"/>
            <w:vMerge/>
          </w:tcPr>
          <w:p w14:paraId="08AF1062" w14:textId="77777777" w:rsidR="000269B3" w:rsidRPr="00611FA3" w:rsidRDefault="000269B3" w:rsidP="00775E33">
            <w:pPr>
              <w:keepNext/>
              <w:spacing w:before="120" w:after="120"/>
              <w:jc w:val="center"/>
              <w:rPr>
                <w:b/>
                <w:bCs/>
                <w:sz w:val="14"/>
                <w:szCs w:val="14"/>
              </w:rPr>
            </w:pPr>
          </w:p>
        </w:tc>
        <w:tc>
          <w:tcPr>
            <w:tcW w:w="850" w:type="pct"/>
            <w:vMerge/>
          </w:tcPr>
          <w:p w14:paraId="3F1434CD" w14:textId="77777777" w:rsidR="000269B3" w:rsidRPr="00611FA3" w:rsidRDefault="000269B3" w:rsidP="00775E33">
            <w:pPr>
              <w:keepNext/>
              <w:spacing w:before="120" w:after="120"/>
              <w:rPr>
                <w:b/>
                <w:bCs/>
                <w:sz w:val="14"/>
                <w:szCs w:val="14"/>
              </w:rPr>
            </w:pPr>
          </w:p>
        </w:tc>
        <w:tc>
          <w:tcPr>
            <w:tcW w:w="562" w:type="pct"/>
            <w:vMerge/>
          </w:tcPr>
          <w:p w14:paraId="053A74F8" w14:textId="77777777" w:rsidR="000269B3" w:rsidRPr="00611FA3" w:rsidRDefault="000269B3" w:rsidP="00775E33">
            <w:pPr>
              <w:keepNext/>
              <w:spacing w:before="120" w:after="120"/>
              <w:rPr>
                <w:b/>
                <w:bCs/>
                <w:sz w:val="14"/>
                <w:szCs w:val="14"/>
              </w:rPr>
            </w:pPr>
          </w:p>
        </w:tc>
      </w:tr>
      <w:tr w:rsidR="000269B3" w:rsidRPr="00611FA3" w14:paraId="69B59E0F" w14:textId="77777777" w:rsidTr="00775E33">
        <w:tc>
          <w:tcPr>
            <w:tcW w:w="742" w:type="pct"/>
          </w:tcPr>
          <w:p w14:paraId="2ED10FA8" w14:textId="77777777" w:rsidR="000269B3" w:rsidRPr="00611FA3" w:rsidRDefault="000269B3" w:rsidP="00775E33">
            <w:pPr>
              <w:spacing w:before="120" w:after="120"/>
              <w:rPr>
                <w:b/>
                <w:sz w:val="14"/>
                <w:szCs w:val="14"/>
              </w:rPr>
            </w:pPr>
            <w:r w:rsidRPr="00611FA3">
              <w:rPr>
                <w:b/>
                <w:sz w:val="14"/>
                <w:szCs w:val="14"/>
              </w:rPr>
              <w:t>PUBLIC LIABILITY INSURANCE</w:t>
            </w:r>
          </w:p>
        </w:tc>
        <w:tc>
          <w:tcPr>
            <w:tcW w:w="467" w:type="pct"/>
          </w:tcPr>
          <w:p w14:paraId="25526784" w14:textId="77777777" w:rsidR="000269B3" w:rsidRPr="00611FA3" w:rsidRDefault="000269B3" w:rsidP="00775E33">
            <w:pPr>
              <w:spacing w:before="120" w:after="120"/>
              <w:rPr>
                <w:sz w:val="14"/>
                <w:szCs w:val="14"/>
              </w:rPr>
            </w:pPr>
          </w:p>
        </w:tc>
        <w:tc>
          <w:tcPr>
            <w:tcW w:w="457" w:type="pct"/>
          </w:tcPr>
          <w:p w14:paraId="6559F15E" w14:textId="77777777" w:rsidR="000269B3" w:rsidRPr="00611FA3" w:rsidRDefault="000269B3" w:rsidP="00775E33">
            <w:pPr>
              <w:spacing w:before="120" w:after="120"/>
              <w:rPr>
                <w:sz w:val="14"/>
                <w:szCs w:val="14"/>
              </w:rPr>
            </w:pPr>
          </w:p>
        </w:tc>
        <w:tc>
          <w:tcPr>
            <w:tcW w:w="457" w:type="pct"/>
          </w:tcPr>
          <w:p w14:paraId="468D88C0" w14:textId="77777777" w:rsidR="000269B3" w:rsidRPr="00611FA3" w:rsidRDefault="000269B3" w:rsidP="00775E33">
            <w:pPr>
              <w:spacing w:before="120" w:after="120"/>
              <w:rPr>
                <w:sz w:val="14"/>
                <w:szCs w:val="14"/>
              </w:rPr>
            </w:pPr>
          </w:p>
        </w:tc>
        <w:tc>
          <w:tcPr>
            <w:tcW w:w="552" w:type="pct"/>
          </w:tcPr>
          <w:p w14:paraId="3EC41347" w14:textId="77777777" w:rsidR="000269B3" w:rsidRPr="00611FA3" w:rsidRDefault="000269B3" w:rsidP="00775E33">
            <w:pPr>
              <w:spacing w:before="120" w:after="120"/>
              <w:jc w:val="center"/>
              <w:rPr>
                <w:b/>
                <w:sz w:val="14"/>
                <w:szCs w:val="14"/>
              </w:rPr>
            </w:pPr>
            <w:r w:rsidRPr="00611FA3">
              <w:rPr>
                <w:b/>
                <w:sz w:val="14"/>
                <w:szCs w:val="14"/>
              </w:rPr>
              <w:t>[YES/NO]</w:t>
            </w:r>
          </w:p>
          <w:p w14:paraId="0324695B" w14:textId="77777777" w:rsidR="000269B3" w:rsidRPr="00611FA3" w:rsidRDefault="000269B3" w:rsidP="00775E33">
            <w:pPr>
              <w:spacing w:before="120" w:after="120"/>
              <w:jc w:val="center"/>
              <w:rPr>
                <w:b/>
                <w:sz w:val="14"/>
                <w:szCs w:val="14"/>
              </w:rPr>
            </w:pPr>
            <w:r w:rsidRPr="00611FA3">
              <w:rPr>
                <w:b/>
                <w:sz w:val="14"/>
                <w:szCs w:val="14"/>
              </w:rPr>
              <w:t>[IF NO, PROVIDE DETAILS]</w:t>
            </w:r>
          </w:p>
        </w:tc>
        <w:tc>
          <w:tcPr>
            <w:tcW w:w="912" w:type="pct"/>
          </w:tcPr>
          <w:p w14:paraId="26EA8461" w14:textId="77777777" w:rsidR="000269B3" w:rsidRPr="00611FA3" w:rsidRDefault="000269B3" w:rsidP="00775E33">
            <w:pPr>
              <w:spacing w:before="120" w:after="120"/>
              <w:rPr>
                <w:sz w:val="14"/>
                <w:szCs w:val="14"/>
              </w:rPr>
            </w:pPr>
            <w:r w:rsidRPr="00611FA3">
              <w:rPr>
                <w:b/>
                <w:sz w:val="14"/>
                <w:szCs w:val="14"/>
              </w:rPr>
              <w:t>IF WRITTEN ON OCCURRENCE BASIS:</w:t>
            </w:r>
          </w:p>
          <w:p w14:paraId="0DE53930"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w:t>
            </w:r>
            <w:proofErr w:type="gramStart"/>
            <w:r w:rsidRPr="00611FA3">
              <w:rPr>
                <w:sz w:val="14"/>
                <w:szCs w:val="14"/>
              </w:rPr>
              <w:t>each and every</w:t>
            </w:r>
            <w:proofErr w:type="gramEnd"/>
            <w:r w:rsidRPr="00611FA3">
              <w:rPr>
                <w:sz w:val="14"/>
                <w:szCs w:val="14"/>
              </w:rPr>
              <w:t xml:space="preserve"> occurrence</w:t>
            </w:r>
          </w:p>
          <w:p w14:paraId="2DCF968B" w14:textId="77777777" w:rsidR="000269B3" w:rsidRPr="00611FA3" w:rsidRDefault="000269B3" w:rsidP="00775E33">
            <w:pPr>
              <w:spacing w:before="120" w:after="120"/>
              <w:rPr>
                <w:b/>
                <w:sz w:val="14"/>
                <w:szCs w:val="14"/>
              </w:rPr>
            </w:pPr>
            <w:r w:rsidRPr="00611FA3">
              <w:rPr>
                <w:b/>
                <w:sz w:val="14"/>
                <w:szCs w:val="14"/>
              </w:rPr>
              <w:t>IF WRITTEN ON CLAIMS MADE BASIS:</w:t>
            </w:r>
          </w:p>
          <w:p w14:paraId="0FCF1D81"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per claim</w:t>
            </w:r>
          </w:p>
          <w:p w14:paraId="17AB8A86"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in aggregate</w:t>
            </w:r>
          </w:p>
          <w:p w14:paraId="2AEDF40C" w14:textId="77777777" w:rsidR="000269B3" w:rsidRPr="00611FA3" w:rsidRDefault="000269B3" w:rsidP="00775E33">
            <w:pPr>
              <w:spacing w:before="120" w:after="120"/>
              <w:rPr>
                <w:sz w:val="14"/>
                <w:szCs w:val="14"/>
              </w:rPr>
            </w:pPr>
            <w:r w:rsidRPr="00611FA3">
              <w:rPr>
                <w:sz w:val="14"/>
                <w:szCs w:val="14"/>
              </w:rPr>
              <w:t xml:space="preserve">Worldwide limits: </w:t>
            </w:r>
          </w:p>
          <w:p w14:paraId="05B84123" w14:textId="77777777" w:rsidR="000269B3" w:rsidRPr="00611FA3" w:rsidRDefault="000269B3" w:rsidP="00775E33">
            <w:pPr>
              <w:spacing w:before="120" w:after="120"/>
              <w:rPr>
                <w:sz w:val="14"/>
                <w:szCs w:val="14"/>
              </w:rPr>
            </w:pPr>
            <w:r w:rsidRPr="00611FA3">
              <w:rPr>
                <w:sz w:val="14"/>
                <w:szCs w:val="14"/>
              </w:rPr>
              <w:t xml:space="preserve">Jurisdictional limits: </w:t>
            </w:r>
          </w:p>
        </w:tc>
        <w:tc>
          <w:tcPr>
            <w:tcW w:w="850" w:type="pct"/>
          </w:tcPr>
          <w:p w14:paraId="08A787DA" w14:textId="77777777" w:rsidR="000269B3" w:rsidRPr="00611FA3" w:rsidRDefault="000269B3" w:rsidP="00775E33">
            <w:pPr>
              <w:spacing w:before="120" w:after="120"/>
              <w:rPr>
                <w:sz w:val="14"/>
                <w:szCs w:val="14"/>
              </w:rPr>
            </w:pPr>
          </w:p>
        </w:tc>
        <w:tc>
          <w:tcPr>
            <w:tcW w:w="562" w:type="pct"/>
          </w:tcPr>
          <w:p w14:paraId="1E136926" w14:textId="77777777" w:rsidR="000269B3" w:rsidRPr="00611FA3" w:rsidRDefault="000269B3" w:rsidP="00775E33">
            <w:pPr>
              <w:spacing w:before="120" w:after="120"/>
              <w:rPr>
                <w:sz w:val="14"/>
                <w:szCs w:val="14"/>
              </w:rPr>
            </w:pPr>
          </w:p>
        </w:tc>
      </w:tr>
      <w:tr w:rsidR="000269B3" w:rsidRPr="00611FA3" w14:paraId="2E8A18C3" w14:textId="77777777" w:rsidTr="00775E33">
        <w:tc>
          <w:tcPr>
            <w:tcW w:w="742" w:type="pct"/>
          </w:tcPr>
          <w:p w14:paraId="777D9BAF" w14:textId="77777777" w:rsidR="000269B3" w:rsidRPr="00611FA3" w:rsidRDefault="000269B3" w:rsidP="00775E33">
            <w:pPr>
              <w:spacing w:before="120" w:after="120"/>
              <w:rPr>
                <w:b/>
                <w:sz w:val="14"/>
                <w:szCs w:val="14"/>
              </w:rPr>
            </w:pPr>
            <w:r w:rsidRPr="00611FA3">
              <w:rPr>
                <w:b/>
                <w:sz w:val="14"/>
                <w:szCs w:val="14"/>
              </w:rPr>
              <w:t>WORKERS COMPENSATION INSURANCE (AND IF APPLICABLE,</w:t>
            </w:r>
            <w:r>
              <w:rPr>
                <w:b/>
                <w:sz w:val="14"/>
                <w:szCs w:val="14"/>
              </w:rPr>
              <w:t xml:space="preserve"> </w:t>
            </w:r>
            <w:r w:rsidRPr="00611FA3">
              <w:rPr>
                <w:b/>
                <w:sz w:val="14"/>
                <w:szCs w:val="14"/>
              </w:rPr>
              <w:t xml:space="preserve">EMPLOYERS LIABILITY INSURANCE) </w:t>
            </w:r>
          </w:p>
        </w:tc>
        <w:tc>
          <w:tcPr>
            <w:tcW w:w="467" w:type="pct"/>
          </w:tcPr>
          <w:p w14:paraId="28CA7A8B" w14:textId="77777777" w:rsidR="000269B3" w:rsidRPr="00611FA3" w:rsidRDefault="000269B3" w:rsidP="00775E33">
            <w:pPr>
              <w:spacing w:before="120" w:after="120"/>
              <w:rPr>
                <w:sz w:val="14"/>
                <w:szCs w:val="14"/>
              </w:rPr>
            </w:pPr>
          </w:p>
        </w:tc>
        <w:tc>
          <w:tcPr>
            <w:tcW w:w="457" w:type="pct"/>
          </w:tcPr>
          <w:p w14:paraId="7ACBE49C" w14:textId="77777777" w:rsidR="000269B3" w:rsidRPr="00611FA3" w:rsidRDefault="000269B3" w:rsidP="00775E33">
            <w:pPr>
              <w:spacing w:before="120" w:after="120"/>
              <w:rPr>
                <w:sz w:val="14"/>
                <w:szCs w:val="14"/>
              </w:rPr>
            </w:pPr>
          </w:p>
        </w:tc>
        <w:tc>
          <w:tcPr>
            <w:tcW w:w="457" w:type="pct"/>
          </w:tcPr>
          <w:p w14:paraId="7B0E24C3" w14:textId="77777777" w:rsidR="000269B3" w:rsidRPr="00611FA3" w:rsidRDefault="000269B3" w:rsidP="00775E33">
            <w:pPr>
              <w:spacing w:before="120" w:after="120"/>
              <w:rPr>
                <w:sz w:val="14"/>
                <w:szCs w:val="14"/>
              </w:rPr>
            </w:pPr>
          </w:p>
        </w:tc>
        <w:tc>
          <w:tcPr>
            <w:tcW w:w="552" w:type="pct"/>
          </w:tcPr>
          <w:p w14:paraId="68A542DA" w14:textId="77777777" w:rsidR="000269B3" w:rsidRPr="00611FA3" w:rsidRDefault="000269B3" w:rsidP="00775E33">
            <w:pPr>
              <w:spacing w:before="120" w:after="120"/>
              <w:jc w:val="center"/>
              <w:rPr>
                <w:b/>
                <w:sz w:val="14"/>
                <w:szCs w:val="14"/>
              </w:rPr>
            </w:pPr>
            <w:r w:rsidRPr="00611FA3">
              <w:rPr>
                <w:b/>
                <w:sz w:val="14"/>
                <w:szCs w:val="14"/>
              </w:rPr>
              <w:t>YES/NO]</w:t>
            </w:r>
          </w:p>
          <w:p w14:paraId="27028255" w14:textId="77777777" w:rsidR="000269B3" w:rsidRPr="00611FA3" w:rsidRDefault="000269B3" w:rsidP="00775E33">
            <w:pPr>
              <w:spacing w:before="120" w:after="120"/>
              <w:jc w:val="center"/>
              <w:rPr>
                <w:sz w:val="14"/>
                <w:szCs w:val="14"/>
              </w:rPr>
            </w:pPr>
            <w:r w:rsidRPr="00611FA3">
              <w:rPr>
                <w:b/>
                <w:sz w:val="14"/>
                <w:szCs w:val="14"/>
              </w:rPr>
              <w:t>[IF NO, PROVIDE DETAILS]</w:t>
            </w:r>
          </w:p>
        </w:tc>
        <w:tc>
          <w:tcPr>
            <w:tcW w:w="912" w:type="pct"/>
          </w:tcPr>
          <w:p w14:paraId="264EC841" w14:textId="77777777" w:rsidR="000269B3" w:rsidRPr="00611FA3" w:rsidRDefault="000269B3" w:rsidP="00775E33">
            <w:pPr>
              <w:spacing w:before="120" w:after="120"/>
              <w:rPr>
                <w:sz w:val="14"/>
                <w:szCs w:val="14"/>
              </w:rPr>
            </w:pPr>
            <w:r w:rsidRPr="00611FA3">
              <w:rPr>
                <w:sz w:val="14"/>
                <w:szCs w:val="14"/>
              </w:rPr>
              <w:t xml:space="preserve">Prescribed by Statutory Requirement in the State or Territory in which the </w:t>
            </w:r>
            <w:r>
              <w:rPr>
                <w:sz w:val="14"/>
                <w:szCs w:val="14"/>
              </w:rPr>
              <w:t xml:space="preserve">Services </w:t>
            </w:r>
            <w:r w:rsidRPr="00611FA3">
              <w:rPr>
                <w:sz w:val="14"/>
                <w:szCs w:val="14"/>
              </w:rPr>
              <w:t xml:space="preserve">are </w:t>
            </w:r>
            <w:proofErr w:type="gramStart"/>
            <w:r w:rsidRPr="00611FA3">
              <w:rPr>
                <w:sz w:val="14"/>
                <w:szCs w:val="14"/>
              </w:rPr>
              <w:t>performed</w:t>
            </w:r>
            <w:proofErr w:type="gramEnd"/>
            <w:r w:rsidRPr="00611FA3">
              <w:rPr>
                <w:sz w:val="14"/>
                <w:szCs w:val="14"/>
              </w:rPr>
              <w:t xml:space="preserve"> or the </w:t>
            </w:r>
            <w:r>
              <w:rPr>
                <w:sz w:val="14"/>
                <w:szCs w:val="14"/>
              </w:rPr>
              <w:t>Consultant'</w:t>
            </w:r>
            <w:r w:rsidRPr="00611FA3">
              <w:rPr>
                <w:sz w:val="14"/>
                <w:szCs w:val="14"/>
              </w:rPr>
              <w:t xml:space="preserve">s employees perform work, are employed or normally reside. </w:t>
            </w:r>
          </w:p>
          <w:p w14:paraId="37652321" w14:textId="77777777" w:rsidR="000269B3" w:rsidRPr="00611FA3" w:rsidRDefault="000269B3" w:rsidP="00775E33">
            <w:pPr>
              <w:spacing w:before="120" w:after="120"/>
              <w:rPr>
                <w:sz w:val="14"/>
                <w:szCs w:val="14"/>
              </w:rPr>
            </w:pPr>
            <w:r w:rsidRPr="00611FA3">
              <w:rPr>
                <w:sz w:val="14"/>
                <w:szCs w:val="14"/>
              </w:rPr>
              <w:t xml:space="preserve">Relevant States and Territories: </w:t>
            </w:r>
          </w:p>
          <w:p w14:paraId="3E0187B3" w14:textId="77777777" w:rsidR="000269B3" w:rsidRPr="00611FA3" w:rsidRDefault="000269B3" w:rsidP="00775E33">
            <w:pPr>
              <w:spacing w:before="120" w:after="120"/>
              <w:rPr>
                <w:sz w:val="14"/>
                <w:szCs w:val="14"/>
              </w:rPr>
            </w:pPr>
            <w:r w:rsidRPr="00611FA3">
              <w:rPr>
                <w:sz w:val="14"/>
                <w:szCs w:val="14"/>
              </w:rPr>
              <w:t xml:space="preserve">If the </w:t>
            </w:r>
            <w:r>
              <w:rPr>
                <w:sz w:val="14"/>
                <w:szCs w:val="14"/>
              </w:rPr>
              <w:t xml:space="preserve">Services </w:t>
            </w:r>
            <w:r w:rsidRPr="00611FA3">
              <w:rPr>
                <w:sz w:val="14"/>
                <w:szCs w:val="14"/>
              </w:rPr>
              <w:t xml:space="preserve">are performed or the </w:t>
            </w:r>
            <w:r>
              <w:rPr>
                <w:sz w:val="14"/>
                <w:szCs w:val="14"/>
              </w:rPr>
              <w:t>Consultant</w:t>
            </w:r>
            <w:r w:rsidRPr="00611FA3">
              <w:rPr>
                <w:sz w:val="14"/>
                <w:szCs w:val="14"/>
              </w:rPr>
              <w:t xml:space="preserve">'s employees perform work, are </w:t>
            </w:r>
            <w:proofErr w:type="gramStart"/>
            <w:r w:rsidRPr="00611FA3">
              <w:rPr>
                <w:sz w:val="14"/>
                <w:szCs w:val="14"/>
              </w:rPr>
              <w:t>employed</w:t>
            </w:r>
            <w:proofErr w:type="gramEnd"/>
            <w:r w:rsidRPr="00611FA3">
              <w:rPr>
                <w:sz w:val="14"/>
                <w:szCs w:val="14"/>
              </w:rPr>
              <w:t xml:space="preserve"> or normally reside in </w:t>
            </w:r>
            <w:smartTag w:uri="urn:schemas-microsoft-com:office:smarttags" w:element="State">
              <w:r w:rsidRPr="00611FA3">
                <w:rPr>
                  <w:sz w:val="14"/>
                  <w:szCs w:val="14"/>
                </w:rPr>
                <w:t>Western Australia</w:t>
              </w:r>
            </w:smartTag>
            <w:r w:rsidRPr="00611FA3">
              <w:rPr>
                <w:sz w:val="14"/>
                <w:szCs w:val="14"/>
              </w:rPr>
              <w:t xml:space="preserve"> or any jurisdiction outside </w:t>
            </w:r>
            <w:smartTag w:uri="urn:schemas-microsoft-com:office:smarttags" w:element="country-region">
              <w:smartTag w:uri="urn:schemas-microsoft-com:office:smarttags" w:element="place">
                <w:r w:rsidRPr="00611FA3">
                  <w:rPr>
                    <w:sz w:val="14"/>
                    <w:szCs w:val="14"/>
                  </w:rPr>
                  <w:t>Australia</w:t>
                </w:r>
              </w:smartTag>
            </w:smartTag>
            <w:r w:rsidRPr="00611FA3">
              <w:rPr>
                <w:sz w:val="14"/>
                <w:szCs w:val="14"/>
              </w:rPr>
              <w:t xml:space="preserve">, Employers Liability Insurance: </w:t>
            </w:r>
          </w:p>
          <w:p w14:paraId="5BBFA848" w14:textId="77777777" w:rsidR="000269B3" w:rsidRPr="00611FA3" w:rsidRDefault="000269B3" w:rsidP="00775E33">
            <w:pPr>
              <w:spacing w:before="120" w:after="120"/>
              <w:rPr>
                <w:sz w:val="14"/>
                <w:szCs w:val="14"/>
              </w:rPr>
            </w:pPr>
            <w:r w:rsidRPr="00611FA3">
              <w:rPr>
                <w:b/>
                <w:sz w:val="14"/>
                <w:szCs w:val="14"/>
              </w:rPr>
              <w:lastRenderedPageBreak/>
              <w:t>$[INSERT]</w:t>
            </w:r>
          </w:p>
        </w:tc>
        <w:tc>
          <w:tcPr>
            <w:tcW w:w="850" w:type="pct"/>
          </w:tcPr>
          <w:p w14:paraId="62A7AC38" w14:textId="77777777" w:rsidR="000269B3" w:rsidRPr="00611FA3" w:rsidRDefault="000269B3" w:rsidP="00775E33">
            <w:pPr>
              <w:spacing w:before="120" w:after="120"/>
              <w:rPr>
                <w:sz w:val="14"/>
                <w:szCs w:val="14"/>
              </w:rPr>
            </w:pPr>
          </w:p>
        </w:tc>
        <w:tc>
          <w:tcPr>
            <w:tcW w:w="562" w:type="pct"/>
          </w:tcPr>
          <w:p w14:paraId="5586C6EB" w14:textId="77777777" w:rsidR="000269B3" w:rsidRPr="00611FA3" w:rsidRDefault="000269B3" w:rsidP="00775E33">
            <w:pPr>
              <w:spacing w:before="120" w:after="120"/>
              <w:rPr>
                <w:sz w:val="14"/>
                <w:szCs w:val="14"/>
              </w:rPr>
            </w:pPr>
          </w:p>
        </w:tc>
      </w:tr>
      <w:tr w:rsidR="000269B3" w:rsidRPr="00611FA3" w14:paraId="5ECA1259" w14:textId="77777777" w:rsidTr="00775E33">
        <w:tc>
          <w:tcPr>
            <w:tcW w:w="742" w:type="pct"/>
          </w:tcPr>
          <w:p w14:paraId="02E4C031" w14:textId="77777777" w:rsidR="000269B3" w:rsidRPr="00103F0E" w:rsidRDefault="000269B3" w:rsidP="00775E33">
            <w:pPr>
              <w:spacing w:before="120" w:after="120"/>
              <w:rPr>
                <w:b/>
                <w:sz w:val="14"/>
                <w:szCs w:val="14"/>
              </w:rPr>
            </w:pPr>
            <w:r w:rsidRPr="00103F0E">
              <w:rPr>
                <w:b/>
                <w:sz w:val="14"/>
                <w:szCs w:val="14"/>
              </w:rPr>
              <w:t>PROFESSIONAL INDEMNITY INSURANCE</w:t>
            </w:r>
          </w:p>
        </w:tc>
        <w:tc>
          <w:tcPr>
            <w:tcW w:w="467" w:type="pct"/>
          </w:tcPr>
          <w:p w14:paraId="1CADD8FE" w14:textId="77777777" w:rsidR="000269B3" w:rsidRPr="00103F0E" w:rsidRDefault="000269B3" w:rsidP="00775E33">
            <w:pPr>
              <w:spacing w:before="120" w:after="120"/>
              <w:rPr>
                <w:sz w:val="14"/>
                <w:szCs w:val="14"/>
              </w:rPr>
            </w:pPr>
          </w:p>
        </w:tc>
        <w:tc>
          <w:tcPr>
            <w:tcW w:w="457" w:type="pct"/>
          </w:tcPr>
          <w:p w14:paraId="546A3CCD" w14:textId="77777777" w:rsidR="000269B3" w:rsidRPr="00103F0E" w:rsidRDefault="000269B3" w:rsidP="00775E33">
            <w:pPr>
              <w:spacing w:before="120" w:after="120"/>
              <w:rPr>
                <w:sz w:val="14"/>
                <w:szCs w:val="14"/>
              </w:rPr>
            </w:pPr>
          </w:p>
        </w:tc>
        <w:tc>
          <w:tcPr>
            <w:tcW w:w="457" w:type="pct"/>
          </w:tcPr>
          <w:p w14:paraId="0AAB5B9E" w14:textId="77777777" w:rsidR="000269B3" w:rsidRPr="00103F0E" w:rsidRDefault="000269B3" w:rsidP="00775E33">
            <w:pPr>
              <w:spacing w:before="120" w:after="120"/>
              <w:rPr>
                <w:sz w:val="14"/>
                <w:szCs w:val="14"/>
              </w:rPr>
            </w:pPr>
          </w:p>
        </w:tc>
        <w:tc>
          <w:tcPr>
            <w:tcW w:w="552" w:type="pct"/>
          </w:tcPr>
          <w:p w14:paraId="6AE67963" w14:textId="77777777" w:rsidR="000269B3" w:rsidRPr="00103F0E" w:rsidRDefault="000269B3" w:rsidP="00775E33">
            <w:pPr>
              <w:spacing w:before="120" w:after="120"/>
              <w:jc w:val="center"/>
              <w:rPr>
                <w:b/>
                <w:sz w:val="14"/>
                <w:szCs w:val="14"/>
              </w:rPr>
            </w:pPr>
            <w:r w:rsidRPr="00103F0E">
              <w:rPr>
                <w:b/>
                <w:sz w:val="14"/>
                <w:szCs w:val="14"/>
              </w:rPr>
              <w:t>YES/NO]</w:t>
            </w:r>
          </w:p>
          <w:p w14:paraId="26CBC5A0" w14:textId="77777777" w:rsidR="000269B3" w:rsidRPr="00103F0E" w:rsidRDefault="000269B3" w:rsidP="00775E33">
            <w:pPr>
              <w:spacing w:before="120" w:after="120"/>
              <w:jc w:val="center"/>
              <w:rPr>
                <w:sz w:val="14"/>
                <w:szCs w:val="14"/>
              </w:rPr>
            </w:pPr>
            <w:r w:rsidRPr="00103F0E">
              <w:rPr>
                <w:b/>
                <w:sz w:val="14"/>
                <w:szCs w:val="14"/>
              </w:rPr>
              <w:t>[IF NO, PROVIDE DETAILS]</w:t>
            </w:r>
          </w:p>
        </w:tc>
        <w:tc>
          <w:tcPr>
            <w:tcW w:w="912" w:type="pct"/>
          </w:tcPr>
          <w:p w14:paraId="72694BEF" w14:textId="77777777" w:rsidR="000269B3" w:rsidRPr="00103F0E" w:rsidRDefault="000269B3" w:rsidP="00775E33">
            <w:pPr>
              <w:spacing w:before="120" w:after="120"/>
              <w:rPr>
                <w:sz w:val="14"/>
                <w:szCs w:val="14"/>
              </w:rPr>
            </w:pPr>
            <w:r w:rsidRPr="00103F0E">
              <w:rPr>
                <w:sz w:val="14"/>
                <w:szCs w:val="14"/>
              </w:rPr>
              <w:t>$</w:t>
            </w:r>
            <w:r w:rsidRPr="00103F0E">
              <w:rPr>
                <w:b/>
                <w:sz w:val="14"/>
                <w:szCs w:val="14"/>
              </w:rPr>
              <w:t>[INSERT]</w:t>
            </w:r>
            <w:r w:rsidRPr="00103F0E">
              <w:rPr>
                <w:sz w:val="14"/>
                <w:szCs w:val="14"/>
              </w:rPr>
              <w:t xml:space="preserve"> per claim</w:t>
            </w:r>
          </w:p>
          <w:p w14:paraId="4C931499" w14:textId="77777777" w:rsidR="000269B3" w:rsidRPr="00103F0E" w:rsidRDefault="000269B3" w:rsidP="00775E33">
            <w:pPr>
              <w:spacing w:before="120" w:after="120"/>
              <w:rPr>
                <w:sz w:val="14"/>
                <w:szCs w:val="14"/>
              </w:rPr>
            </w:pPr>
            <w:r w:rsidRPr="00103F0E">
              <w:rPr>
                <w:sz w:val="14"/>
                <w:szCs w:val="14"/>
              </w:rPr>
              <w:t>$</w:t>
            </w:r>
            <w:r w:rsidRPr="00103F0E">
              <w:rPr>
                <w:b/>
                <w:sz w:val="14"/>
                <w:szCs w:val="14"/>
              </w:rPr>
              <w:t>[INSERT]</w:t>
            </w:r>
            <w:r w:rsidRPr="00103F0E">
              <w:rPr>
                <w:sz w:val="14"/>
                <w:szCs w:val="14"/>
              </w:rPr>
              <w:t xml:space="preserve"> in aggregate</w:t>
            </w:r>
          </w:p>
          <w:p w14:paraId="418A0653" w14:textId="77777777" w:rsidR="000269B3" w:rsidRPr="00103F0E" w:rsidRDefault="000269B3" w:rsidP="00775E33">
            <w:pPr>
              <w:spacing w:before="120" w:after="120"/>
              <w:rPr>
                <w:sz w:val="14"/>
                <w:szCs w:val="14"/>
              </w:rPr>
            </w:pPr>
            <w:r w:rsidRPr="00103F0E">
              <w:rPr>
                <w:sz w:val="14"/>
                <w:szCs w:val="14"/>
              </w:rPr>
              <w:t xml:space="preserve">Worldwide limits: </w:t>
            </w:r>
          </w:p>
          <w:p w14:paraId="672188B3" w14:textId="77777777" w:rsidR="000269B3" w:rsidRPr="00103F0E" w:rsidRDefault="000269B3" w:rsidP="00775E33">
            <w:pPr>
              <w:spacing w:before="120" w:after="120"/>
              <w:rPr>
                <w:b/>
                <w:sz w:val="14"/>
                <w:szCs w:val="14"/>
              </w:rPr>
            </w:pPr>
            <w:r w:rsidRPr="00103F0E">
              <w:rPr>
                <w:sz w:val="14"/>
                <w:szCs w:val="14"/>
              </w:rPr>
              <w:t xml:space="preserve">Jurisdictional limits: </w:t>
            </w:r>
          </w:p>
          <w:p w14:paraId="0C86201C" w14:textId="77777777" w:rsidR="000269B3" w:rsidRPr="00103F0E" w:rsidRDefault="000269B3" w:rsidP="00775E33">
            <w:pPr>
              <w:spacing w:before="120" w:after="120"/>
              <w:rPr>
                <w:sz w:val="14"/>
                <w:szCs w:val="14"/>
              </w:rPr>
            </w:pPr>
            <w:r w:rsidRPr="00103F0E">
              <w:rPr>
                <w:sz w:val="14"/>
                <w:szCs w:val="14"/>
              </w:rPr>
              <w:t xml:space="preserve">Retroactive Date: </w:t>
            </w:r>
          </w:p>
        </w:tc>
        <w:tc>
          <w:tcPr>
            <w:tcW w:w="850" w:type="pct"/>
          </w:tcPr>
          <w:p w14:paraId="108A86ED" w14:textId="77777777" w:rsidR="000269B3" w:rsidRPr="007C56B5" w:rsidRDefault="000269B3" w:rsidP="00775E33">
            <w:pPr>
              <w:spacing w:before="120" w:after="120"/>
              <w:rPr>
                <w:sz w:val="14"/>
                <w:szCs w:val="14"/>
                <w:highlight w:val="green"/>
              </w:rPr>
            </w:pPr>
          </w:p>
        </w:tc>
        <w:tc>
          <w:tcPr>
            <w:tcW w:w="562" w:type="pct"/>
          </w:tcPr>
          <w:p w14:paraId="2D66E0C8" w14:textId="77777777" w:rsidR="000269B3" w:rsidRPr="007C56B5" w:rsidRDefault="000269B3" w:rsidP="00775E33">
            <w:pPr>
              <w:spacing w:before="120" w:after="120"/>
              <w:rPr>
                <w:sz w:val="14"/>
                <w:szCs w:val="14"/>
                <w:highlight w:val="green"/>
              </w:rPr>
            </w:pPr>
          </w:p>
        </w:tc>
      </w:tr>
      <w:tr w:rsidR="000269B3" w:rsidRPr="00963E1F" w14:paraId="3F33BCBD" w14:textId="77777777" w:rsidTr="00775E33">
        <w:tc>
          <w:tcPr>
            <w:tcW w:w="742" w:type="pct"/>
          </w:tcPr>
          <w:p w14:paraId="092EDB4B" w14:textId="179A7C66" w:rsidR="000269B3" w:rsidRPr="00963E1F" w:rsidRDefault="000269B3" w:rsidP="00775E33">
            <w:pPr>
              <w:spacing w:before="120" w:after="120"/>
              <w:rPr>
                <w:b/>
                <w:i/>
                <w:sz w:val="14"/>
                <w:szCs w:val="14"/>
              </w:rPr>
            </w:pPr>
            <w:r w:rsidRPr="00963E1F">
              <w:rPr>
                <w:b/>
                <w:i/>
                <w:sz w:val="14"/>
                <w:szCs w:val="14"/>
              </w:rPr>
              <w:t xml:space="preserve">[IF APPLICABLE - </w:t>
            </w:r>
            <w:r w:rsidRPr="00963E1F">
              <w:rPr>
                <w:b/>
                <w:bCs/>
                <w:i/>
                <w:iCs/>
                <w:sz w:val="14"/>
                <w:szCs w:val="14"/>
              </w:rPr>
              <w:t>INSERT OTHER INSURANCES REQUIRED UNDER CLAUSE 5.1(a) OF THE CONDITIONS OF CONTRACT IN PART 5</w:t>
            </w:r>
            <w:r w:rsidRPr="00963E1F">
              <w:rPr>
                <w:b/>
                <w:bCs/>
                <w:i/>
                <w:sz w:val="14"/>
                <w:szCs w:val="14"/>
              </w:rPr>
              <w:t>]</w:t>
            </w:r>
          </w:p>
        </w:tc>
        <w:tc>
          <w:tcPr>
            <w:tcW w:w="467" w:type="pct"/>
          </w:tcPr>
          <w:p w14:paraId="659F827E" w14:textId="77777777" w:rsidR="000269B3" w:rsidRPr="00963E1F" w:rsidRDefault="000269B3" w:rsidP="00775E33">
            <w:pPr>
              <w:spacing w:before="120" w:after="120"/>
              <w:rPr>
                <w:sz w:val="14"/>
                <w:szCs w:val="14"/>
              </w:rPr>
            </w:pPr>
          </w:p>
        </w:tc>
        <w:tc>
          <w:tcPr>
            <w:tcW w:w="457" w:type="pct"/>
          </w:tcPr>
          <w:p w14:paraId="335E0918" w14:textId="77777777" w:rsidR="000269B3" w:rsidRPr="00963E1F" w:rsidRDefault="000269B3" w:rsidP="00775E33">
            <w:pPr>
              <w:spacing w:before="120" w:after="120"/>
              <w:rPr>
                <w:sz w:val="14"/>
                <w:szCs w:val="14"/>
              </w:rPr>
            </w:pPr>
          </w:p>
        </w:tc>
        <w:tc>
          <w:tcPr>
            <w:tcW w:w="457" w:type="pct"/>
          </w:tcPr>
          <w:p w14:paraId="398FB815" w14:textId="77777777" w:rsidR="000269B3" w:rsidRPr="00963E1F" w:rsidRDefault="000269B3" w:rsidP="00775E33">
            <w:pPr>
              <w:spacing w:before="120" w:after="120"/>
              <w:rPr>
                <w:sz w:val="14"/>
                <w:szCs w:val="14"/>
              </w:rPr>
            </w:pPr>
          </w:p>
        </w:tc>
        <w:tc>
          <w:tcPr>
            <w:tcW w:w="552" w:type="pct"/>
          </w:tcPr>
          <w:p w14:paraId="5995D9B7" w14:textId="77777777" w:rsidR="000269B3" w:rsidRPr="00963E1F" w:rsidRDefault="000269B3" w:rsidP="00775E33">
            <w:pPr>
              <w:spacing w:before="120" w:after="120"/>
              <w:jc w:val="center"/>
              <w:rPr>
                <w:sz w:val="14"/>
                <w:szCs w:val="14"/>
              </w:rPr>
            </w:pPr>
          </w:p>
        </w:tc>
        <w:tc>
          <w:tcPr>
            <w:tcW w:w="912" w:type="pct"/>
          </w:tcPr>
          <w:p w14:paraId="64CE2462" w14:textId="77777777" w:rsidR="000269B3" w:rsidRPr="00963E1F" w:rsidRDefault="000269B3" w:rsidP="00775E33">
            <w:pPr>
              <w:spacing w:before="120" w:after="120"/>
              <w:jc w:val="center"/>
              <w:rPr>
                <w:sz w:val="14"/>
                <w:szCs w:val="14"/>
              </w:rPr>
            </w:pPr>
          </w:p>
        </w:tc>
        <w:tc>
          <w:tcPr>
            <w:tcW w:w="850" w:type="pct"/>
          </w:tcPr>
          <w:p w14:paraId="5356BAD0" w14:textId="77777777" w:rsidR="000269B3" w:rsidRPr="00963E1F" w:rsidRDefault="000269B3" w:rsidP="00775E33">
            <w:pPr>
              <w:spacing w:before="120" w:after="120"/>
              <w:rPr>
                <w:sz w:val="14"/>
                <w:szCs w:val="14"/>
              </w:rPr>
            </w:pPr>
          </w:p>
        </w:tc>
        <w:tc>
          <w:tcPr>
            <w:tcW w:w="562" w:type="pct"/>
          </w:tcPr>
          <w:p w14:paraId="41499707" w14:textId="77777777" w:rsidR="000269B3" w:rsidRPr="00963E1F" w:rsidRDefault="000269B3" w:rsidP="00775E33">
            <w:pPr>
              <w:spacing w:before="120" w:after="120"/>
              <w:rPr>
                <w:sz w:val="14"/>
                <w:szCs w:val="14"/>
              </w:rPr>
            </w:pPr>
          </w:p>
        </w:tc>
      </w:tr>
    </w:tbl>
    <w:p w14:paraId="3EDC664B" w14:textId="77777777" w:rsidR="00403888" w:rsidRDefault="00403888" w:rsidP="00A0374D">
      <w:pPr>
        <w:pStyle w:val="DefenceNormal"/>
      </w:pPr>
    </w:p>
    <w:p w14:paraId="6F9FD9FD" w14:textId="0B707DF9" w:rsidR="008B477F" w:rsidRPr="00824635" w:rsidRDefault="008B477F" w:rsidP="008B477F">
      <w:pPr>
        <w:pStyle w:val="DefenceNormal"/>
        <w:rPr>
          <w:b/>
        </w:rPr>
      </w:pPr>
      <w:r w:rsidRPr="008814CF">
        <w:rPr>
          <w:b/>
        </w:rPr>
        <w:t>[NOTE TO TENDERER: TENDERERS ARE REQUESTED TO IDENTIFY THE TYPE OF CURRENCY IN WHICH IT HOLDS ITS PROPOSED INSURANCE POLICIES FOR THE CONTRACT]</w:t>
      </w:r>
    </w:p>
    <w:p w14:paraId="284D179A" w14:textId="10CCE03D" w:rsidR="00436242" w:rsidRPr="00253C9E" w:rsidRDefault="00436242" w:rsidP="00436242">
      <w:pPr>
        <w:pStyle w:val="DefenceNormal"/>
      </w:pPr>
      <w:r w:rsidRPr="00112C28">
        <w:t>Do the terms and levels of all insurances which the Tenderer has or pro</w:t>
      </w:r>
      <w:r w:rsidRPr="00253C9E">
        <w:t>poses to put in place for the purpose of the Contract comply with al</w:t>
      </w:r>
      <w:r>
        <w:t xml:space="preserve">l requirements in clauses 5.1 </w:t>
      </w:r>
      <w:r w:rsidRPr="00253C9E">
        <w:t>-</w:t>
      </w:r>
      <w:r>
        <w:t xml:space="preserve"> 5.5</w:t>
      </w:r>
      <w:r w:rsidRPr="00253C9E">
        <w:t xml:space="preserve"> of the Conditions of Contract in </w:t>
      </w:r>
      <w:r w:rsidR="002A5AF1">
        <w:fldChar w:fldCharType="begin"/>
      </w:r>
      <w:r w:rsidR="002A5AF1">
        <w:instrText xml:space="preserve"> REF _Ref45285627 \r \h </w:instrText>
      </w:r>
      <w:r w:rsidR="002A5AF1">
        <w:fldChar w:fldCharType="separate"/>
      </w:r>
      <w:r w:rsidR="00070E7D">
        <w:t>Part 5</w:t>
      </w:r>
      <w:r w:rsidR="002A5AF1">
        <w:fldChar w:fldCharType="end"/>
      </w:r>
      <w:r w:rsidRPr="00253C9E">
        <w:t>?</w:t>
      </w:r>
    </w:p>
    <w:p w14:paraId="308F25F2" w14:textId="77777777" w:rsidR="00436242" w:rsidRPr="00112C28" w:rsidRDefault="00436242" w:rsidP="00436242">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7EAF74D3" w14:textId="0A4B1BB2" w:rsidR="00114613" w:rsidRPr="003A04CB" w:rsidRDefault="00C96D18" w:rsidP="00114613">
      <w:pPr>
        <w:pStyle w:val="DefenceNormal"/>
        <w:rPr>
          <w:b/>
          <w:i/>
        </w:rPr>
      </w:pPr>
      <w:r>
        <w:t xml:space="preserve">The Tenderer is </w:t>
      </w:r>
      <w:r w:rsidR="00114613" w:rsidRPr="003A04CB">
        <w:t xml:space="preserve">requested to provide evidence from the insurer or a reputable broker </w:t>
      </w:r>
      <w:r w:rsidR="00436242">
        <w:t>stating</w:t>
      </w:r>
      <w:r w:rsidR="00114613" w:rsidRPr="003A04CB">
        <w:t xml:space="preserve"> the extent to which the relevant insurance complies with clauses </w:t>
      </w:r>
      <w:r w:rsidR="00114613" w:rsidRPr="00963E1F">
        <w:t>5.1 -</w:t>
      </w:r>
      <w:r w:rsidR="00114613">
        <w:t xml:space="preserve"> </w:t>
      </w:r>
      <w:r w:rsidR="00114613" w:rsidRPr="00963E1F">
        <w:t xml:space="preserve">5.5 </w:t>
      </w:r>
      <w:r w:rsidR="00114613" w:rsidRPr="003A04CB">
        <w:t xml:space="preserve">of the Conditions of Contract in </w:t>
      </w:r>
      <w:r w:rsidR="002A5AF1">
        <w:fldChar w:fldCharType="begin"/>
      </w:r>
      <w:r w:rsidR="002A5AF1">
        <w:instrText xml:space="preserve"> REF _Ref45285627 \r \h </w:instrText>
      </w:r>
      <w:r w:rsidR="002A5AF1">
        <w:fldChar w:fldCharType="separate"/>
      </w:r>
      <w:r w:rsidR="00070E7D">
        <w:t>Part 5</w:t>
      </w:r>
      <w:r w:rsidR="002A5AF1">
        <w:fldChar w:fldCharType="end"/>
      </w:r>
      <w:r w:rsidR="00114613" w:rsidRPr="003A04CB">
        <w:t xml:space="preserve">. </w:t>
      </w:r>
      <w:r w:rsidR="00114613">
        <w:t xml:space="preserve"> </w:t>
      </w:r>
      <w:r w:rsidR="00114613" w:rsidRPr="003A04CB">
        <w:t>Such evidence may include certificates of currency (no more than 20 days old), current policy wordings (except where such insurances are prescribed by Statutory Requirement) and other written confirmation stating</w:t>
      </w:r>
      <w:r w:rsidR="00436242">
        <w:t xml:space="preserve"> the extent to which</w:t>
      </w:r>
      <w:r w:rsidR="00114613" w:rsidRPr="003A04CB">
        <w:t xml:space="preserve"> the relevant insurance complies with clauses </w:t>
      </w:r>
      <w:r w:rsidR="00114613" w:rsidRPr="00963E1F">
        <w:t>5.1 -</w:t>
      </w:r>
      <w:r w:rsidR="00114613">
        <w:t xml:space="preserve"> </w:t>
      </w:r>
      <w:r w:rsidR="00114613" w:rsidRPr="00963E1F">
        <w:t xml:space="preserve">5.5 </w:t>
      </w:r>
      <w:r w:rsidR="00114613" w:rsidRPr="003A04CB">
        <w:t xml:space="preserve">of the Conditions of Contract in </w:t>
      </w:r>
      <w:r w:rsidR="002A5AF1">
        <w:fldChar w:fldCharType="begin"/>
      </w:r>
      <w:r w:rsidR="002A5AF1">
        <w:instrText xml:space="preserve"> REF _Ref45285627 \r \h </w:instrText>
      </w:r>
      <w:r w:rsidR="002A5AF1">
        <w:fldChar w:fldCharType="separate"/>
      </w:r>
      <w:r w:rsidR="00070E7D">
        <w:t>Part 5</w:t>
      </w:r>
      <w:r w:rsidR="002A5AF1">
        <w:fldChar w:fldCharType="end"/>
      </w:r>
      <w:r w:rsidR="00114613" w:rsidRPr="003A04CB">
        <w:t>.</w:t>
      </w:r>
      <w:r w:rsidR="00114613">
        <w:t xml:space="preserve">  </w:t>
      </w:r>
    </w:p>
    <w:p w14:paraId="2C21C089" w14:textId="7E6D3F67" w:rsidR="00114613" w:rsidRDefault="00114613" w:rsidP="00114613">
      <w:pPr>
        <w:pStyle w:val="DefenceNormal"/>
      </w:pPr>
      <w:r>
        <w:t xml:space="preserve">To the extent that the Tenderer's proposed insurance does not comply with clauses </w:t>
      </w:r>
      <w:r w:rsidRPr="00963E1F">
        <w:t>5.1 -</w:t>
      </w:r>
      <w:r>
        <w:t xml:space="preserve"> </w:t>
      </w:r>
      <w:r w:rsidRPr="00963E1F">
        <w:t xml:space="preserve">5.5 </w:t>
      </w:r>
      <w:r>
        <w:t xml:space="preserve">of the Conditions of Contract in </w:t>
      </w:r>
      <w:r w:rsidR="002A5AF1">
        <w:fldChar w:fldCharType="begin"/>
      </w:r>
      <w:r w:rsidR="002A5AF1">
        <w:instrText xml:space="preserve"> REF _Ref45285627 \r \h </w:instrText>
      </w:r>
      <w:r w:rsidR="002A5AF1">
        <w:fldChar w:fldCharType="separate"/>
      </w:r>
      <w:r w:rsidR="00070E7D">
        <w:t>Part 5</w:t>
      </w:r>
      <w:r w:rsidR="002A5AF1">
        <w:fldChar w:fldCharType="end"/>
      </w:r>
      <w:r>
        <w:t xml:space="preserve">, the Tenderer may propose a departure from clauses </w:t>
      </w:r>
      <w:r w:rsidRPr="00963E1F">
        <w:t>5.1 -</w:t>
      </w:r>
      <w:r>
        <w:t xml:space="preserve"> </w:t>
      </w:r>
      <w:r w:rsidRPr="00963E1F">
        <w:t xml:space="preserve">5.5 </w:t>
      </w:r>
      <w:r>
        <w:t>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114613" w:rsidRPr="009D59F6" w14:paraId="40B06C0D" w14:textId="77777777" w:rsidTr="009D59F6">
        <w:trPr>
          <w:trHeight w:val="515"/>
        </w:trPr>
        <w:tc>
          <w:tcPr>
            <w:tcW w:w="3307" w:type="dxa"/>
          </w:tcPr>
          <w:p w14:paraId="25E4013E" w14:textId="77777777" w:rsidR="00114613" w:rsidRPr="009D59F6" w:rsidDel="0002119D" w:rsidRDefault="008F4DEE" w:rsidP="00283D52">
            <w:pPr>
              <w:spacing w:after="60"/>
              <w:jc w:val="center"/>
              <w:rPr>
                <w:b/>
                <w:sz w:val="16"/>
                <w:szCs w:val="16"/>
              </w:rPr>
            </w:pPr>
            <w:r w:rsidRPr="009D59F6">
              <w:rPr>
                <w:b/>
                <w:sz w:val="16"/>
                <w:szCs w:val="16"/>
              </w:rPr>
              <w:t>CLAUSE REFERENCE (</w:t>
            </w:r>
            <w:r w:rsidR="00114613" w:rsidRPr="009D59F6">
              <w:rPr>
                <w:b/>
                <w:sz w:val="16"/>
                <w:szCs w:val="16"/>
              </w:rPr>
              <w:t>Clauses 5.1 - 5.5 only)</w:t>
            </w:r>
          </w:p>
        </w:tc>
        <w:tc>
          <w:tcPr>
            <w:tcW w:w="3308" w:type="dxa"/>
            <w:shd w:val="clear" w:color="auto" w:fill="auto"/>
            <w:vAlign w:val="center"/>
          </w:tcPr>
          <w:p w14:paraId="37106737" w14:textId="77777777" w:rsidR="00114613" w:rsidRPr="009D59F6" w:rsidRDefault="00114613" w:rsidP="00283D52">
            <w:pPr>
              <w:spacing w:after="60"/>
              <w:jc w:val="center"/>
              <w:rPr>
                <w:b/>
                <w:sz w:val="16"/>
                <w:szCs w:val="16"/>
              </w:rPr>
            </w:pPr>
            <w:r w:rsidRPr="009D59F6">
              <w:rPr>
                <w:b/>
                <w:sz w:val="16"/>
                <w:szCs w:val="16"/>
              </w:rPr>
              <w:t xml:space="preserve">PROPOSED DEPARTURE (including drafting </w:t>
            </w:r>
            <w:proofErr w:type="spellStart"/>
            <w:r w:rsidRPr="009D59F6">
              <w:rPr>
                <w:b/>
                <w:sz w:val="16"/>
                <w:szCs w:val="16"/>
              </w:rPr>
              <w:t>mark up</w:t>
            </w:r>
            <w:proofErr w:type="spellEnd"/>
            <w:r w:rsidRPr="009D59F6">
              <w:rPr>
                <w:b/>
                <w:sz w:val="16"/>
                <w:szCs w:val="16"/>
              </w:rPr>
              <w:t xml:space="preserve"> of amendment proposed)</w:t>
            </w:r>
          </w:p>
        </w:tc>
        <w:tc>
          <w:tcPr>
            <w:tcW w:w="3308" w:type="dxa"/>
            <w:shd w:val="clear" w:color="auto" w:fill="auto"/>
            <w:vAlign w:val="center"/>
          </w:tcPr>
          <w:p w14:paraId="0B546B98" w14:textId="77777777" w:rsidR="00114613" w:rsidRPr="009D59F6" w:rsidRDefault="00114613" w:rsidP="00283D52">
            <w:pPr>
              <w:spacing w:after="60"/>
              <w:jc w:val="center"/>
              <w:rPr>
                <w:b/>
                <w:sz w:val="16"/>
                <w:szCs w:val="16"/>
              </w:rPr>
            </w:pPr>
            <w:r w:rsidRPr="009D59F6">
              <w:rPr>
                <w:b/>
                <w:sz w:val="16"/>
                <w:szCs w:val="16"/>
              </w:rPr>
              <w:t xml:space="preserve">EXPLANATION AND JUSTIFICATION OF THE </w:t>
            </w:r>
            <w:r w:rsidR="003238E0" w:rsidRPr="009D59F6">
              <w:rPr>
                <w:b/>
                <w:sz w:val="16"/>
                <w:szCs w:val="16"/>
              </w:rPr>
              <w:t xml:space="preserve">PROPOSED </w:t>
            </w:r>
            <w:r w:rsidRPr="009D59F6">
              <w:rPr>
                <w:b/>
                <w:sz w:val="16"/>
                <w:szCs w:val="16"/>
              </w:rPr>
              <w:t>DEPARTURE</w:t>
            </w:r>
          </w:p>
        </w:tc>
      </w:tr>
      <w:tr w:rsidR="00114613" w:rsidRPr="009D59F6" w14:paraId="7B92446B" w14:textId="77777777" w:rsidTr="00283D52">
        <w:tc>
          <w:tcPr>
            <w:tcW w:w="3307" w:type="dxa"/>
          </w:tcPr>
          <w:p w14:paraId="4B2E13A7" w14:textId="77777777" w:rsidR="00114613" w:rsidRPr="009D59F6" w:rsidRDefault="00114613" w:rsidP="00283D52">
            <w:pPr>
              <w:spacing w:after="60"/>
              <w:jc w:val="center"/>
              <w:rPr>
                <w:b/>
                <w:sz w:val="16"/>
                <w:szCs w:val="16"/>
              </w:rPr>
            </w:pPr>
            <w:r w:rsidRPr="009D59F6">
              <w:rPr>
                <w:b/>
                <w:sz w:val="16"/>
                <w:szCs w:val="16"/>
              </w:rPr>
              <w:t>[INSERT]</w:t>
            </w:r>
          </w:p>
        </w:tc>
        <w:tc>
          <w:tcPr>
            <w:tcW w:w="3308" w:type="dxa"/>
            <w:shd w:val="clear" w:color="auto" w:fill="auto"/>
          </w:tcPr>
          <w:p w14:paraId="41B4BAD8" w14:textId="77777777" w:rsidR="00114613" w:rsidRPr="009D59F6" w:rsidRDefault="00114613" w:rsidP="00283D52">
            <w:pPr>
              <w:spacing w:after="60"/>
              <w:jc w:val="center"/>
              <w:rPr>
                <w:b/>
                <w:sz w:val="16"/>
                <w:szCs w:val="16"/>
              </w:rPr>
            </w:pPr>
            <w:r w:rsidRPr="009D59F6">
              <w:rPr>
                <w:b/>
                <w:sz w:val="16"/>
                <w:szCs w:val="16"/>
              </w:rPr>
              <w:t>[INSERT]</w:t>
            </w:r>
          </w:p>
        </w:tc>
        <w:tc>
          <w:tcPr>
            <w:tcW w:w="3308" w:type="dxa"/>
            <w:shd w:val="clear" w:color="auto" w:fill="auto"/>
          </w:tcPr>
          <w:p w14:paraId="4D70CDC1" w14:textId="77777777" w:rsidR="00114613" w:rsidRPr="009D59F6" w:rsidRDefault="00114613" w:rsidP="00283D52">
            <w:pPr>
              <w:spacing w:after="60"/>
              <w:jc w:val="center"/>
              <w:rPr>
                <w:b/>
                <w:sz w:val="16"/>
                <w:szCs w:val="16"/>
              </w:rPr>
            </w:pPr>
            <w:r w:rsidRPr="009D59F6">
              <w:rPr>
                <w:b/>
                <w:sz w:val="16"/>
                <w:szCs w:val="16"/>
              </w:rPr>
              <w:t>[INSERT]</w:t>
            </w:r>
          </w:p>
        </w:tc>
      </w:tr>
    </w:tbl>
    <w:p w14:paraId="3557BEDF" w14:textId="77777777" w:rsidR="00114613" w:rsidRDefault="00114613" w:rsidP="00114613">
      <w:pPr>
        <w:pStyle w:val="DefenceNormal"/>
      </w:pPr>
    </w:p>
    <w:p w14:paraId="0242508D" w14:textId="634CC726" w:rsidR="00114613" w:rsidRDefault="00114613" w:rsidP="00114613">
      <w:pPr>
        <w:pStyle w:val="DefenceNormal"/>
      </w:pPr>
      <w:r>
        <w:t>Tenderers are reminded that the Tenderer</w:t>
      </w:r>
      <w:r w:rsidR="00E729B1">
        <w:t>'</w:t>
      </w:r>
      <w:r>
        <w:t xml:space="preserve">s insurance details are an evaluation criteria as specified in clause </w:t>
      </w:r>
      <w:r>
        <w:fldChar w:fldCharType="begin"/>
      </w:r>
      <w:r>
        <w:instrText xml:space="preserve"> REF _Ref45099429 \w \h </w:instrText>
      </w:r>
      <w:r>
        <w:fldChar w:fldCharType="separate"/>
      </w:r>
      <w:r w:rsidR="00070E7D">
        <w:t>4(a)(</w:t>
      </w:r>
      <w:proofErr w:type="gramStart"/>
      <w:r w:rsidR="00070E7D">
        <w:t>viii)A</w:t>
      </w:r>
      <w:proofErr w:type="gramEnd"/>
      <w:r>
        <w:fldChar w:fldCharType="end"/>
      </w:r>
      <w:r>
        <w:t xml:space="preserve"> of the Tender Conditions.  The Commonwealth is not bound to accept any departure proposed by the Tenderer.  Further, the Commonwealth reserves the right to negotiate the insurance proposed by any Tenderer (including any proposed departure) in this </w:t>
      </w:r>
      <w:r>
        <w:fldChar w:fldCharType="begin"/>
      </w:r>
      <w:r>
        <w:instrText xml:space="preserve"> REF _Ref45293876 \w \h </w:instrText>
      </w:r>
      <w:r>
        <w:fldChar w:fldCharType="separate"/>
      </w:r>
      <w:r w:rsidR="00070E7D">
        <w:t>Tender Schedule H</w:t>
      </w:r>
      <w:r>
        <w:fldChar w:fldCharType="end"/>
      </w:r>
      <w:r>
        <w:t xml:space="preserve"> - </w:t>
      </w:r>
      <w:r w:rsidRPr="00CC737E">
        <w:fldChar w:fldCharType="begin"/>
      </w:r>
      <w:r w:rsidRPr="00CC737E">
        <w:instrText xml:space="preserve"> REF _Ref45440563 \h </w:instrText>
      </w:r>
      <w:r>
        <w:instrText xml:space="preserve"> \* MERGEFORMAT </w:instrText>
      </w:r>
      <w:r w:rsidRPr="00CC737E">
        <w:fldChar w:fldCharType="separate"/>
      </w:r>
      <w:r w:rsidR="00070E7D">
        <w:t>Miscellaneous Matters For Evaluation</w:t>
      </w:r>
      <w:r w:rsidRPr="00CC737E">
        <w:fldChar w:fldCharType="end"/>
      </w:r>
      <w:r>
        <w:t xml:space="preserve"> before entering into any Contract with the successful Tenderer.</w:t>
      </w:r>
    </w:p>
    <w:p w14:paraId="4518D50A" w14:textId="77777777" w:rsidR="007F42F5" w:rsidRDefault="007F42F5" w:rsidP="007F42F5">
      <w:pPr>
        <w:pStyle w:val="DefenceHeadingNoTOC1"/>
        <w:numPr>
          <w:ilvl w:val="0"/>
          <w:numId w:val="145"/>
        </w:numPr>
      </w:pPr>
      <w:bookmarkStart w:id="2949" w:name="_Ref45099702"/>
      <w:r>
        <w:t>TENDERER'S COMMERCIAL-IN-CONFIDENCE INFORMATION</w:t>
      </w:r>
      <w:bookmarkEnd w:id="2949"/>
    </w:p>
    <w:p w14:paraId="64B1B3BB" w14:textId="67F668F6" w:rsidR="003432BB" w:rsidRPr="006B6EDD" w:rsidRDefault="003432BB" w:rsidP="003432BB">
      <w:pPr>
        <w:pStyle w:val="DefenceNormal"/>
      </w:pPr>
      <w:r w:rsidRPr="006B6EDD">
        <w:t>The Tenderer</w:t>
      </w:r>
      <w:r>
        <w:t xml:space="preserve">'s attention is drawn to clause </w:t>
      </w:r>
      <w:r>
        <w:fldChar w:fldCharType="begin"/>
      </w:r>
      <w:r>
        <w:instrText xml:space="preserve"> REF _Ref217814647 \w \h </w:instrText>
      </w:r>
      <w:r>
        <w:fldChar w:fldCharType="separate"/>
      </w:r>
      <w:r w:rsidR="00070E7D">
        <w:t>22</w:t>
      </w:r>
      <w:r>
        <w:fldChar w:fldCharType="end"/>
      </w:r>
      <w:r w:rsidRPr="006B6EDD">
        <w:t xml:space="preserve"> of the Tender </w:t>
      </w:r>
      <w:r w:rsidR="00240168">
        <w:t>Conditions and clause 1</w:t>
      </w:r>
      <w:r w:rsidR="00917243">
        <w:t>8</w:t>
      </w:r>
      <w:r w:rsidRPr="0099460F">
        <w:t xml:space="preserve"> of the Conditions</w:t>
      </w:r>
      <w:r w:rsidRPr="00B70D9A">
        <w:t xml:space="preserve">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and the Commonwealth's policy on the identification of Commercial-in-Confidence Information (including the requirements set out in paragraph</w:t>
      </w:r>
      <w:r w:rsidR="00240168">
        <w:t xml:space="preserve"> </w:t>
      </w:r>
      <w:r w:rsidR="001A3AB5">
        <w:fldChar w:fldCharType="begin"/>
      </w:r>
      <w:r w:rsidR="001A3AB5">
        <w:instrText xml:space="preserve"> REF _Ref45099279 \n \h </w:instrText>
      </w:r>
      <w:r w:rsidR="001A3AB5">
        <w:fldChar w:fldCharType="separate"/>
      </w:r>
      <w:r w:rsidR="00070E7D">
        <w:t>(c)</w:t>
      </w:r>
      <w:r w:rsidR="001A3AB5">
        <w:fldChar w:fldCharType="end"/>
      </w:r>
      <w:r>
        <w:t>)</w:t>
      </w:r>
      <w:r w:rsidRPr="00B70D9A">
        <w:t>.</w:t>
      </w:r>
    </w:p>
    <w:p w14:paraId="1048E846" w14:textId="050032B7" w:rsidR="003432BB" w:rsidRDefault="003432BB" w:rsidP="003432BB">
      <w:pPr>
        <w:pStyle w:val="DefenceNormal"/>
        <w:rPr>
          <w:bCs/>
        </w:rPr>
      </w:pPr>
      <w:r w:rsidRPr="00B92D34">
        <w:lastRenderedPageBreak/>
        <w:t>To</w:t>
      </w:r>
      <w:r w:rsidRPr="00082642">
        <w:rPr>
          <w:bCs/>
        </w:rPr>
        <w:t xml:space="preserve"> assist the Tenderer to </w:t>
      </w:r>
      <w:r>
        <w:t>demonstrate its ability to</w:t>
      </w:r>
      <w:r w:rsidRPr="00082642">
        <w:rPr>
          <w:bCs/>
        </w:rPr>
        <w:t xml:space="preserve"> satisfy the evaluation criterion described </w:t>
      </w:r>
      <w:r>
        <w:rPr>
          <w:bCs/>
        </w:rPr>
        <w:t>under</w:t>
      </w:r>
      <w:r w:rsidRPr="00082642">
        <w:rPr>
          <w:bCs/>
        </w:rPr>
        <w:t xml:space="preserve"> clause </w:t>
      </w:r>
      <w:r w:rsidR="000912E1">
        <w:fldChar w:fldCharType="begin"/>
      </w:r>
      <w:r w:rsidR="000912E1">
        <w:instrText xml:space="preserve"> REF _Ref45099429 \w \h </w:instrText>
      </w:r>
      <w:r w:rsidR="000912E1">
        <w:fldChar w:fldCharType="separate"/>
      </w:r>
      <w:r w:rsidR="00070E7D">
        <w:t>4(a)(</w:t>
      </w:r>
      <w:proofErr w:type="gramStart"/>
      <w:r w:rsidR="00070E7D">
        <w:t>viii)A</w:t>
      </w:r>
      <w:proofErr w:type="gramEnd"/>
      <w:r w:rsidR="000912E1">
        <w:fldChar w:fldCharType="end"/>
      </w:r>
      <w:r w:rsidRPr="007F557F">
        <w:rPr>
          <w:bCs/>
        </w:rPr>
        <w:t xml:space="preserve"> of</w:t>
      </w:r>
      <w:r w:rsidRPr="00082642">
        <w:rPr>
          <w:bCs/>
        </w:rPr>
        <w:t xml:space="preserve"> the Tender Conditions and to assist the Commonwealth in evaluating its Tender, the Tenderer:</w:t>
      </w:r>
    </w:p>
    <w:p w14:paraId="58038904" w14:textId="77777777" w:rsidR="003432BB" w:rsidRPr="006B6EDD" w:rsidRDefault="003432BB" w:rsidP="009D59F6">
      <w:pPr>
        <w:pStyle w:val="DefenceHeadingNoTOC3"/>
        <w:numPr>
          <w:ilvl w:val="2"/>
          <w:numId w:val="164"/>
        </w:numPr>
      </w:pPr>
      <w:bookmarkStart w:id="2950" w:name="_Ref45099356"/>
      <w:r w:rsidRPr="006B6EDD">
        <w:t>may identify any specific information provided by the Tenderer to the Commonwealth that it wishes the Commonwealth to keep confidential; and</w:t>
      </w:r>
      <w:bookmarkEnd w:id="2950"/>
    </w:p>
    <w:p w14:paraId="1AAC3227" w14:textId="7051842A" w:rsidR="003432BB" w:rsidRPr="006B6EDD" w:rsidRDefault="003432BB" w:rsidP="00910A81">
      <w:pPr>
        <w:pStyle w:val="DefenceHeadingNoTOC3"/>
        <w:numPr>
          <w:ilvl w:val="2"/>
          <w:numId w:val="164"/>
        </w:numPr>
      </w:pPr>
      <w:r w:rsidRPr="006B6EDD">
        <w:t>must provide justification</w:t>
      </w:r>
      <w:r>
        <w:t xml:space="preserve">, in accordance with paragraph </w:t>
      </w:r>
      <w:r w:rsidR="000912E1">
        <w:fldChar w:fldCharType="begin"/>
      </w:r>
      <w:r w:rsidR="000912E1">
        <w:instrText xml:space="preserve"> REF _Ref45099279 \r \h </w:instrText>
      </w:r>
      <w:r w:rsidR="000912E1">
        <w:fldChar w:fldCharType="separate"/>
      </w:r>
      <w:r w:rsidR="00070E7D">
        <w:t>(c)</w:t>
      </w:r>
      <w:r w:rsidR="000912E1">
        <w:fldChar w:fldCharType="end"/>
      </w:r>
      <w:r>
        <w:t>,</w:t>
      </w:r>
      <w:r w:rsidRPr="006B6EDD">
        <w:t xml:space="preserve"> why the information identified under paragraph </w:t>
      </w:r>
      <w:r w:rsidR="000912E1">
        <w:fldChar w:fldCharType="begin"/>
      </w:r>
      <w:r w:rsidR="000912E1">
        <w:instrText xml:space="preserve"> REF _Ref45099356 \r \h </w:instrText>
      </w:r>
      <w:r w:rsidR="000912E1">
        <w:fldChar w:fldCharType="separate"/>
      </w:r>
      <w:r w:rsidR="00070E7D">
        <w:t>(a)</w:t>
      </w:r>
      <w:r w:rsidR="000912E1">
        <w:fldChar w:fldCharType="end"/>
      </w:r>
      <w:r w:rsidRPr="006B6EDD">
        <w:t xml:space="preserve"> should be kept confidential.</w:t>
      </w:r>
    </w:p>
    <w:p w14:paraId="5B0CB185" w14:textId="7B405F8A" w:rsidR="003432BB" w:rsidRDefault="003432BB" w:rsidP="003432BB">
      <w:pPr>
        <w:pStyle w:val="DefenceNormal"/>
      </w:pPr>
      <w:r w:rsidRPr="000C027D">
        <w:t xml:space="preserve">The Tenderer is referred to the Commonwealth's guidance on the identification of Commercial-in-Confidence Information available at </w:t>
      </w:r>
      <w:r w:rsidR="00BD37FF" w:rsidRPr="00BD37FF">
        <w:t>https://www.finance.gov.au/government/procurement/buying-australian-government/confidentiality-throughout-procurement-cycle</w:t>
      </w:r>
      <w:r w:rsidRPr="00A0374D">
        <w:t>.</w:t>
      </w:r>
    </w:p>
    <w:p w14:paraId="110333BB" w14:textId="77777777" w:rsidR="003432BB" w:rsidRDefault="003432BB" w:rsidP="003432BB">
      <w:pPr>
        <w:pStyle w:val="DefenceNormal"/>
      </w:pPr>
      <w:r>
        <w:t xml:space="preserve">The </w:t>
      </w:r>
      <w:r w:rsidRPr="006B6EDD">
        <w:t>Tenderer should note that the Commonwealth policy principles of transparency and accountability promote the disclosure of contractual information to the maximum extent</w:t>
      </w:r>
      <w:r>
        <w:t xml:space="preserve"> and that a Tenderer's information is only kept confidential where there are sound reasons for doing so</w:t>
      </w:r>
      <w:r w:rsidRPr="006B6EDD">
        <w:t>.</w:t>
      </w:r>
    </w:p>
    <w:p w14:paraId="42E43C70" w14:textId="1235B3D5" w:rsidR="003432BB" w:rsidRPr="00C24584" w:rsidRDefault="003432BB" w:rsidP="003432BB">
      <w:pPr>
        <w:pStyle w:val="DefenceNormal"/>
      </w:pPr>
      <w:r w:rsidRPr="00135A23">
        <w:t xml:space="preserve">The Commonwealth reserves the right to negotiate the </w:t>
      </w:r>
      <w:r>
        <w:t>information</w:t>
      </w:r>
      <w:r w:rsidRPr="00135A23">
        <w:t xml:space="preserve"> provided by any Tender</w:t>
      </w:r>
      <w:r>
        <w:t xml:space="preserve">er in this </w:t>
      </w:r>
      <w:r w:rsidR="000912E1">
        <w:t xml:space="preserve">item </w:t>
      </w:r>
      <w:r w:rsidR="000912E1">
        <w:fldChar w:fldCharType="begin"/>
      </w:r>
      <w:r w:rsidR="000912E1">
        <w:instrText xml:space="preserve"> REF _Ref45099702 \w \h </w:instrText>
      </w:r>
      <w:r w:rsidR="000912E1">
        <w:fldChar w:fldCharType="separate"/>
      </w:r>
      <w:r w:rsidR="00070E7D">
        <w:t>2</w:t>
      </w:r>
      <w:r w:rsidR="000912E1">
        <w:fldChar w:fldCharType="end"/>
      </w:r>
      <w:r w:rsidR="000912E1">
        <w:t xml:space="preserve"> of </w:t>
      </w:r>
      <w:r w:rsidR="009C10C3">
        <w:fldChar w:fldCharType="begin"/>
      </w:r>
      <w:r w:rsidR="009C10C3">
        <w:instrText xml:space="preserve"> REF _Ref45293876 \w \h </w:instrText>
      </w:r>
      <w:r w:rsidR="009C10C3">
        <w:fldChar w:fldCharType="separate"/>
      </w:r>
      <w:r w:rsidR="00070E7D">
        <w:t>Tender Schedule H</w:t>
      </w:r>
      <w:r w:rsidR="009C10C3">
        <w:fldChar w:fldCharType="end"/>
      </w:r>
      <w:r w:rsidR="009C10C3">
        <w:t xml:space="preserve"> - </w:t>
      </w:r>
      <w:r w:rsidR="00DE3AAD" w:rsidRPr="00CC737E">
        <w:fldChar w:fldCharType="begin"/>
      </w:r>
      <w:r w:rsidR="00DE3AAD" w:rsidRPr="00CC737E">
        <w:instrText xml:space="preserve"> REF _Ref45440563 \h </w:instrText>
      </w:r>
      <w:r w:rsidR="00DE3AAD">
        <w:instrText xml:space="preserve"> \* MERGEFORMAT </w:instrText>
      </w:r>
      <w:r w:rsidR="00DE3AAD" w:rsidRPr="00CC737E">
        <w:fldChar w:fldCharType="separate"/>
      </w:r>
      <w:r w:rsidR="00070E7D">
        <w:t>Miscellaneous Matters For Evaluation</w:t>
      </w:r>
      <w:r w:rsidR="00DE3AAD" w:rsidRPr="00CC737E">
        <w:fldChar w:fldCharType="end"/>
      </w:r>
      <w:r>
        <w:t xml:space="preserve"> </w:t>
      </w:r>
      <w:r w:rsidRPr="00135A23">
        <w:t xml:space="preserve">with a view to amending the terms of the Contract </w:t>
      </w:r>
      <w:r>
        <w:t>(including the Contract Particulars)</w:t>
      </w:r>
      <w:r w:rsidRPr="00135A23">
        <w:t xml:space="preserve"> before entering into any Contract with the successful Tenderer.</w:t>
      </w:r>
      <w:r>
        <w:t xml:space="preserve"> </w:t>
      </w:r>
      <w:r w:rsidRPr="00BE6E41">
        <w:t xml:space="preserve">  </w:t>
      </w:r>
    </w:p>
    <w:p w14:paraId="48EF74AC" w14:textId="1966A5E1" w:rsidR="003432BB" w:rsidRPr="006B6EDD" w:rsidRDefault="003432BB" w:rsidP="003432BB">
      <w:pPr>
        <w:pStyle w:val="DefenceNormal"/>
      </w:pPr>
      <w:r w:rsidRPr="006B6EDD">
        <w:t xml:space="preserve">Without limiting the Commonwealth's absolute discretion under clause </w:t>
      </w:r>
      <w:r>
        <w:fldChar w:fldCharType="begin"/>
      </w:r>
      <w:r>
        <w:instrText xml:space="preserve"> REF _Ref98925772 \w \h </w:instrText>
      </w:r>
      <w:r>
        <w:fldChar w:fldCharType="separate"/>
      </w:r>
      <w:r w:rsidR="00070E7D">
        <w:t>22(a)(ii)</w:t>
      </w:r>
      <w:r>
        <w:fldChar w:fldCharType="end"/>
      </w:r>
      <w:r w:rsidRPr="006B6EDD">
        <w:t xml:space="preserve"> of the Tender Conditions</w:t>
      </w:r>
      <w:r>
        <w:t>,</w:t>
      </w:r>
      <w:r w:rsidR="000912E1">
        <w:t xml:space="preserve"> Tenderers are</w:t>
      </w:r>
      <w:r>
        <w:t xml:space="preserve"> requested to note that</w:t>
      </w:r>
      <w:r w:rsidRPr="006B6EDD">
        <w:t>:</w:t>
      </w:r>
    </w:p>
    <w:p w14:paraId="255BB81D" w14:textId="77777777" w:rsidR="003432BB" w:rsidRDefault="003432BB" w:rsidP="009D59F6">
      <w:pPr>
        <w:pStyle w:val="DefenceHeadingNoTOC3"/>
        <w:numPr>
          <w:ilvl w:val="2"/>
          <w:numId w:val="164"/>
        </w:numPr>
      </w:pPr>
      <w:bookmarkStart w:id="2951" w:name="_Ref45099279"/>
      <w:r>
        <w:t>information must have all of the following characteristics before it may be considered to be Commercial-in-Confidence Information:</w:t>
      </w:r>
      <w:bookmarkEnd w:id="2951"/>
    </w:p>
    <w:p w14:paraId="4AB2EAE7" w14:textId="77777777" w:rsidR="003432BB" w:rsidRDefault="003432BB" w:rsidP="009D59F6">
      <w:pPr>
        <w:pStyle w:val="DefenceHeadingNoTOC4"/>
      </w:pPr>
      <w:r>
        <w:t xml:space="preserve">the information to be protected must be specifically identified; </w:t>
      </w:r>
    </w:p>
    <w:p w14:paraId="4CEA8CDD" w14:textId="77777777" w:rsidR="003432BB" w:rsidRDefault="003432BB" w:rsidP="009D59F6">
      <w:pPr>
        <w:pStyle w:val="DefenceHeadingNoTOC4"/>
      </w:pPr>
      <w:r>
        <w:t xml:space="preserve">the information must be commercially sensitive and not already in the public domain; </w:t>
      </w:r>
    </w:p>
    <w:p w14:paraId="5D2AD82B" w14:textId="77777777" w:rsidR="003432BB" w:rsidRDefault="003432BB" w:rsidP="009D59F6">
      <w:pPr>
        <w:pStyle w:val="DefenceHeadingNoTOC4"/>
      </w:pPr>
      <w:r>
        <w:t>disclosure would cause unreasonable detriment to the owner of the information or another party; and</w:t>
      </w:r>
    </w:p>
    <w:p w14:paraId="4FB3DA50" w14:textId="77777777" w:rsidR="003432BB" w:rsidRDefault="003432BB" w:rsidP="009D59F6">
      <w:pPr>
        <w:pStyle w:val="DefenceHeadingNoTOC4"/>
      </w:pPr>
      <w:r>
        <w:t>the information was provided with an express or implied understanding that it would remain confidential;</w:t>
      </w:r>
    </w:p>
    <w:p w14:paraId="41CB1018" w14:textId="339B5763" w:rsidR="003432BB" w:rsidRPr="006B6EDD" w:rsidRDefault="003432BB" w:rsidP="00910A81">
      <w:pPr>
        <w:pStyle w:val="DefenceHeadingNoTOC3"/>
        <w:numPr>
          <w:ilvl w:val="2"/>
          <w:numId w:val="164"/>
        </w:numPr>
      </w:pPr>
      <w:r>
        <w:t xml:space="preserve">without limiting paragraph </w:t>
      </w:r>
      <w:r w:rsidR="000912E1">
        <w:fldChar w:fldCharType="begin"/>
      </w:r>
      <w:r w:rsidR="000912E1">
        <w:instrText xml:space="preserve"> REF _Ref45099279 \r \h </w:instrText>
      </w:r>
      <w:r w:rsidR="000912E1">
        <w:fldChar w:fldCharType="separate"/>
      </w:r>
      <w:r w:rsidR="00070E7D">
        <w:t>(c)</w:t>
      </w:r>
      <w:r w:rsidR="000912E1">
        <w:fldChar w:fldCharType="end"/>
      </w:r>
      <w:r w:rsidR="000912E1">
        <w:t>,</w:t>
      </w:r>
      <w:r>
        <w:t xml:space="preserve"> </w:t>
      </w:r>
      <w:r w:rsidRPr="006B6EDD">
        <w:t>the following types of information in, or</w:t>
      </w:r>
      <w:r w:rsidR="000912E1">
        <w:t xml:space="preserve"> provided</w:t>
      </w:r>
      <w:r w:rsidRPr="006B6EDD">
        <w:t xml:space="preserve"> in relation to, contracts would generally not be considered Commercial-in-Confidence Information:</w:t>
      </w:r>
    </w:p>
    <w:p w14:paraId="26354B2D" w14:textId="77777777" w:rsidR="003432BB" w:rsidRPr="006B6EDD" w:rsidRDefault="003432BB" w:rsidP="003432BB">
      <w:pPr>
        <w:pStyle w:val="DefenceHeadingNoTOC4"/>
        <w:numPr>
          <w:ilvl w:val="3"/>
          <w:numId w:val="48"/>
        </w:numPr>
      </w:pPr>
      <w:r w:rsidRPr="006B6EDD">
        <w:t>performance and financial guarantees;</w:t>
      </w:r>
    </w:p>
    <w:p w14:paraId="6591CABF" w14:textId="77777777" w:rsidR="003432BB" w:rsidRPr="006B6EDD" w:rsidRDefault="003432BB" w:rsidP="003432BB">
      <w:pPr>
        <w:pStyle w:val="DefenceHeadingNoTOC4"/>
        <w:numPr>
          <w:ilvl w:val="3"/>
          <w:numId w:val="48"/>
        </w:numPr>
      </w:pPr>
      <w:r w:rsidRPr="006B6EDD">
        <w:t>indemnities;</w:t>
      </w:r>
    </w:p>
    <w:p w14:paraId="251BF394" w14:textId="77777777" w:rsidR="003432BB" w:rsidRPr="006B6EDD" w:rsidRDefault="003432BB" w:rsidP="003432BB">
      <w:pPr>
        <w:pStyle w:val="DefenceHeadingNoTOC4"/>
        <w:numPr>
          <w:ilvl w:val="3"/>
          <w:numId w:val="48"/>
        </w:numPr>
      </w:pPr>
      <w:r w:rsidRPr="006B6EDD">
        <w:t>the price of an individual item, or groups of items of goods or services;</w:t>
      </w:r>
    </w:p>
    <w:p w14:paraId="3C5C47B6" w14:textId="77777777" w:rsidR="003432BB" w:rsidRPr="006B6EDD" w:rsidRDefault="003432BB" w:rsidP="003432BB">
      <w:pPr>
        <w:pStyle w:val="DefenceHeadingNoTOC4"/>
        <w:numPr>
          <w:ilvl w:val="3"/>
          <w:numId w:val="48"/>
        </w:numPr>
      </w:pPr>
      <w:r w:rsidRPr="006B6EDD">
        <w:t>rebate, liquidated damages and service credit clauses;</w:t>
      </w:r>
    </w:p>
    <w:p w14:paraId="3B37EDE1" w14:textId="77777777" w:rsidR="003432BB" w:rsidRPr="006B6EDD" w:rsidRDefault="003432BB" w:rsidP="003432BB">
      <w:pPr>
        <w:pStyle w:val="DefenceHeadingNoTOC4"/>
        <w:numPr>
          <w:ilvl w:val="3"/>
          <w:numId w:val="48"/>
        </w:numPr>
      </w:pPr>
      <w:r w:rsidRPr="006B6EDD">
        <w:t>performance measures applicable to the Contract;</w:t>
      </w:r>
    </w:p>
    <w:p w14:paraId="6BADA5A1" w14:textId="77777777" w:rsidR="003432BB" w:rsidRPr="006B6EDD" w:rsidRDefault="003432BB" w:rsidP="003432BB">
      <w:pPr>
        <w:pStyle w:val="DefenceHeadingNoTOC4"/>
        <w:numPr>
          <w:ilvl w:val="3"/>
          <w:numId w:val="48"/>
        </w:numPr>
      </w:pPr>
      <w:r w:rsidRPr="006B6EDD">
        <w:t>clauses which describe how Intellectual Property Rights are to be dealt with;</w:t>
      </w:r>
    </w:p>
    <w:p w14:paraId="7FB809F8" w14:textId="77777777" w:rsidR="003432BB" w:rsidRPr="006B6EDD" w:rsidRDefault="003432BB" w:rsidP="003432BB">
      <w:pPr>
        <w:pStyle w:val="DefenceHeadingNoTOC4"/>
        <w:numPr>
          <w:ilvl w:val="3"/>
          <w:numId w:val="48"/>
        </w:numPr>
      </w:pPr>
      <w:r>
        <w:t>payment arrangements; and</w:t>
      </w:r>
    </w:p>
    <w:p w14:paraId="5263724B" w14:textId="77777777" w:rsidR="003432BB" w:rsidRPr="006B6EDD" w:rsidRDefault="003432BB" w:rsidP="003432BB">
      <w:pPr>
        <w:pStyle w:val="DefenceHeadingNoTOC4"/>
        <w:numPr>
          <w:ilvl w:val="3"/>
          <w:numId w:val="48"/>
        </w:numPr>
      </w:pPr>
      <w:r w:rsidRPr="006B6EDD">
        <w:t>the performance of the Consultant against the requirements of the Contract and agreed assessment criteria; and</w:t>
      </w:r>
    </w:p>
    <w:p w14:paraId="4C24832F" w14:textId="77777777" w:rsidR="003432BB" w:rsidRPr="006B6EDD" w:rsidRDefault="003432BB" w:rsidP="009D59F6">
      <w:pPr>
        <w:pStyle w:val="DefenceHeadingNoTOC3"/>
        <w:numPr>
          <w:ilvl w:val="2"/>
          <w:numId w:val="164"/>
        </w:numPr>
      </w:pPr>
      <w:r w:rsidRPr="006B6EDD">
        <w:t xml:space="preserve">the following types of information may </w:t>
      </w:r>
      <w:r>
        <w:t xml:space="preserve">(in the Commonwealth’s absolute discretion) </w:t>
      </w:r>
      <w:r w:rsidRPr="006B6EDD">
        <w:t>meet the criteria of being protected as Commercial-in-Confidence Information:</w:t>
      </w:r>
    </w:p>
    <w:p w14:paraId="2FC9770B" w14:textId="77777777" w:rsidR="003432BB" w:rsidRPr="006B6EDD" w:rsidRDefault="003432BB" w:rsidP="009D59F6">
      <w:pPr>
        <w:pStyle w:val="DefenceHeadingNoTOC4"/>
        <w:numPr>
          <w:ilvl w:val="3"/>
          <w:numId w:val="167"/>
        </w:numPr>
      </w:pPr>
      <w:r w:rsidRPr="006B6EDD">
        <w:t>trade secrets;</w:t>
      </w:r>
    </w:p>
    <w:p w14:paraId="5EE8BA16" w14:textId="77777777" w:rsidR="003432BB" w:rsidRPr="006B6EDD" w:rsidRDefault="003432BB" w:rsidP="009D59F6">
      <w:pPr>
        <w:pStyle w:val="DefenceHeadingNoTOC4"/>
        <w:numPr>
          <w:ilvl w:val="3"/>
          <w:numId w:val="167"/>
        </w:numPr>
      </w:pPr>
      <w:r w:rsidRPr="006B6EDD">
        <w:lastRenderedPageBreak/>
        <w:t>proprietary information (this could be information about how a particular technical or business solution is to be provided);</w:t>
      </w:r>
    </w:p>
    <w:p w14:paraId="2137B6B6" w14:textId="77777777" w:rsidR="003432BB" w:rsidRPr="006B6EDD" w:rsidRDefault="003432BB" w:rsidP="009D59F6">
      <w:pPr>
        <w:pStyle w:val="DefenceHeadingNoTOC4"/>
        <w:numPr>
          <w:ilvl w:val="3"/>
          <w:numId w:val="167"/>
        </w:numPr>
      </w:pPr>
      <w:r w:rsidRPr="006B6EDD">
        <w:t>internal costing information or information about profit margins; and</w:t>
      </w:r>
    </w:p>
    <w:p w14:paraId="716919FD" w14:textId="77777777" w:rsidR="003432BB" w:rsidRDefault="003432BB" w:rsidP="009D59F6">
      <w:pPr>
        <w:pStyle w:val="DefenceHeadingNoTOC4"/>
        <w:numPr>
          <w:ilvl w:val="3"/>
          <w:numId w:val="167"/>
        </w:numPr>
      </w:pPr>
      <w:r w:rsidRPr="006B6EDD">
        <w:t>pricing structures (</w:t>
      </w:r>
      <w:r>
        <w:t xml:space="preserve">if </w:t>
      </w:r>
      <w:r w:rsidRPr="006B6EDD">
        <w:t>this information would reveal whether</w:t>
      </w:r>
      <w:r w:rsidRPr="006B6EDD" w:rsidDel="00770F46">
        <w:t xml:space="preserve"> </w:t>
      </w:r>
      <w:r w:rsidRPr="006B6EDD">
        <w:t xml:space="preserve">there was a profit or loss on the supply of a particular good or service). </w:t>
      </w:r>
    </w:p>
    <w:p w14:paraId="6816EFC0" w14:textId="1626C007" w:rsidR="003432BB" w:rsidRDefault="003432BB" w:rsidP="003432BB">
      <w:pPr>
        <w:pStyle w:val="DefenceNormal"/>
      </w:pPr>
      <w:r>
        <w:t>Details of any specific information that the Tenderer wishes the Commonwealth to keep confidential should be provided i</w:t>
      </w:r>
      <w:r w:rsidR="00150CA7">
        <w:t>n table format as set out below:</w:t>
      </w: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C95889" w:rsidRPr="006B6EDD" w14:paraId="1379AF5F" w14:textId="77777777" w:rsidTr="00C95889">
        <w:tc>
          <w:tcPr>
            <w:tcW w:w="3110" w:type="dxa"/>
          </w:tcPr>
          <w:p w14:paraId="3F37E7BA" w14:textId="77777777" w:rsidR="00C95889" w:rsidRPr="00DF353B" w:rsidRDefault="00C95889" w:rsidP="00C95889">
            <w:pPr>
              <w:pStyle w:val="DefenceNormal"/>
              <w:keepNext/>
              <w:keepLines/>
              <w:spacing w:before="120" w:after="120"/>
              <w:jc w:val="center"/>
              <w:rPr>
                <w:b/>
                <w:sz w:val="14"/>
                <w:szCs w:val="14"/>
              </w:rPr>
            </w:pPr>
            <w:r w:rsidRPr="00DF353B">
              <w:rPr>
                <w:b/>
                <w:sz w:val="14"/>
                <w:szCs w:val="14"/>
              </w:rPr>
              <w:t>SPECIFIC INFORMATION</w:t>
            </w:r>
          </w:p>
        </w:tc>
        <w:tc>
          <w:tcPr>
            <w:tcW w:w="3112" w:type="dxa"/>
          </w:tcPr>
          <w:p w14:paraId="5EC18F21" w14:textId="77777777" w:rsidR="00C95889" w:rsidRPr="00DF353B" w:rsidRDefault="00C95889" w:rsidP="00C95889">
            <w:pPr>
              <w:pStyle w:val="DefenceNormal"/>
              <w:keepNext/>
              <w:keepLines/>
              <w:spacing w:before="120" w:after="120"/>
              <w:jc w:val="center"/>
              <w:rPr>
                <w:b/>
                <w:sz w:val="14"/>
                <w:szCs w:val="14"/>
              </w:rPr>
            </w:pPr>
            <w:r w:rsidRPr="00DF353B">
              <w:rPr>
                <w:b/>
                <w:sz w:val="14"/>
                <w:szCs w:val="14"/>
              </w:rPr>
              <w:t>JUSTIFICATION</w:t>
            </w:r>
          </w:p>
        </w:tc>
        <w:tc>
          <w:tcPr>
            <w:tcW w:w="3122" w:type="dxa"/>
          </w:tcPr>
          <w:p w14:paraId="429CC68C" w14:textId="77777777" w:rsidR="00C95889" w:rsidRPr="00DF353B" w:rsidRDefault="00C95889" w:rsidP="00C95889">
            <w:pPr>
              <w:pStyle w:val="DefenceNormal"/>
              <w:keepNext/>
              <w:keepLines/>
              <w:spacing w:before="120" w:after="120"/>
              <w:jc w:val="center"/>
              <w:rPr>
                <w:b/>
                <w:sz w:val="14"/>
                <w:szCs w:val="14"/>
              </w:rPr>
            </w:pPr>
            <w:r w:rsidRPr="00DF353B">
              <w:rPr>
                <w:b/>
                <w:sz w:val="14"/>
                <w:szCs w:val="14"/>
              </w:rPr>
              <w:t>PERIOD OF CONFIDENTIALITY</w:t>
            </w:r>
          </w:p>
        </w:tc>
      </w:tr>
      <w:tr w:rsidR="00C95889" w:rsidRPr="006B6EDD" w14:paraId="4DD93AA2" w14:textId="77777777" w:rsidTr="00C95889">
        <w:tc>
          <w:tcPr>
            <w:tcW w:w="3110" w:type="dxa"/>
          </w:tcPr>
          <w:p w14:paraId="3E498011" w14:textId="77777777" w:rsidR="00C95889" w:rsidRPr="00DF353B" w:rsidRDefault="00C95889" w:rsidP="00C95889">
            <w:pPr>
              <w:pStyle w:val="DefenceNormal"/>
              <w:keepNext/>
              <w:keepLines/>
              <w:spacing w:before="120" w:after="120"/>
              <w:jc w:val="center"/>
              <w:rPr>
                <w:b/>
                <w:sz w:val="14"/>
                <w:szCs w:val="14"/>
              </w:rPr>
            </w:pPr>
            <w:r w:rsidRPr="00DF353B">
              <w:rPr>
                <w:b/>
                <w:sz w:val="14"/>
                <w:szCs w:val="14"/>
              </w:rPr>
              <w:t>[INSERT (IF APPLICABLE)]</w:t>
            </w:r>
          </w:p>
        </w:tc>
        <w:tc>
          <w:tcPr>
            <w:tcW w:w="3112" w:type="dxa"/>
          </w:tcPr>
          <w:p w14:paraId="24C2DAA1" w14:textId="77777777" w:rsidR="00C95889" w:rsidRPr="00DF353B" w:rsidRDefault="00C95889" w:rsidP="00C95889">
            <w:pPr>
              <w:pStyle w:val="DefenceNormal"/>
              <w:keepNext/>
              <w:keepLines/>
              <w:spacing w:before="120" w:after="120"/>
              <w:jc w:val="center"/>
              <w:rPr>
                <w:b/>
                <w:sz w:val="14"/>
                <w:szCs w:val="14"/>
              </w:rPr>
            </w:pPr>
            <w:r w:rsidRPr="00DF353B">
              <w:rPr>
                <w:b/>
                <w:sz w:val="14"/>
                <w:szCs w:val="14"/>
              </w:rPr>
              <w:t>[INSERT (IF APPLICABLE)]</w:t>
            </w:r>
          </w:p>
        </w:tc>
        <w:tc>
          <w:tcPr>
            <w:tcW w:w="3122" w:type="dxa"/>
          </w:tcPr>
          <w:p w14:paraId="624A0CC8" w14:textId="77777777" w:rsidR="00C95889" w:rsidRPr="00DF353B" w:rsidRDefault="00C95889" w:rsidP="00C95889">
            <w:pPr>
              <w:pStyle w:val="DefenceNormal"/>
              <w:keepNext/>
              <w:keepLines/>
              <w:spacing w:before="120" w:after="120"/>
              <w:jc w:val="center"/>
              <w:rPr>
                <w:b/>
                <w:sz w:val="14"/>
                <w:szCs w:val="14"/>
              </w:rPr>
            </w:pPr>
            <w:r w:rsidRPr="00DF353B">
              <w:rPr>
                <w:b/>
                <w:sz w:val="14"/>
                <w:szCs w:val="14"/>
              </w:rPr>
              <w:t>[INSERT (IF APPLICABLE)]</w:t>
            </w:r>
          </w:p>
        </w:tc>
      </w:tr>
    </w:tbl>
    <w:p w14:paraId="67A18C3B" w14:textId="77777777" w:rsidR="00C95889" w:rsidRPr="006B6EDD" w:rsidRDefault="00C95889" w:rsidP="003432BB">
      <w:pPr>
        <w:pStyle w:val="DefenceNormal"/>
      </w:pPr>
    </w:p>
    <w:p w14:paraId="00A467D5" w14:textId="762285AC" w:rsidR="000269B3" w:rsidRDefault="003432BB" w:rsidP="009D59F6">
      <w:pPr>
        <w:pStyle w:val="DefenceHeadingNoTOC1"/>
        <w:keepNext/>
        <w:numPr>
          <w:ilvl w:val="0"/>
          <w:numId w:val="145"/>
        </w:numPr>
      </w:pPr>
      <w:bookmarkStart w:id="2952" w:name="_Ref45099622"/>
      <w:bookmarkStart w:id="2953" w:name="_Ref100822632"/>
      <w:r>
        <w:t>INFORMATION SECURITY</w:t>
      </w:r>
      <w:bookmarkEnd w:id="2952"/>
      <w:bookmarkEnd w:id="2953"/>
    </w:p>
    <w:p w14:paraId="3E300C41" w14:textId="63B857D5" w:rsidR="003432BB" w:rsidRPr="004765E3" w:rsidRDefault="003432BB" w:rsidP="003432BB">
      <w:pPr>
        <w:pStyle w:val="DefenceNormal"/>
      </w:pPr>
      <w:r w:rsidRPr="004765E3">
        <w:t xml:space="preserve">The Tenderer's attention is drawn to clause </w:t>
      </w:r>
      <w:r>
        <w:fldChar w:fldCharType="begin"/>
      </w:r>
      <w:r>
        <w:instrText xml:space="preserve"> REF _Ref425734331 \w \h </w:instrText>
      </w:r>
      <w:r>
        <w:fldChar w:fldCharType="separate"/>
      </w:r>
      <w:r w:rsidR="00070E7D">
        <w:t>16</w:t>
      </w:r>
      <w:r>
        <w:fldChar w:fldCharType="end"/>
      </w:r>
      <w:r w:rsidRPr="004765E3">
        <w:t xml:space="preserve"> and if it applies, clause </w:t>
      </w:r>
      <w:r>
        <w:fldChar w:fldCharType="begin"/>
      </w:r>
      <w:r>
        <w:instrText xml:space="preserve"> REF _Ref163302097 \w \h </w:instrText>
      </w:r>
      <w:r>
        <w:fldChar w:fldCharType="separate"/>
      </w:r>
      <w:r w:rsidR="00070E7D">
        <w:t>17</w:t>
      </w:r>
      <w:r>
        <w:fldChar w:fldCharType="end"/>
      </w:r>
      <w:r w:rsidRPr="004765E3">
        <w:t xml:space="preserve"> of the Tender Conditions.  </w:t>
      </w:r>
    </w:p>
    <w:p w14:paraId="5452E418" w14:textId="71200161" w:rsidR="003432BB" w:rsidRPr="004765E3" w:rsidRDefault="003432BB" w:rsidP="003432BB">
      <w:pPr>
        <w:pStyle w:val="DefenceNormal"/>
        <w:rPr>
          <w:bCs/>
        </w:rPr>
      </w:pPr>
      <w:r w:rsidRPr="004765E3">
        <w:t xml:space="preserve">To assist the Tenderer to demonstrate its ability to satisfy the evaluation criterion under clause </w:t>
      </w:r>
      <w:r w:rsidR="0083318C">
        <w:fldChar w:fldCharType="begin"/>
      </w:r>
      <w:r w:rsidR="0083318C">
        <w:instrText xml:space="preserve"> REF _Ref103256719 \w \h </w:instrText>
      </w:r>
      <w:r w:rsidR="0083318C">
        <w:fldChar w:fldCharType="separate"/>
      </w:r>
      <w:r w:rsidR="00070E7D">
        <w:t>4(a)(</w:t>
      </w:r>
      <w:proofErr w:type="gramStart"/>
      <w:r w:rsidR="00070E7D">
        <w:t>viii)B</w:t>
      </w:r>
      <w:proofErr w:type="gramEnd"/>
      <w:r w:rsidR="0083318C">
        <w:fldChar w:fldCharType="end"/>
      </w:r>
      <w:r>
        <w:t xml:space="preserve"> </w:t>
      </w:r>
      <w:r w:rsidRPr="004765E3">
        <w:t xml:space="preserve">of the Tender Conditions and to assist the Commonwealth in evaluating its Tender, the Tenderer is requested </w:t>
      </w:r>
      <w:r w:rsidRPr="004765E3">
        <w:rPr>
          <w:bCs/>
        </w:rPr>
        <w:t xml:space="preserve">to: </w:t>
      </w:r>
    </w:p>
    <w:p w14:paraId="0B0540CB" w14:textId="7BFB67A3" w:rsidR="003432BB" w:rsidRDefault="003432BB" w:rsidP="003432BB">
      <w:pPr>
        <w:pStyle w:val="DefenceHeadingNoTOC3"/>
        <w:numPr>
          <w:ilvl w:val="2"/>
          <w:numId w:val="28"/>
        </w:numPr>
      </w:pPr>
      <w:r w:rsidRPr="004765E3">
        <w:t xml:space="preserve">describe its general approach to ensuring the security of Confidential Information and, if clause </w:t>
      </w:r>
      <w:r>
        <w:fldChar w:fldCharType="begin"/>
      </w:r>
      <w:r>
        <w:instrText xml:space="preserve"> REF _Ref163302097 \w \h  \* MERGEFORMAT </w:instrText>
      </w:r>
      <w:r>
        <w:fldChar w:fldCharType="separate"/>
      </w:r>
      <w:r w:rsidR="00070E7D">
        <w:t>17</w:t>
      </w:r>
      <w:r>
        <w:fldChar w:fldCharType="end"/>
      </w:r>
      <w:r>
        <w:t xml:space="preserve"> of the Tender Conditions</w:t>
      </w:r>
      <w:r w:rsidRPr="004765E3">
        <w:t xml:space="preserve"> applies, Sensitive and Classified Information, in accordance with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4765E3">
        <w:t xml:space="preserve"> if it is the successful Tenderer; and</w:t>
      </w:r>
    </w:p>
    <w:p w14:paraId="63935794" w14:textId="77777777" w:rsidR="003432BB" w:rsidRDefault="003432BB" w:rsidP="003432BB">
      <w:pPr>
        <w:pStyle w:val="DefenceHeadingNoTOC3"/>
        <w:numPr>
          <w:ilvl w:val="2"/>
          <w:numId w:val="28"/>
        </w:numPr>
      </w:pPr>
      <w:r w:rsidRPr="004765E3">
        <w:t xml:space="preserve">complete the Questionnaire in item B.  </w:t>
      </w:r>
    </w:p>
    <w:p w14:paraId="2693AC92" w14:textId="043325FD" w:rsidR="003432BB" w:rsidRPr="004765E3" w:rsidRDefault="003432BB" w:rsidP="003432BB">
      <w:pPr>
        <w:pStyle w:val="DefenceNormal"/>
      </w:pPr>
      <w:r w:rsidRPr="00135A23">
        <w:t xml:space="preserve">The Commonwealth reserves the right to negotiate the </w:t>
      </w:r>
      <w:r>
        <w:t>information</w:t>
      </w:r>
      <w:r w:rsidRPr="00135A23">
        <w:t xml:space="preserve"> provided by any Tender</w:t>
      </w:r>
      <w:r>
        <w:t xml:space="preserve">er in this </w:t>
      </w:r>
      <w:r w:rsidR="000912E1">
        <w:t xml:space="preserve">item </w:t>
      </w:r>
      <w:r w:rsidR="00356CE9">
        <w:fldChar w:fldCharType="begin"/>
      </w:r>
      <w:r w:rsidR="00356CE9">
        <w:instrText xml:space="preserve"> REF _Ref100822632 \n \h </w:instrText>
      </w:r>
      <w:r w:rsidR="00356CE9">
        <w:fldChar w:fldCharType="separate"/>
      </w:r>
      <w:r w:rsidR="00070E7D">
        <w:t>3</w:t>
      </w:r>
      <w:r w:rsidR="00356CE9">
        <w:fldChar w:fldCharType="end"/>
      </w:r>
      <w:r w:rsidR="000912E1">
        <w:t xml:space="preserve"> of</w:t>
      </w:r>
      <w:r w:rsidR="000912E1" w:rsidRPr="004765E3">
        <w:t xml:space="preserve"> </w:t>
      </w:r>
      <w:r w:rsidR="009C10C3">
        <w:fldChar w:fldCharType="begin"/>
      </w:r>
      <w:r w:rsidR="009C10C3">
        <w:instrText xml:space="preserve"> REF _Ref45293876 \w \h </w:instrText>
      </w:r>
      <w:r w:rsidR="009C10C3">
        <w:fldChar w:fldCharType="separate"/>
      </w:r>
      <w:r w:rsidR="00070E7D">
        <w:t>Tender Schedule H</w:t>
      </w:r>
      <w:r w:rsidR="009C10C3">
        <w:fldChar w:fldCharType="end"/>
      </w:r>
      <w:r w:rsidR="009C10C3">
        <w:t xml:space="preserve"> - </w:t>
      </w:r>
      <w:r w:rsidR="00DE3AAD" w:rsidRPr="00CC737E">
        <w:fldChar w:fldCharType="begin"/>
      </w:r>
      <w:r w:rsidR="00DE3AAD" w:rsidRPr="00CC737E">
        <w:instrText xml:space="preserve"> REF _Ref45440563 \h </w:instrText>
      </w:r>
      <w:r w:rsidR="00DE3AAD">
        <w:instrText xml:space="preserve"> \* MERGEFORMAT </w:instrText>
      </w:r>
      <w:r w:rsidR="00DE3AAD" w:rsidRPr="00CC737E">
        <w:fldChar w:fldCharType="separate"/>
      </w:r>
      <w:r w:rsidR="00070E7D">
        <w:t>Miscellaneous Matters For Evaluation</w:t>
      </w:r>
      <w:r w:rsidR="00DE3AAD" w:rsidRPr="00CC737E">
        <w:fldChar w:fldCharType="end"/>
      </w:r>
      <w:r w:rsidR="00432F1D">
        <w:t xml:space="preserve"> </w:t>
      </w:r>
      <w:r w:rsidRPr="00135A23">
        <w:t xml:space="preserve">with a view to amending the terms of the Contract </w:t>
      </w:r>
      <w:r w:rsidR="000912E1">
        <w:t xml:space="preserve">(including the Contract Particulars) </w:t>
      </w:r>
      <w:r w:rsidRPr="00135A23">
        <w:t>before entering into any Contract with the successful Tenderer.</w:t>
      </w:r>
      <w:r w:rsidRPr="00007D10">
        <w:t xml:space="preserve"> </w:t>
      </w:r>
    </w:p>
    <w:p w14:paraId="0A5034C9" w14:textId="53A264E1" w:rsidR="003432BB" w:rsidRPr="00D04220" w:rsidRDefault="003432BB" w:rsidP="003432BB">
      <w:pPr>
        <w:pStyle w:val="DefenceNormal"/>
        <w:rPr>
          <w:sz w:val="22"/>
          <w:szCs w:val="22"/>
        </w:rPr>
      </w:pPr>
      <w:r w:rsidRPr="00180C3B">
        <w:t>If</w:t>
      </w:r>
      <w:r w:rsidRPr="004765E3">
        <w:rPr>
          <w:bCs/>
        </w:rPr>
        <w:t xml:space="preserve"> the Tenderer wishes to lodge its Tender on a </w:t>
      </w:r>
      <w:r w:rsidRPr="0084037E">
        <w:t>Joint Bid Basis</w:t>
      </w:r>
      <w:r w:rsidRPr="004765E3">
        <w:t>, it is requested to provide any information in this</w:t>
      </w:r>
      <w:r w:rsidR="000912E1">
        <w:t xml:space="preserve"> item </w:t>
      </w:r>
      <w:r w:rsidR="00356CE9">
        <w:fldChar w:fldCharType="begin"/>
      </w:r>
      <w:r w:rsidR="00356CE9">
        <w:instrText xml:space="preserve"> REF _Ref100822632 \n \h </w:instrText>
      </w:r>
      <w:r w:rsidR="00356CE9">
        <w:fldChar w:fldCharType="separate"/>
      </w:r>
      <w:r w:rsidR="00070E7D">
        <w:t>3</w:t>
      </w:r>
      <w:r w:rsidR="00356CE9">
        <w:fldChar w:fldCharType="end"/>
      </w:r>
      <w:r w:rsidR="000912E1">
        <w:t xml:space="preserve"> of</w:t>
      </w:r>
      <w:r w:rsidRPr="004765E3">
        <w:t xml:space="preserve"> </w:t>
      </w:r>
      <w:r w:rsidR="009C10C3">
        <w:fldChar w:fldCharType="begin"/>
      </w:r>
      <w:r w:rsidR="009C10C3">
        <w:instrText xml:space="preserve"> REF _Ref45293876 \w \h </w:instrText>
      </w:r>
      <w:r w:rsidR="009C10C3">
        <w:fldChar w:fldCharType="separate"/>
      </w:r>
      <w:r w:rsidR="00070E7D">
        <w:t>Tender Schedule H</w:t>
      </w:r>
      <w:r w:rsidR="009C10C3">
        <w:fldChar w:fldCharType="end"/>
      </w:r>
      <w:r w:rsidR="009C10C3">
        <w:t xml:space="preserve"> - </w:t>
      </w:r>
      <w:r w:rsidR="00DE3AAD" w:rsidRPr="00CC737E">
        <w:fldChar w:fldCharType="begin"/>
      </w:r>
      <w:r w:rsidR="00DE3AAD" w:rsidRPr="00CC737E">
        <w:instrText xml:space="preserve"> REF _Ref45440563 \h </w:instrText>
      </w:r>
      <w:r w:rsidR="00DE3AAD">
        <w:instrText xml:space="preserve"> \* MERGEFORMAT </w:instrText>
      </w:r>
      <w:r w:rsidR="00DE3AAD" w:rsidRPr="00CC737E">
        <w:fldChar w:fldCharType="separate"/>
      </w:r>
      <w:r w:rsidR="00070E7D">
        <w:t>Miscellaneous Matters For Evaluation</w:t>
      </w:r>
      <w:r w:rsidR="00DE3AAD" w:rsidRPr="00CC737E">
        <w:fldChar w:fldCharType="end"/>
      </w:r>
      <w:r w:rsidR="00432F1D">
        <w:t xml:space="preserve"> </w:t>
      </w:r>
      <w:r w:rsidRPr="004765E3">
        <w:t xml:space="preserve">which it </w:t>
      </w:r>
      <w:r w:rsidRPr="00D04220">
        <w:rPr>
          <w:sz w:val="22"/>
          <w:szCs w:val="22"/>
        </w:rPr>
        <w:t>considers relevant to proposed joint bid arrangements (as applicable).</w:t>
      </w:r>
    </w:p>
    <w:p w14:paraId="4205AB08" w14:textId="77777777" w:rsidR="003432BB" w:rsidRPr="009D59F6" w:rsidRDefault="003432BB" w:rsidP="003432BB">
      <w:pPr>
        <w:pStyle w:val="DefenceSubTitle"/>
        <w:rPr>
          <w:rFonts w:ascii="Arial" w:hAnsi="Arial" w:cs="Arial"/>
          <w:b w:val="0"/>
          <w:bCs/>
          <w:sz w:val="20"/>
        </w:rPr>
      </w:pPr>
      <w:r w:rsidRPr="009D59F6">
        <w:rPr>
          <w:rFonts w:ascii="Arial" w:hAnsi="Arial" w:cs="Arial"/>
          <w:bCs/>
          <w:sz w:val="20"/>
        </w:rPr>
        <w:t>A</w:t>
      </w:r>
      <w:r w:rsidRPr="009D59F6">
        <w:rPr>
          <w:rFonts w:ascii="Arial" w:hAnsi="Arial" w:cs="Arial"/>
          <w:bCs/>
          <w:sz w:val="20"/>
        </w:rPr>
        <w:tab/>
      </w:r>
      <w:r w:rsidRPr="009D59F6">
        <w:rPr>
          <w:rFonts w:ascii="Arial" w:hAnsi="Arial" w:cs="Arial"/>
          <w:sz w:val="20"/>
        </w:rPr>
        <w:t>GENERAL</w:t>
      </w:r>
      <w:r w:rsidRPr="009D59F6">
        <w:rPr>
          <w:rFonts w:ascii="Arial" w:hAnsi="Arial" w:cs="Arial"/>
          <w:bCs/>
          <w:sz w:val="20"/>
        </w:rPr>
        <w:t xml:space="preserve"> APPROACH TO INFORMATION SECURITY</w:t>
      </w:r>
    </w:p>
    <w:p w14:paraId="6E7F2B98" w14:textId="77777777" w:rsidR="003432BB" w:rsidRPr="004765E3" w:rsidRDefault="003432BB" w:rsidP="003432BB">
      <w:pPr>
        <w:pStyle w:val="DefenceNormal"/>
        <w:ind w:left="964"/>
      </w:pPr>
      <w:r w:rsidRPr="004765E3">
        <w:rPr>
          <w:b/>
        </w:rPr>
        <w:t>[INSERT]</w:t>
      </w:r>
    </w:p>
    <w:p w14:paraId="1FB85052" w14:textId="77777777" w:rsidR="003432BB" w:rsidRPr="009D59F6" w:rsidRDefault="003432BB" w:rsidP="003432BB">
      <w:pPr>
        <w:pStyle w:val="DefenceSubTitle"/>
        <w:rPr>
          <w:rFonts w:ascii="Arial" w:hAnsi="Arial" w:cs="Arial"/>
          <w:b w:val="0"/>
          <w:bCs/>
          <w:sz w:val="20"/>
        </w:rPr>
      </w:pPr>
      <w:r w:rsidRPr="009D59F6">
        <w:rPr>
          <w:rFonts w:ascii="Arial" w:hAnsi="Arial" w:cs="Arial"/>
          <w:bCs/>
          <w:sz w:val="20"/>
        </w:rPr>
        <w:t>B</w:t>
      </w:r>
      <w:r w:rsidRPr="009D59F6">
        <w:rPr>
          <w:rFonts w:ascii="Arial" w:hAnsi="Arial" w:cs="Arial"/>
          <w:bCs/>
          <w:sz w:val="20"/>
        </w:rPr>
        <w:tab/>
        <w:t>QUESTIONNAIRE</w:t>
      </w:r>
    </w:p>
    <w:p w14:paraId="7CEE150E" w14:textId="77777777" w:rsidR="003432BB" w:rsidRPr="004765E3" w:rsidRDefault="003432BB" w:rsidP="003432BB">
      <w:pPr>
        <w:pStyle w:val="DefenceNormal"/>
        <w:rPr>
          <w:b/>
          <w:bCs/>
        </w:rPr>
      </w:pPr>
      <w:r w:rsidRPr="004765E3">
        <w:t xml:space="preserve">The following questions apply to </w:t>
      </w:r>
      <w:r w:rsidRPr="004765E3">
        <w:rPr>
          <w:b/>
          <w:bCs/>
          <w:i/>
        </w:rPr>
        <w:t>[</w:t>
      </w:r>
      <w:r w:rsidRPr="006211F7">
        <w:rPr>
          <w:b/>
          <w:bCs/>
          <w:i/>
        </w:rPr>
        <w:t xml:space="preserve">INSERT </w:t>
      </w:r>
      <w:r w:rsidRPr="0084037E">
        <w:rPr>
          <w:b/>
          <w:i/>
        </w:rPr>
        <w:t>ATM</w:t>
      </w:r>
      <w:r w:rsidRPr="00287881">
        <w:rPr>
          <w:b/>
        </w:rPr>
        <w:t xml:space="preserve"> </w:t>
      </w:r>
      <w:r w:rsidRPr="00287881">
        <w:rPr>
          <w:b/>
          <w:bCs/>
          <w:i/>
        </w:rPr>
        <w:t>ID, PROJECT</w:t>
      </w:r>
      <w:r w:rsidRPr="004765E3">
        <w:rPr>
          <w:b/>
          <w:bCs/>
          <w:i/>
        </w:rPr>
        <w:t xml:space="preserve"> NUMBER, PROJECT NAME AND DESCRIPTION OF WORKS</w:t>
      </w:r>
      <w:r>
        <w:rPr>
          <w:b/>
          <w:bCs/>
          <w:i/>
        </w:rPr>
        <w:t xml:space="preserve"> AND SERVICES</w:t>
      </w:r>
      <w:r w:rsidRPr="004765E3">
        <w:rPr>
          <w:b/>
          <w:bCs/>
          <w:i/>
        </w:rPr>
        <w:t>, AS APPLICABLE]</w:t>
      </w:r>
      <w:r w:rsidRPr="004765E3">
        <w:t xml:space="preserve">, described in the Tender Documents: </w:t>
      </w:r>
    </w:p>
    <w:p w14:paraId="54AAADED" w14:textId="335BED69" w:rsidR="003432BB" w:rsidRPr="004765E3" w:rsidRDefault="003432BB" w:rsidP="00910A81">
      <w:pPr>
        <w:pStyle w:val="DefenceSchedule1"/>
        <w:numPr>
          <w:ilvl w:val="0"/>
          <w:numId w:val="104"/>
        </w:numPr>
      </w:pPr>
      <w:r w:rsidRPr="004765E3">
        <w:t xml:space="preserve">Does the Tenderer (and any proposed Recipient) have information security procedures, policies and measures in place that are or may be relevant to the requirements, if it is the successful Tenderer, in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4765E3">
        <w:t xml:space="preserve"> in respect of Confiden</w:t>
      </w:r>
      <w:r>
        <w:t xml:space="preserve">tial Information and, if clause </w:t>
      </w:r>
      <w:r>
        <w:fldChar w:fldCharType="begin"/>
      </w:r>
      <w:r>
        <w:instrText xml:space="preserve"> REF _Ref163302097 \w \h </w:instrText>
      </w:r>
      <w:r>
        <w:fldChar w:fldCharType="separate"/>
      </w:r>
      <w:r w:rsidR="00070E7D">
        <w:t>17</w:t>
      </w:r>
      <w:r>
        <w:fldChar w:fldCharType="end"/>
      </w:r>
      <w:r w:rsidRPr="004765E3">
        <w:t xml:space="preserve"> </w:t>
      </w:r>
      <w:r>
        <w:t>of the Tender Conditions</w:t>
      </w:r>
      <w:r w:rsidRPr="004765E3">
        <w:t xml:space="preserve"> applies, Sensitive and Classified Information? </w:t>
      </w:r>
    </w:p>
    <w:p w14:paraId="32DF300B"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p>
    <w:p w14:paraId="3742F2C2" w14:textId="77777777" w:rsidR="003432BB" w:rsidRPr="004765E3" w:rsidRDefault="003432BB" w:rsidP="003432BB">
      <w:pPr>
        <w:pStyle w:val="DefenceIndent"/>
      </w:pPr>
      <w:r w:rsidRPr="004765E3">
        <w:t>If Yes, please provide details:</w:t>
      </w:r>
    </w:p>
    <w:p w14:paraId="1E67D15F" w14:textId="77777777" w:rsidR="003432BB" w:rsidRPr="004765E3" w:rsidRDefault="003432BB" w:rsidP="003432BB">
      <w:pPr>
        <w:pStyle w:val="DefenceIndent"/>
        <w:rPr>
          <w:b/>
        </w:rPr>
      </w:pPr>
      <w:r w:rsidRPr="004765E3">
        <w:rPr>
          <w:b/>
        </w:rPr>
        <w:t>[INSERT]</w:t>
      </w:r>
    </w:p>
    <w:p w14:paraId="0FD7FBA3" w14:textId="27A2FF2B" w:rsidR="003432BB" w:rsidRPr="004765E3" w:rsidRDefault="003432BB" w:rsidP="00910A81">
      <w:pPr>
        <w:pStyle w:val="DefenceSchedule1"/>
        <w:numPr>
          <w:ilvl w:val="0"/>
          <w:numId w:val="104"/>
        </w:numPr>
      </w:pPr>
      <w:r w:rsidRPr="004765E3">
        <w:t xml:space="preserve">Do the Tenderer's (and any proposed Recipient's) information security procedures, policies and measures comply with the requirements, if it is the successful Tenderer, in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4765E3">
        <w:t xml:space="preserve"> in respect of Confiden</w:t>
      </w:r>
      <w:r>
        <w:t xml:space="preserve">tial Information and, if clause </w:t>
      </w:r>
      <w:r>
        <w:fldChar w:fldCharType="begin"/>
      </w:r>
      <w:r>
        <w:instrText xml:space="preserve"> REF _Ref163302097 \w \h </w:instrText>
      </w:r>
      <w:r>
        <w:fldChar w:fldCharType="separate"/>
      </w:r>
      <w:r w:rsidR="00070E7D">
        <w:t>17</w:t>
      </w:r>
      <w:r>
        <w:fldChar w:fldCharType="end"/>
      </w:r>
      <w:r w:rsidRPr="004765E3">
        <w:t xml:space="preserve"> </w:t>
      </w:r>
      <w:r>
        <w:t>of the Tender Conditions</w:t>
      </w:r>
      <w:r w:rsidRPr="004765E3">
        <w:t xml:space="preserve"> applies, Sensitive and Classified Information? </w:t>
      </w:r>
    </w:p>
    <w:p w14:paraId="6BDD52AF" w14:textId="77777777" w:rsidR="003432BB" w:rsidRPr="00D32F22" w:rsidRDefault="003432BB" w:rsidP="003432BB">
      <w:pPr>
        <w:pStyle w:val="DefenceIndent"/>
        <w:rPr>
          <w:b/>
        </w:rPr>
      </w:pPr>
      <w:r w:rsidRPr="00D32F22">
        <w:rPr>
          <w:b/>
        </w:rPr>
        <w:lastRenderedPageBreak/>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p>
    <w:p w14:paraId="24BA05CD" w14:textId="77777777" w:rsidR="003432BB" w:rsidRPr="004765E3" w:rsidRDefault="003432BB" w:rsidP="003432BB">
      <w:pPr>
        <w:pStyle w:val="DefenceIndent"/>
      </w:pPr>
      <w:r w:rsidRPr="004765E3">
        <w:t>If No, please provide details:</w:t>
      </w:r>
    </w:p>
    <w:p w14:paraId="0F7D57A0" w14:textId="77777777" w:rsidR="003432BB" w:rsidRPr="00D32F22" w:rsidRDefault="003432BB" w:rsidP="003432BB">
      <w:pPr>
        <w:pStyle w:val="DefenceIndent"/>
        <w:rPr>
          <w:b/>
        </w:rPr>
      </w:pPr>
      <w:r w:rsidRPr="00D32F22">
        <w:rPr>
          <w:b/>
        </w:rPr>
        <w:t>[INSERT]</w:t>
      </w:r>
    </w:p>
    <w:p w14:paraId="569759E8" w14:textId="77777777" w:rsidR="003432BB" w:rsidRPr="004765E3" w:rsidRDefault="003432BB" w:rsidP="003432BB">
      <w:pPr>
        <w:pStyle w:val="DefenceIndent"/>
      </w:pPr>
      <w:r w:rsidRPr="004765E3">
        <w:t>If No, please provide details of the steps that the Tenderer (and any proposed Recipient) will take to ensure compliance with these requirements before the A</w:t>
      </w:r>
      <w:r w:rsidR="00CD5BE1">
        <w:t>ward Date, including timeframes:</w:t>
      </w:r>
      <w:r w:rsidRPr="004765E3">
        <w:t xml:space="preserve"> </w:t>
      </w:r>
    </w:p>
    <w:p w14:paraId="07610FBF" w14:textId="77777777" w:rsidR="003432BB" w:rsidRPr="00D32F22" w:rsidRDefault="003432BB" w:rsidP="003432BB">
      <w:pPr>
        <w:pStyle w:val="DefenceIndent"/>
        <w:rPr>
          <w:b/>
        </w:rPr>
      </w:pPr>
      <w:r w:rsidRPr="00D32F22">
        <w:rPr>
          <w:b/>
        </w:rPr>
        <w:t>[INSERT]</w:t>
      </w:r>
    </w:p>
    <w:p w14:paraId="31A5CC88" w14:textId="77777777" w:rsidR="003432BB" w:rsidRPr="004765E3" w:rsidRDefault="003432BB" w:rsidP="009D59F6">
      <w:pPr>
        <w:pStyle w:val="DefenceSchedule1"/>
        <w:numPr>
          <w:ilvl w:val="0"/>
          <w:numId w:val="104"/>
        </w:numPr>
      </w:pPr>
      <w:r w:rsidRPr="004765E3">
        <w:t xml:space="preserve">What is the Tenderer's (and any proposed Recipient's) approach to preventing, detecting, reporting on, responding to and closing out: </w:t>
      </w:r>
    </w:p>
    <w:p w14:paraId="40A45573" w14:textId="77777777" w:rsidR="003432BB" w:rsidRPr="004765E3" w:rsidRDefault="003432BB" w:rsidP="003432BB">
      <w:pPr>
        <w:pStyle w:val="DefenceSchedule3"/>
        <w:numPr>
          <w:ilvl w:val="2"/>
          <w:numId w:val="7"/>
        </w:numPr>
      </w:pPr>
      <w:r w:rsidRPr="004765E3">
        <w:t xml:space="preserve">new and emerging threats to information security procedures, policies and measures: </w:t>
      </w:r>
    </w:p>
    <w:p w14:paraId="7B6EE0A9" w14:textId="77777777" w:rsidR="003432BB" w:rsidRPr="00D32F22" w:rsidRDefault="003432BB" w:rsidP="003432BB">
      <w:pPr>
        <w:pStyle w:val="DefenceIndent2"/>
        <w:rPr>
          <w:b/>
        </w:rPr>
      </w:pPr>
      <w:r w:rsidRPr="00D32F22">
        <w:rPr>
          <w:b/>
        </w:rPr>
        <w:t>[INSERT]</w:t>
      </w:r>
    </w:p>
    <w:p w14:paraId="67ADA2F6" w14:textId="77777777" w:rsidR="003432BB" w:rsidRPr="004765E3" w:rsidRDefault="003432BB" w:rsidP="003432BB">
      <w:pPr>
        <w:pStyle w:val="DefenceSchedule3"/>
        <w:numPr>
          <w:ilvl w:val="2"/>
          <w:numId w:val="7"/>
        </w:numPr>
      </w:pPr>
      <w:r w:rsidRPr="004765E3">
        <w:t xml:space="preserve">observed or suspected security weaknesses/threats to information security procedures, policies and measures: </w:t>
      </w:r>
    </w:p>
    <w:p w14:paraId="0B51A30B" w14:textId="77777777" w:rsidR="003432BB" w:rsidRPr="00D32F22" w:rsidRDefault="003432BB" w:rsidP="003432BB">
      <w:pPr>
        <w:pStyle w:val="DefenceIndent2"/>
        <w:rPr>
          <w:b/>
        </w:rPr>
      </w:pPr>
      <w:r w:rsidRPr="00D32F22">
        <w:rPr>
          <w:b/>
        </w:rPr>
        <w:t>[INSERT]</w:t>
      </w:r>
    </w:p>
    <w:p w14:paraId="55E89125" w14:textId="77777777" w:rsidR="003432BB" w:rsidRPr="004765E3" w:rsidRDefault="003432BB" w:rsidP="003432BB">
      <w:pPr>
        <w:pStyle w:val="DefenceSchedule3"/>
        <w:numPr>
          <w:ilvl w:val="2"/>
          <w:numId w:val="7"/>
        </w:numPr>
      </w:pPr>
      <w:r w:rsidRPr="004765E3">
        <w:t xml:space="preserve">information security procedures, policies and measures not operating as effectively as intended: </w:t>
      </w:r>
    </w:p>
    <w:p w14:paraId="56152277" w14:textId="77777777" w:rsidR="003432BB" w:rsidRPr="00D32F22" w:rsidRDefault="003432BB" w:rsidP="003432BB">
      <w:pPr>
        <w:pStyle w:val="DefenceIndent2"/>
        <w:rPr>
          <w:b/>
        </w:rPr>
      </w:pPr>
      <w:r w:rsidRPr="00D32F22">
        <w:rPr>
          <w:b/>
        </w:rPr>
        <w:t xml:space="preserve">[INSERT] </w:t>
      </w:r>
    </w:p>
    <w:p w14:paraId="03D809E6" w14:textId="77777777" w:rsidR="003432BB" w:rsidRPr="004765E3" w:rsidRDefault="003432BB" w:rsidP="003432BB">
      <w:pPr>
        <w:pStyle w:val="DefenceSchedule3"/>
        <w:numPr>
          <w:ilvl w:val="2"/>
          <w:numId w:val="7"/>
        </w:numPr>
      </w:pPr>
      <w:r w:rsidRPr="004765E3">
        <w:t xml:space="preserve">hardware or software malfunctions: </w:t>
      </w:r>
      <w:r>
        <w:t xml:space="preserve"> </w:t>
      </w:r>
    </w:p>
    <w:p w14:paraId="120067CB" w14:textId="77777777" w:rsidR="003432BB" w:rsidRPr="004765E3" w:rsidRDefault="003432BB" w:rsidP="003432BB">
      <w:pPr>
        <w:pStyle w:val="DefenceIndent2"/>
      </w:pPr>
      <w:r w:rsidRPr="00D32F22">
        <w:rPr>
          <w:b/>
        </w:rPr>
        <w:t>[INSERT]</w:t>
      </w:r>
      <w:r w:rsidRPr="004765E3">
        <w:t>; and</w:t>
      </w:r>
    </w:p>
    <w:p w14:paraId="349A82CE" w14:textId="02BCAAD9" w:rsidR="003432BB" w:rsidRPr="004765E3" w:rsidRDefault="003432BB" w:rsidP="003432BB">
      <w:pPr>
        <w:pStyle w:val="DefenceSchedule3"/>
        <w:numPr>
          <w:ilvl w:val="2"/>
          <w:numId w:val="7"/>
        </w:numPr>
      </w:pPr>
      <w:r w:rsidRPr="004765E3">
        <w:t xml:space="preserve">if it is the successful Tenderer, any breach of the requirements in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4765E3">
        <w:t xml:space="preserve">, </w:t>
      </w:r>
      <w:r w:rsidR="00434B69">
        <w:t>whether the breach is caused by it or its personnel:</w:t>
      </w:r>
    </w:p>
    <w:p w14:paraId="2698EB2F" w14:textId="77777777" w:rsidR="003432BB" w:rsidRPr="004765E3" w:rsidRDefault="003432BB" w:rsidP="003432BB">
      <w:pPr>
        <w:pStyle w:val="DefenceIndent2"/>
      </w:pPr>
      <w:r w:rsidRPr="00D32F22">
        <w:rPr>
          <w:b/>
        </w:rPr>
        <w:t>[INSERT]</w:t>
      </w:r>
    </w:p>
    <w:p w14:paraId="53833574" w14:textId="75A1E412" w:rsidR="003432BB" w:rsidRPr="004765E3" w:rsidRDefault="003432BB" w:rsidP="003432BB">
      <w:pPr>
        <w:pStyle w:val="DefenceIndent"/>
      </w:pPr>
      <w:r w:rsidRPr="004765E3">
        <w:t>in respect of Confidential Information and</w:t>
      </w:r>
      <w:r>
        <w:t>,</w:t>
      </w:r>
      <w:r w:rsidRPr="004765E3">
        <w:t xml:space="preserve"> if clause </w:t>
      </w:r>
      <w:r>
        <w:fldChar w:fldCharType="begin"/>
      </w:r>
      <w:r>
        <w:instrText xml:space="preserve"> REF _Ref163302097 \w \h </w:instrText>
      </w:r>
      <w:r>
        <w:fldChar w:fldCharType="separate"/>
      </w:r>
      <w:r w:rsidR="00070E7D">
        <w:t>17</w:t>
      </w:r>
      <w:r>
        <w:fldChar w:fldCharType="end"/>
      </w:r>
      <w:r w:rsidRPr="004765E3">
        <w:t xml:space="preserve"> </w:t>
      </w:r>
      <w:r>
        <w:t>of the Tender Conditions</w:t>
      </w:r>
      <w:r w:rsidRPr="004765E3">
        <w:t xml:space="preserve"> applies, Sensitive and Classified Information? </w:t>
      </w:r>
    </w:p>
    <w:p w14:paraId="6BA672A3" w14:textId="77777777" w:rsidR="003432BB" w:rsidRPr="004765E3" w:rsidRDefault="003432BB" w:rsidP="009D59F6">
      <w:pPr>
        <w:pStyle w:val="DefenceSchedule1"/>
        <w:numPr>
          <w:ilvl w:val="0"/>
          <w:numId w:val="104"/>
        </w:numPr>
      </w:pPr>
      <w:r w:rsidRPr="004765E3">
        <w:t>Has the Tenderer (and any proposed Recipient) been the subject of any notices, investigations, proceedings, consequences or sanctions during a procurement process, in connection with any alleged or actual breach of contract or otherwise in relation to an unauthorised disclosure of confidential, sensitive or classified information during the past 5 years?</w:t>
      </w:r>
      <w:r w:rsidRPr="004765E3">
        <w:rPr>
          <w:b/>
        </w:rPr>
        <w:t xml:space="preserve"> </w:t>
      </w:r>
    </w:p>
    <w:p w14:paraId="6B88CCB3"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p>
    <w:p w14:paraId="7A21E809" w14:textId="77777777" w:rsidR="003432BB" w:rsidRPr="004765E3" w:rsidRDefault="003432BB" w:rsidP="003432BB">
      <w:pPr>
        <w:pStyle w:val="DefenceIndent"/>
      </w:pPr>
      <w:r w:rsidRPr="004765E3">
        <w:t>If Yes, please provide details:</w:t>
      </w:r>
    </w:p>
    <w:p w14:paraId="01CF889A" w14:textId="77777777" w:rsidR="003432BB" w:rsidRPr="00D32F22" w:rsidRDefault="003432BB" w:rsidP="003432BB">
      <w:pPr>
        <w:pStyle w:val="DefenceIndent"/>
        <w:rPr>
          <w:b/>
        </w:rPr>
      </w:pPr>
      <w:r w:rsidRPr="00D32F22">
        <w:rPr>
          <w:b/>
        </w:rPr>
        <w:t>[INSERT]</w:t>
      </w:r>
    </w:p>
    <w:p w14:paraId="11B81BA5" w14:textId="77777777" w:rsidR="003432BB" w:rsidRPr="004765E3" w:rsidRDefault="003432BB" w:rsidP="003432BB">
      <w:pPr>
        <w:pStyle w:val="DefenceIndent"/>
      </w:pPr>
      <w:r w:rsidRPr="004765E3">
        <w:t>If Yes, is the Tenderer (and any proposed Recipient) fully complying with the outcomes of such investigations, proceedings, consequences or sanctions?</w:t>
      </w:r>
    </w:p>
    <w:p w14:paraId="5F09360D"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 </w:t>
      </w:r>
    </w:p>
    <w:p w14:paraId="7F6B6889" w14:textId="77777777" w:rsidR="003432BB" w:rsidRPr="004765E3" w:rsidRDefault="003432BB" w:rsidP="003432BB">
      <w:pPr>
        <w:pStyle w:val="DefenceIndent"/>
      </w:pPr>
      <w:r w:rsidRPr="004765E3">
        <w:t>If No, please provide details:</w:t>
      </w:r>
    </w:p>
    <w:p w14:paraId="56964B7A" w14:textId="77777777" w:rsidR="003432BB" w:rsidRPr="00D32F22" w:rsidRDefault="003432BB" w:rsidP="003432BB">
      <w:pPr>
        <w:pStyle w:val="DefenceIndent"/>
        <w:rPr>
          <w:b/>
        </w:rPr>
      </w:pPr>
      <w:r w:rsidRPr="00D32F22">
        <w:rPr>
          <w:b/>
        </w:rPr>
        <w:t>[INSERT]</w:t>
      </w:r>
    </w:p>
    <w:p w14:paraId="5EDA5CF6" w14:textId="1DA6B24D" w:rsidR="003432BB" w:rsidRPr="004765E3" w:rsidRDefault="003432BB" w:rsidP="00910A81">
      <w:pPr>
        <w:pStyle w:val="DefenceSchedule1"/>
        <w:numPr>
          <w:ilvl w:val="0"/>
          <w:numId w:val="104"/>
        </w:numPr>
      </w:pPr>
      <w:r w:rsidRPr="004765E3">
        <w:t xml:space="preserve">If clause </w:t>
      </w:r>
      <w:r>
        <w:fldChar w:fldCharType="begin"/>
      </w:r>
      <w:r>
        <w:instrText xml:space="preserve"> REF _Ref163302097 \w \h </w:instrText>
      </w:r>
      <w:r>
        <w:fldChar w:fldCharType="separate"/>
      </w:r>
      <w:r w:rsidR="00070E7D">
        <w:t>17</w:t>
      </w:r>
      <w:r>
        <w:fldChar w:fldCharType="end"/>
      </w:r>
      <w:r w:rsidRPr="004765E3">
        <w:t xml:space="preserve"> </w:t>
      </w:r>
      <w:r>
        <w:t>of the Tender Conditions</w:t>
      </w:r>
      <w:r w:rsidRPr="004765E3">
        <w:t xml:space="preserve"> applies, what is the Tenderer's (and any proposed Recipient's) approach to preventing, detecting, reporting on, responding to and closing out malicious code and other Cyber Security Incidents or Cyber Security Events (as defined in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4765E3">
        <w:t xml:space="preserve">) (e.g. </w:t>
      </w:r>
      <w:r w:rsidRPr="004765E3">
        <w:lastRenderedPageBreak/>
        <w:t xml:space="preserve">countermeasures, intrusion detection strategies, audit analysis, system integrity checking, vulnerability assessments)? </w:t>
      </w:r>
    </w:p>
    <w:p w14:paraId="7A2D3ACE" w14:textId="77777777" w:rsidR="003432BB" w:rsidRPr="00D32F22" w:rsidRDefault="003432BB" w:rsidP="003432BB">
      <w:pPr>
        <w:pStyle w:val="DefenceIndent"/>
        <w:rPr>
          <w:b/>
        </w:rPr>
      </w:pPr>
      <w:r w:rsidRPr="00D32F22">
        <w:rPr>
          <w:b/>
        </w:rPr>
        <w:t>[INSERT/NOT APPLICABLE]</w:t>
      </w:r>
    </w:p>
    <w:p w14:paraId="3435F130" w14:textId="3548814D" w:rsidR="003432BB" w:rsidRPr="004765E3" w:rsidRDefault="003432BB" w:rsidP="00910A81">
      <w:pPr>
        <w:pStyle w:val="DefenceSchedule1"/>
        <w:numPr>
          <w:ilvl w:val="0"/>
          <w:numId w:val="104"/>
        </w:numPr>
      </w:pPr>
      <w:r w:rsidRPr="004765E3">
        <w:t xml:space="preserve">If clause </w:t>
      </w:r>
      <w:r>
        <w:fldChar w:fldCharType="begin"/>
      </w:r>
      <w:r>
        <w:instrText xml:space="preserve"> REF _Ref163302097 \w \h </w:instrText>
      </w:r>
      <w:r>
        <w:fldChar w:fldCharType="separate"/>
      </w:r>
      <w:r w:rsidR="00070E7D">
        <w:t>17</w:t>
      </w:r>
      <w:r>
        <w:fldChar w:fldCharType="end"/>
      </w:r>
      <w:r w:rsidRPr="004765E3">
        <w:t xml:space="preserve"> </w:t>
      </w:r>
      <w:r>
        <w:t>of the Tender Conditions</w:t>
      </w:r>
      <w:r w:rsidRPr="004765E3">
        <w:t xml:space="preserve"> applies, what is the Tenderer's (and any proposed Recipient's) approach to quantifying and monitoring the types, volumes and costs of hardware and software malfunctions, malicious code and other Cyber Security Incidents or Cyber Security Events?</w:t>
      </w:r>
    </w:p>
    <w:p w14:paraId="14729E20" w14:textId="77777777" w:rsidR="003432BB" w:rsidRPr="00D32F22" w:rsidRDefault="003432BB" w:rsidP="003432BB">
      <w:pPr>
        <w:pStyle w:val="DefenceIndent"/>
        <w:rPr>
          <w:b/>
        </w:rPr>
      </w:pPr>
      <w:r w:rsidRPr="00D32F22">
        <w:rPr>
          <w:b/>
        </w:rPr>
        <w:t>[INSERT/NOT APPLICABLE]</w:t>
      </w:r>
    </w:p>
    <w:p w14:paraId="0C28E362" w14:textId="2C82AD25" w:rsidR="003432BB" w:rsidRPr="004765E3" w:rsidRDefault="003432BB" w:rsidP="00910A81">
      <w:pPr>
        <w:pStyle w:val="DefenceSchedule1"/>
        <w:numPr>
          <w:ilvl w:val="0"/>
          <w:numId w:val="104"/>
        </w:numPr>
      </w:pPr>
      <w:r w:rsidRPr="004765E3">
        <w:t xml:space="preserve">If clause </w:t>
      </w:r>
      <w:r>
        <w:fldChar w:fldCharType="begin"/>
      </w:r>
      <w:r>
        <w:instrText xml:space="preserve"> REF _Ref163302097 \w \h </w:instrText>
      </w:r>
      <w:r>
        <w:fldChar w:fldCharType="separate"/>
      </w:r>
      <w:r w:rsidR="00070E7D">
        <w:t>17</w:t>
      </w:r>
      <w:r>
        <w:fldChar w:fldCharType="end"/>
      </w:r>
      <w:r w:rsidRPr="004765E3">
        <w:t xml:space="preserve"> </w:t>
      </w:r>
      <w:r>
        <w:t>of the Tender Conditions</w:t>
      </w:r>
      <w:r w:rsidRPr="004765E3">
        <w:t xml:space="preserve"> applies, has the Tenderer (and any proposed Recipient) been subject to a hardware and software malfunction, malicious code or other Cyber Security Incidents or Cyber Security Events in the past 5 years?</w:t>
      </w:r>
      <w:r w:rsidRPr="004765E3">
        <w:rPr>
          <w:b/>
        </w:rPr>
        <w:t xml:space="preserve"> </w:t>
      </w:r>
    </w:p>
    <w:p w14:paraId="17A7CB18"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r w:rsidRPr="00D32F22">
        <w:rPr>
          <w:b/>
        </w:rPr>
        <w:tab/>
      </w:r>
      <w:r w:rsidRPr="00D32F22">
        <w:rPr>
          <w:b/>
        </w:rPr>
        <w:tab/>
      </w:r>
      <w:r w:rsidRPr="00D32F22">
        <w:rPr>
          <w:b/>
        </w:rPr>
        <w:sym w:font="Wingdings" w:char="F071"/>
      </w:r>
      <w:r w:rsidRPr="00D32F22">
        <w:rPr>
          <w:b/>
        </w:rPr>
        <w:t xml:space="preserve">  NOT APPLICABLE</w:t>
      </w:r>
    </w:p>
    <w:p w14:paraId="1B271CCE" w14:textId="77777777" w:rsidR="003432BB" w:rsidRPr="004765E3" w:rsidRDefault="003432BB" w:rsidP="003432BB">
      <w:pPr>
        <w:pStyle w:val="DefenceIndent"/>
      </w:pPr>
      <w:r w:rsidRPr="004765E3">
        <w:t>If Yes, please provide details:</w:t>
      </w:r>
    </w:p>
    <w:p w14:paraId="4688D072" w14:textId="77777777" w:rsidR="003432BB" w:rsidRPr="00D32F22" w:rsidRDefault="003432BB" w:rsidP="003432BB">
      <w:pPr>
        <w:pStyle w:val="DefenceIndent"/>
        <w:rPr>
          <w:b/>
        </w:rPr>
      </w:pPr>
      <w:r w:rsidRPr="00D32F22">
        <w:rPr>
          <w:b/>
        </w:rPr>
        <w:t>[INSER</w:t>
      </w:r>
      <w:r w:rsidR="00CD5BE1">
        <w:rPr>
          <w:b/>
        </w:rPr>
        <w:t>T]</w:t>
      </w:r>
    </w:p>
    <w:p w14:paraId="09B17571" w14:textId="5C5F9013" w:rsidR="003432BB" w:rsidRPr="00D32F22" w:rsidRDefault="003432BB" w:rsidP="00910A81">
      <w:pPr>
        <w:pStyle w:val="DefenceSchedule1"/>
        <w:numPr>
          <w:ilvl w:val="0"/>
          <w:numId w:val="104"/>
        </w:numPr>
        <w:rPr>
          <w:rStyle w:val="DefenceIndentChar"/>
          <w:rFonts w:eastAsia="SimSun"/>
        </w:rPr>
      </w:pPr>
      <w:r w:rsidRPr="004765E3">
        <w:t xml:space="preserve">If clause </w:t>
      </w:r>
      <w:r>
        <w:fldChar w:fldCharType="begin"/>
      </w:r>
      <w:r>
        <w:instrText xml:space="preserve"> REF _Ref163302097 \w \h </w:instrText>
      </w:r>
      <w:r>
        <w:fldChar w:fldCharType="separate"/>
      </w:r>
      <w:r w:rsidR="00070E7D">
        <w:t>17</w:t>
      </w:r>
      <w:r>
        <w:fldChar w:fldCharType="end"/>
      </w:r>
      <w:r w:rsidRPr="004765E3">
        <w:t xml:space="preserve"> </w:t>
      </w:r>
      <w:r>
        <w:t xml:space="preserve">of the </w:t>
      </w:r>
      <w:r w:rsidRPr="00AD43F5">
        <w:t>Tender Conditions</w:t>
      </w:r>
      <w:r w:rsidRPr="004765E3">
        <w:t xml:space="preserve"> applies,</w:t>
      </w:r>
      <w:r>
        <w:t xml:space="preserve"> does each proposed Recipient</w:t>
      </w:r>
      <w:r w:rsidRPr="0029759E">
        <w:t xml:space="preserve"> of Sensitive and Classified Information (or any part of it</w:t>
      </w:r>
      <w:r>
        <w:t xml:space="preserve">) hold a current security clearance at or above </w:t>
      </w:r>
      <w:r w:rsidRPr="005F1596">
        <w:t>the level</w:t>
      </w:r>
      <w:r>
        <w:t>/s</w:t>
      </w:r>
      <w:r w:rsidRPr="005F1596">
        <w:t xml:space="preserve"> </w:t>
      </w:r>
      <w:r w:rsidRPr="00D32F22">
        <w:rPr>
          <w:rStyle w:val="DefenceIndentChar"/>
          <w:rFonts w:eastAsia="SimSun"/>
        </w:rPr>
        <w:t xml:space="preserve">specified by the Commonwealth in the Contract Particulars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D32F22">
        <w:rPr>
          <w:rStyle w:val="DefenceIndentChar"/>
          <w:rFonts w:eastAsia="SimSun"/>
        </w:rPr>
        <w:t xml:space="preserve">? </w:t>
      </w:r>
    </w:p>
    <w:p w14:paraId="77F32339" w14:textId="77777777" w:rsidR="003432BB" w:rsidRPr="00D32F22" w:rsidRDefault="003432BB" w:rsidP="003432BB">
      <w:pPr>
        <w:pStyle w:val="DefenceIndent"/>
        <w:rPr>
          <w:b/>
        </w:rPr>
      </w:pPr>
      <w:r w:rsidRPr="00D32F22">
        <w:rPr>
          <w:b/>
          <w:bCs/>
        </w:rPr>
        <w:sym w:font="Wingdings" w:char="F071"/>
      </w:r>
      <w:r w:rsidRPr="00D32F22">
        <w:rPr>
          <w:b/>
        </w:rPr>
        <w:t xml:space="preserve">  YES</w:t>
      </w:r>
      <w:r w:rsidRPr="00D32F22">
        <w:rPr>
          <w:b/>
        </w:rPr>
        <w:tab/>
      </w:r>
      <w:r w:rsidRPr="00D32F22">
        <w:rPr>
          <w:b/>
        </w:rPr>
        <w:tab/>
      </w:r>
      <w:r w:rsidRPr="00D32F22">
        <w:rPr>
          <w:b/>
          <w:bCs/>
        </w:rPr>
        <w:sym w:font="Wingdings" w:char="F071"/>
      </w:r>
      <w:r w:rsidRPr="00D32F22">
        <w:rPr>
          <w:b/>
        </w:rPr>
        <w:t xml:space="preserve">  NO</w:t>
      </w:r>
      <w:r w:rsidRPr="00D32F22">
        <w:rPr>
          <w:b/>
        </w:rPr>
        <w:tab/>
      </w:r>
      <w:r w:rsidRPr="00D32F22">
        <w:rPr>
          <w:b/>
        </w:rPr>
        <w:tab/>
      </w:r>
      <w:r w:rsidRPr="00D32F22">
        <w:rPr>
          <w:b/>
          <w:bCs/>
        </w:rPr>
        <w:sym w:font="Wingdings" w:char="F071"/>
      </w:r>
      <w:r w:rsidRPr="00D32F22">
        <w:rPr>
          <w:b/>
        </w:rPr>
        <w:t xml:space="preserve">  NOT APPLICABLE</w:t>
      </w:r>
    </w:p>
    <w:p w14:paraId="459B443B" w14:textId="77777777" w:rsidR="003432BB" w:rsidRDefault="003432BB" w:rsidP="003432BB">
      <w:pPr>
        <w:pStyle w:val="DefenceIndent"/>
      </w:pPr>
      <w:r>
        <w:t>If Yes, please provide details:</w:t>
      </w:r>
    </w:p>
    <w:p w14:paraId="70957574" w14:textId="77777777" w:rsidR="003432BB" w:rsidRPr="00D32F22" w:rsidRDefault="003432BB" w:rsidP="003432BB">
      <w:pPr>
        <w:pStyle w:val="DefenceIndent"/>
        <w:rPr>
          <w:b/>
        </w:rPr>
      </w:pPr>
      <w:r w:rsidRPr="00D32F22">
        <w:rPr>
          <w:b/>
        </w:rPr>
        <w:t>[INSERT]</w:t>
      </w:r>
    </w:p>
    <w:p w14:paraId="30C7E42B" w14:textId="49A6AFEE" w:rsidR="003432BB" w:rsidRDefault="003432BB" w:rsidP="003432BB">
      <w:pPr>
        <w:pStyle w:val="DefenceIndent"/>
      </w:pPr>
      <w:r>
        <w:t xml:space="preserve">If No, please provide details of your understanding of the clearance process and steps that the Tenderer (and each proposed Recipient) will take to </w:t>
      </w:r>
      <w:r w:rsidRPr="0029759E">
        <w:t xml:space="preserve">properly apply for, obtain and hold </w:t>
      </w:r>
      <w:r>
        <w:t xml:space="preserve">a </w:t>
      </w:r>
      <w:r w:rsidRPr="0029759E">
        <w:t>current security clearance at or above the level/s specified</w:t>
      </w:r>
      <w:r>
        <w:t xml:space="preserve"> </w:t>
      </w:r>
      <w:r w:rsidR="00D225BB">
        <w:t xml:space="preserve">by the Commonwealth </w:t>
      </w:r>
      <w:r w:rsidRPr="005F1596">
        <w:t xml:space="preserve">in </w:t>
      </w:r>
      <w:r>
        <w:t xml:space="preserve">the Contract Particulars in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t xml:space="preserve"> if it is the successful Tenderer, including timeframes, having regard to the information available at </w:t>
      </w:r>
      <w:r w:rsidR="00115673" w:rsidRPr="00115673">
        <w:t>https://www1.defence.gov.au/security/clearances</w:t>
      </w:r>
      <w:r w:rsidRPr="009D59F6">
        <w:rPr>
          <w:lang w:val="x-none" w:eastAsia="en-AU"/>
        </w:rPr>
        <w:t>.</w:t>
      </w:r>
    </w:p>
    <w:p w14:paraId="7F89175D" w14:textId="77777777" w:rsidR="003432BB" w:rsidRPr="00D32F22" w:rsidRDefault="003432BB" w:rsidP="003432BB">
      <w:pPr>
        <w:pStyle w:val="DefenceIndent"/>
        <w:rPr>
          <w:b/>
        </w:rPr>
      </w:pPr>
      <w:r w:rsidRPr="00D32F22">
        <w:rPr>
          <w:b/>
        </w:rPr>
        <w:t>[INSERT].</w:t>
      </w:r>
    </w:p>
    <w:p w14:paraId="49525182" w14:textId="77777777" w:rsidR="003432BB" w:rsidRPr="004765E3" w:rsidRDefault="003432BB" w:rsidP="003432BB">
      <w:pPr>
        <w:pStyle w:val="DefenceNormal"/>
        <w:rPr>
          <w:b/>
        </w:rPr>
      </w:pPr>
      <w:r w:rsidRPr="004765E3">
        <w:t xml:space="preserve">The </w:t>
      </w:r>
      <w:r w:rsidRPr="0084037E">
        <w:t>Tenderer</w:t>
      </w:r>
      <w:r w:rsidRPr="004765E3">
        <w:t xml:space="preserve"> should note that:</w:t>
      </w:r>
    </w:p>
    <w:p w14:paraId="760DB27A" w14:textId="77777777" w:rsidR="003432BB" w:rsidRDefault="003432BB" w:rsidP="00EC5877">
      <w:pPr>
        <w:pStyle w:val="DefenceHeadingNoTOC3"/>
        <w:numPr>
          <w:ilvl w:val="2"/>
          <w:numId w:val="233"/>
        </w:numPr>
      </w:pPr>
      <w:r w:rsidRPr="008E5F44">
        <w:t>the above is not a comprehensive list of information security matters; and</w:t>
      </w:r>
    </w:p>
    <w:p w14:paraId="0684F2C0" w14:textId="1C4FCE90" w:rsidR="000269B3" w:rsidRDefault="003432BB" w:rsidP="00EC5877">
      <w:pPr>
        <w:pStyle w:val="DefenceHeadingNoTOC3"/>
        <w:numPr>
          <w:ilvl w:val="2"/>
          <w:numId w:val="233"/>
        </w:numPr>
      </w:pPr>
      <w:r w:rsidRPr="008E5F44">
        <w:t>if the Tenderer is unsure of whether any aspect of the Tenderer's (and any proposed Recipient's) current or proposed arrangements comply</w:t>
      </w:r>
      <w:r>
        <w:t>, if it is the successful Tenderer,</w:t>
      </w:r>
      <w:r w:rsidR="00CD5BE1">
        <w:t xml:space="preserve"> with the requirements</w:t>
      </w:r>
      <w:r w:rsidRPr="008E5F44">
        <w:t xml:space="preserve"> in the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Pr="008E5F44">
        <w:t xml:space="preserve"> in respect of Confidential Information and if clause </w:t>
      </w:r>
      <w:r>
        <w:fldChar w:fldCharType="begin"/>
      </w:r>
      <w:r>
        <w:instrText xml:space="preserve"> REF _Ref163302097 \w \h </w:instrText>
      </w:r>
      <w:r>
        <w:fldChar w:fldCharType="separate"/>
      </w:r>
      <w:r w:rsidR="00070E7D">
        <w:t>17</w:t>
      </w:r>
      <w:r>
        <w:fldChar w:fldCharType="end"/>
      </w:r>
      <w:r w:rsidRPr="008E5F44">
        <w:t xml:space="preserve"> of the Tender Conditions</w:t>
      </w:r>
      <w:r>
        <w:t xml:space="preserve"> applies</w:t>
      </w:r>
      <w:r w:rsidRPr="008E5F44">
        <w:t>, Sensitive and Classified Information, it is preferable that the relevant arrangements be noted in this</w:t>
      </w:r>
      <w:r w:rsidR="00434B69">
        <w:t xml:space="preserve"> item</w:t>
      </w:r>
      <w:r w:rsidR="006963E2">
        <w:t> </w:t>
      </w:r>
      <w:r w:rsidR="00356CE9">
        <w:fldChar w:fldCharType="begin"/>
      </w:r>
      <w:r w:rsidR="00356CE9">
        <w:instrText xml:space="preserve"> REF _Ref100822632 \n \h </w:instrText>
      </w:r>
      <w:r w:rsidR="00356CE9">
        <w:fldChar w:fldCharType="separate"/>
      </w:r>
      <w:r w:rsidR="00070E7D">
        <w:t>3</w:t>
      </w:r>
      <w:r w:rsidR="00356CE9">
        <w:fldChar w:fldCharType="end"/>
      </w:r>
      <w:r w:rsidR="00434B69">
        <w:t xml:space="preserve"> of</w:t>
      </w:r>
      <w:r w:rsidRPr="008E5F44">
        <w:t xml:space="preserve"> </w:t>
      </w:r>
      <w:r w:rsidR="009C10C3">
        <w:fldChar w:fldCharType="begin"/>
      </w:r>
      <w:r w:rsidR="009C10C3">
        <w:instrText xml:space="preserve"> REF _Ref45293876 \w \h </w:instrText>
      </w:r>
      <w:r w:rsidR="009C10C3">
        <w:fldChar w:fldCharType="separate"/>
      </w:r>
      <w:r w:rsidR="00070E7D">
        <w:t>Tender Schedule H</w:t>
      </w:r>
      <w:r w:rsidR="009C10C3">
        <w:fldChar w:fldCharType="end"/>
      </w:r>
      <w:r w:rsidR="009C10C3">
        <w:t xml:space="preserve"> - </w:t>
      </w:r>
      <w:r w:rsidR="00DE3AAD" w:rsidRPr="00CC737E">
        <w:fldChar w:fldCharType="begin"/>
      </w:r>
      <w:r w:rsidR="00DE3AAD" w:rsidRPr="00CC737E">
        <w:instrText xml:space="preserve"> REF _Ref45440563 \h </w:instrText>
      </w:r>
      <w:r w:rsidR="00DE3AAD">
        <w:instrText xml:space="preserve"> \* MERGEFORMAT </w:instrText>
      </w:r>
      <w:r w:rsidR="00DE3AAD" w:rsidRPr="00CC737E">
        <w:fldChar w:fldCharType="separate"/>
      </w:r>
      <w:r w:rsidR="00070E7D">
        <w:t>Miscellaneous Matters For Evaluation</w:t>
      </w:r>
      <w:r w:rsidR="00DE3AAD" w:rsidRPr="00CC737E">
        <w:fldChar w:fldCharType="end"/>
      </w:r>
      <w:r w:rsidR="00432F1D">
        <w:t xml:space="preserve"> </w:t>
      </w:r>
      <w:r w:rsidRPr="008E5F44">
        <w:t>so that an assessment can be made.</w:t>
      </w:r>
    </w:p>
    <w:p w14:paraId="3561701D" w14:textId="77777777" w:rsidR="005C4760" w:rsidRPr="0090015C" w:rsidRDefault="000269B3">
      <w:pPr>
        <w:pStyle w:val="DefenceNormal"/>
        <w:pBdr>
          <w:bottom w:val="single" w:sz="4" w:space="1" w:color="auto"/>
        </w:pBdr>
      </w:pPr>
      <w:r w:rsidRPr="00F23665">
        <w:t xml:space="preserve"> </w:t>
      </w:r>
      <w:bookmarkStart w:id="2954" w:name="_Toc45534302"/>
      <w:bookmarkStart w:id="2955" w:name="_Toc45534689"/>
      <w:bookmarkStart w:id="2956" w:name="_Toc45535082"/>
      <w:bookmarkStart w:id="2957" w:name="_Toc45617667"/>
      <w:bookmarkStart w:id="2958" w:name="_Toc45618058"/>
      <w:bookmarkStart w:id="2959" w:name="_Toc45618454"/>
      <w:bookmarkStart w:id="2960" w:name="_Toc45618845"/>
      <w:bookmarkStart w:id="2961" w:name="_Toc45619238"/>
      <w:bookmarkStart w:id="2962" w:name="_Toc45619629"/>
      <w:bookmarkStart w:id="2963" w:name="_Toc45620020"/>
      <w:bookmarkStart w:id="2964" w:name="_Toc45620411"/>
      <w:bookmarkStart w:id="2965" w:name="_Toc49779023"/>
      <w:bookmarkStart w:id="2966" w:name="_Toc49779414"/>
      <w:bookmarkStart w:id="2967" w:name="_Toc49779805"/>
      <w:bookmarkStart w:id="2968" w:name="_Toc55915095"/>
      <w:bookmarkStart w:id="2969" w:name="_Toc56176377"/>
      <w:bookmarkStart w:id="2970" w:name="_Toc57212679"/>
      <w:bookmarkStart w:id="2971" w:name="_Toc57213071"/>
      <w:bookmarkStart w:id="2972" w:name="_Toc57213465"/>
      <w:bookmarkStart w:id="2973" w:name="_Toc65154803"/>
      <w:bookmarkStart w:id="2974" w:name="_Toc45534303"/>
      <w:bookmarkStart w:id="2975" w:name="_Toc45534690"/>
      <w:bookmarkStart w:id="2976" w:name="_Toc45535083"/>
      <w:bookmarkStart w:id="2977" w:name="_Toc45617668"/>
      <w:bookmarkStart w:id="2978" w:name="_Toc45618059"/>
      <w:bookmarkStart w:id="2979" w:name="_Toc45618455"/>
      <w:bookmarkStart w:id="2980" w:name="_Toc45618846"/>
      <w:bookmarkStart w:id="2981" w:name="_Toc45619239"/>
      <w:bookmarkStart w:id="2982" w:name="_Toc45619630"/>
      <w:bookmarkStart w:id="2983" w:name="_Toc45620021"/>
      <w:bookmarkStart w:id="2984" w:name="_Toc45620412"/>
      <w:bookmarkStart w:id="2985" w:name="_Toc49779024"/>
      <w:bookmarkStart w:id="2986" w:name="_Toc49779415"/>
      <w:bookmarkStart w:id="2987" w:name="_Toc49779806"/>
      <w:bookmarkStart w:id="2988" w:name="_Toc55915096"/>
      <w:bookmarkStart w:id="2989" w:name="_Toc56176378"/>
      <w:bookmarkStart w:id="2990" w:name="_Toc57212680"/>
      <w:bookmarkStart w:id="2991" w:name="_Toc57213072"/>
      <w:bookmarkStart w:id="2992" w:name="_Toc57213466"/>
      <w:bookmarkStart w:id="2993" w:name="_Toc65154804"/>
      <w:bookmarkStart w:id="2994" w:name="_Toc45534304"/>
      <w:bookmarkStart w:id="2995" w:name="_Toc45534691"/>
      <w:bookmarkStart w:id="2996" w:name="_Toc45535084"/>
      <w:bookmarkStart w:id="2997" w:name="_Toc45617669"/>
      <w:bookmarkStart w:id="2998" w:name="_Toc45618060"/>
      <w:bookmarkStart w:id="2999" w:name="_Toc45618456"/>
      <w:bookmarkStart w:id="3000" w:name="_Toc45618847"/>
      <w:bookmarkStart w:id="3001" w:name="_Toc45619240"/>
      <w:bookmarkStart w:id="3002" w:name="_Toc45619631"/>
      <w:bookmarkStart w:id="3003" w:name="_Toc45620022"/>
      <w:bookmarkStart w:id="3004" w:name="_Toc45620413"/>
      <w:bookmarkStart w:id="3005" w:name="_Toc49779025"/>
      <w:bookmarkStart w:id="3006" w:name="_Toc49779416"/>
      <w:bookmarkStart w:id="3007" w:name="_Toc49779807"/>
      <w:bookmarkStart w:id="3008" w:name="_Toc55915097"/>
      <w:bookmarkStart w:id="3009" w:name="_Toc56176379"/>
      <w:bookmarkStart w:id="3010" w:name="_Toc57212681"/>
      <w:bookmarkStart w:id="3011" w:name="_Toc57213073"/>
      <w:bookmarkStart w:id="3012" w:name="_Toc57213467"/>
      <w:bookmarkStart w:id="3013" w:name="_Toc65154805"/>
      <w:bookmarkStart w:id="3014" w:name="_Toc45534305"/>
      <w:bookmarkStart w:id="3015" w:name="_Toc45534692"/>
      <w:bookmarkStart w:id="3016" w:name="_Toc45535085"/>
      <w:bookmarkStart w:id="3017" w:name="_Toc45617670"/>
      <w:bookmarkStart w:id="3018" w:name="_Toc45618061"/>
      <w:bookmarkStart w:id="3019" w:name="_Toc45618457"/>
      <w:bookmarkStart w:id="3020" w:name="_Toc45618848"/>
      <w:bookmarkStart w:id="3021" w:name="_Toc45619241"/>
      <w:bookmarkStart w:id="3022" w:name="_Toc45619632"/>
      <w:bookmarkStart w:id="3023" w:name="_Toc45620023"/>
      <w:bookmarkStart w:id="3024" w:name="_Toc45620414"/>
      <w:bookmarkStart w:id="3025" w:name="_Toc49779026"/>
      <w:bookmarkStart w:id="3026" w:name="_Toc49779417"/>
      <w:bookmarkStart w:id="3027" w:name="_Toc49779808"/>
      <w:bookmarkStart w:id="3028" w:name="_Toc55915098"/>
      <w:bookmarkStart w:id="3029" w:name="_Toc56176380"/>
      <w:bookmarkStart w:id="3030" w:name="_Toc57212682"/>
      <w:bookmarkStart w:id="3031" w:name="_Toc57213074"/>
      <w:bookmarkStart w:id="3032" w:name="_Toc57213468"/>
      <w:bookmarkStart w:id="3033" w:name="_Toc65154806"/>
      <w:bookmarkStart w:id="3034" w:name="_Toc45534306"/>
      <w:bookmarkStart w:id="3035" w:name="_Toc45534693"/>
      <w:bookmarkStart w:id="3036" w:name="_Toc45535086"/>
      <w:bookmarkStart w:id="3037" w:name="_Toc45617671"/>
      <w:bookmarkStart w:id="3038" w:name="_Toc45618062"/>
      <w:bookmarkStart w:id="3039" w:name="_Toc45618458"/>
      <w:bookmarkStart w:id="3040" w:name="_Toc45618849"/>
      <w:bookmarkStart w:id="3041" w:name="_Toc45619242"/>
      <w:bookmarkStart w:id="3042" w:name="_Toc45619633"/>
      <w:bookmarkStart w:id="3043" w:name="_Toc45620024"/>
      <w:bookmarkStart w:id="3044" w:name="_Toc45620415"/>
      <w:bookmarkStart w:id="3045" w:name="_Toc49779027"/>
      <w:bookmarkStart w:id="3046" w:name="_Toc49779418"/>
      <w:bookmarkStart w:id="3047" w:name="_Toc49779809"/>
      <w:bookmarkStart w:id="3048" w:name="_Toc55915099"/>
      <w:bookmarkStart w:id="3049" w:name="_Toc56176381"/>
      <w:bookmarkStart w:id="3050" w:name="_Toc57212683"/>
      <w:bookmarkStart w:id="3051" w:name="_Toc57213075"/>
      <w:bookmarkStart w:id="3052" w:name="_Toc57213469"/>
      <w:bookmarkStart w:id="3053" w:name="_Toc65154807"/>
      <w:bookmarkStart w:id="3054" w:name="_Toc45534307"/>
      <w:bookmarkStart w:id="3055" w:name="_Toc45534694"/>
      <w:bookmarkStart w:id="3056" w:name="_Toc45535087"/>
      <w:bookmarkStart w:id="3057" w:name="_Toc45617672"/>
      <w:bookmarkStart w:id="3058" w:name="_Toc45618063"/>
      <w:bookmarkStart w:id="3059" w:name="_Toc45618459"/>
      <w:bookmarkStart w:id="3060" w:name="_Toc45618850"/>
      <w:bookmarkStart w:id="3061" w:name="_Toc45619243"/>
      <w:bookmarkStart w:id="3062" w:name="_Toc45619634"/>
      <w:bookmarkStart w:id="3063" w:name="_Toc45620025"/>
      <w:bookmarkStart w:id="3064" w:name="_Toc45620416"/>
      <w:bookmarkStart w:id="3065" w:name="_Toc49779028"/>
      <w:bookmarkStart w:id="3066" w:name="_Toc49779419"/>
      <w:bookmarkStart w:id="3067" w:name="_Toc49779810"/>
      <w:bookmarkStart w:id="3068" w:name="_Toc55915100"/>
      <w:bookmarkStart w:id="3069" w:name="_Toc56176382"/>
      <w:bookmarkStart w:id="3070" w:name="_Toc57212684"/>
      <w:bookmarkStart w:id="3071" w:name="_Toc57213076"/>
      <w:bookmarkStart w:id="3072" w:name="_Toc57213470"/>
      <w:bookmarkStart w:id="3073" w:name="_Toc65154808"/>
      <w:bookmarkStart w:id="3074" w:name="_Toc45534308"/>
      <w:bookmarkStart w:id="3075" w:name="_Toc45534695"/>
      <w:bookmarkStart w:id="3076" w:name="_Toc45535088"/>
      <w:bookmarkStart w:id="3077" w:name="_Toc45617673"/>
      <w:bookmarkStart w:id="3078" w:name="_Toc45618064"/>
      <w:bookmarkStart w:id="3079" w:name="_Toc45618460"/>
      <w:bookmarkStart w:id="3080" w:name="_Toc45618851"/>
      <w:bookmarkStart w:id="3081" w:name="_Toc45619244"/>
      <w:bookmarkStart w:id="3082" w:name="_Toc45619635"/>
      <w:bookmarkStart w:id="3083" w:name="_Toc45620026"/>
      <w:bookmarkStart w:id="3084" w:name="_Toc45620417"/>
      <w:bookmarkStart w:id="3085" w:name="_Toc49779029"/>
      <w:bookmarkStart w:id="3086" w:name="_Toc49779420"/>
      <w:bookmarkStart w:id="3087" w:name="_Toc49779811"/>
      <w:bookmarkStart w:id="3088" w:name="_Toc55915101"/>
      <w:bookmarkStart w:id="3089" w:name="_Toc56176383"/>
      <w:bookmarkStart w:id="3090" w:name="_Toc57212685"/>
      <w:bookmarkStart w:id="3091" w:name="_Toc57213077"/>
      <w:bookmarkStart w:id="3092" w:name="_Toc57213471"/>
      <w:bookmarkStart w:id="3093" w:name="_Toc65154809"/>
      <w:bookmarkStart w:id="3094" w:name="_Toc45534309"/>
      <w:bookmarkStart w:id="3095" w:name="_Toc45534696"/>
      <w:bookmarkStart w:id="3096" w:name="_Toc45535089"/>
      <w:bookmarkStart w:id="3097" w:name="_Toc45617674"/>
      <w:bookmarkStart w:id="3098" w:name="_Toc45618065"/>
      <w:bookmarkStart w:id="3099" w:name="_Toc45618461"/>
      <w:bookmarkStart w:id="3100" w:name="_Toc45618852"/>
      <w:bookmarkStart w:id="3101" w:name="_Toc45619245"/>
      <w:bookmarkStart w:id="3102" w:name="_Toc45619636"/>
      <w:bookmarkStart w:id="3103" w:name="_Toc45620027"/>
      <w:bookmarkStart w:id="3104" w:name="_Toc45620418"/>
      <w:bookmarkStart w:id="3105" w:name="_Toc49779030"/>
      <w:bookmarkStart w:id="3106" w:name="_Toc49779421"/>
      <w:bookmarkStart w:id="3107" w:name="_Toc49779812"/>
      <w:bookmarkStart w:id="3108" w:name="_Toc55915102"/>
      <w:bookmarkStart w:id="3109" w:name="_Toc56176384"/>
      <w:bookmarkStart w:id="3110" w:name="_Toc57212686"/>
      <w:bookmarkStart w:id="3111" w:name="_Toc57213078"/>
      <w:bookmarkStart w:id="3112" w:name="_Toc57213472"/>
      <w:bookmarkStart w:id="3113" w:name="_Toc65154810"/>
      <w:bookmarkStart w:id="3114" w:name="_Toc45534310"/>
      <w:bookmarkStart w:id="3115" w:name="_Toc45534697"/>
      <w:bookmarkStart w:id="3116" w:name="_Toc45535090"/>
      <w:bookmarkStart w:id="3117" w:name="_Toc45617675"/>
      <w:bookmarkStart w:id="3118" w:name="_Toc45618066"/>
      <w:bookmarkStart w:id="3119" w:name="_Toc45618462"/>
      <w:bookmarkStart w:id="3120" w:name="_Toc45618853"/>
      <w:bookmarkStart w:id="3121" w:name="_Toc45619246"/>
      <w:bookmarkStart w:id="3122" w:name="_Toc45619637"/>
      <w:bookmarkStart w:id="3123" w:name="_Toc45620028"/>
      <w:bookmarkStart w:id="3124" w:name="_Toc45620419"/>
      <w:bookmarkStart w:id="3125" w:name="_Toc49779031"/>
      <w:bookmarkStart w:id="3126" w:name="_Toc49779422"/>
      <w:bookmarkStart w:id="3127" w:name="_Toc49779813"/>
      <w:bookmarkStart w:id="3128" w:name="_Toc55915103"/>
      <w:bookmarkStart w:id="3129" w:name="_Toc56176385"/>
      <w:bookmarkStart w:id="3130" w:name="_Toc57212687"/>
      <w:bookmarkStart w:id="3131" w:name="_Toc57213079"/>
      <w:bookmarkStart w:id="3132" w:name="_Toc57213473"/>
      <w:bookmarkStart w:id="3133" w:name="_Toc65154811"/>
      <w:bookmarkStart w:id="3134" w:name="_Toc45534311"/>
      <w:bookmarkStart w:id="3135" w:name="_Toc45534698"/>
      <w:bookmarkStart w:id="3136" w:name="_Toc45535091"/>
      <w:bookmarkStart w:id="3137" w:name="_Toc45617676"/>
      <w:bookmarkStart w:id="3138" w:name="_Toc45618067"/>
      <w:bookmarkStart w:id="3139" w:name="_Toc45618463"/>
      <w:bookmarkStart w:id="3140" w:name="_Toc45618854"/>
      <w:bookmarkStart w:id="3141" w:name="_Toc45619247"/>
      <w:bookmarkStart w:id="3142" w:name="_Toc45619638"/>
      <w:bookmarkStart w:id="3143" w:name="_Toc45620029"/>
      <w:bookmarkStart w:id="3144" w:name="_Toc45620420"/>
      <w:bookmarkStart w:id="3145" w:name="_Toc49779032"/>
      <w:bookmarkStart w:id="3146" w:name="_Toc49779423"/>
      <w:bookmarkStart w:id="3147" w:name="_Toc49779814"/>
      <w:bookmarkStart w:id="3148" w:name="_Toc55915104"/>
      <w:bookmarkStart w:id="3149" w:name="_Toc56176386"/>
      <w:bookmarkStart w:id="3150" w:name="_Toc57212688"/>
      <w:bookmarkStart w:id="3151" w:name="_Toc57213080"/>
      <w:bookmarkStart w:id="3152" w:name="_Toc57213474"/>
      <w:bookmarkStart w:id="3153" w:name="_Toc65154812"/>
      <w:bookmarkStart w:id="3154" w:name="_Toc45534312"/>
      <w:bookmarkStart w:id="3155" w:name="_Toc45534699"/>
      <w:bookmarkStart w:id="3156" w:name="_Toc45535092"/>
      <w:bookmarkStart w:id="3157" w:name="_Toc45617677"/>
      <w:bookmarkStart w:id="3158" w:name="_Toc45618068"/>
      <w:bookmarkStart w:id="3159" w:name="_Toc45618464"/>
      <w:bookmarkStart w:id="3160" w:name="_Toc45618855"/>
      <w:bookmarkStart w:id="3161" w:name="_Toc45619248"/>
      <w:bookmarkStart w:id="3162" w:name="_Toc45619639"/>
      <w:bookmarkStart w:id="3163" w:name="_Toc45620030"/>
      <w:bookmarkStart w:id="3164" w:name="_Toc45620421"/>
      <w:bookmarkStart w:id="3165" w:name="_Toc49779033"/>
      <w:bookmarkStart w:id="3166" w:name="_Toc49779424"/>
      <w:bookmarkStart w:id="3167" w:name="_Toc49779815"/>
      <w:bookmarkStart w:id="3168" w:name="_Toc55915105"/>
      <w:bookmarkStart w:id="3169" w:name="_Toc56176387"/>
      <w:bookmarkStart w:id="3170" w:name="_Toc57212689"/>
      <w:bookmarkStart w:id="3171" w:name="_Toc57213081"/>
      <w:bookmarkStart w:id="3172" w:name="_Toc57213475"/>
      <w:bookmarkStart w:id="3173" w:name="_Toc65154813"/>
      <w:bookmarkStart w:id="3174" w:name="_Toc45534313"/>
      <w:bookmarkStart w:id="3175" w:name="_Toc45534700"/>
      <w:bookmarkStart w:id="3176" w:name="_Toc45535093"/>
      <w:bookmarkStart w:id="3177" w:name="_Toc45617678"/>
      <w:bookmarkStart w:id="3178" w:name="_Toc45618069"/>
      <w:bookmarkStart w:id="3179" w:name="_Toc45618465"/>
      <w:bookmarkStart w:id="3180" w:name="_Toc45618856"/>
      <w:bookmarkStart w:id="3181" w:name="_Toc45619249"/>
      <w:bookmarkStart w:id="3182" w:name="_Toc45619640"/>
      <w:bookmarkStart w:id="3183" w:name="_Toc45620031"/>
      <w:bookmarkStart w:id="3184" w:name="_Toc45620422"/>
      <w:bookmarkStart w:id="3185" w:name="_Toc49779034"/>
      <w:bookmarkStart w:id="3186" w:name="_Toc49779425"/>
      <w:bookmarkStart w:id="3187" w:name="_Toc49779816"/>
      <w:bookmarkStart w:id="3188" w:name="_Toc55915106"/>
      <w:bookmarkStart w:id="3189" w:name="_Toc56176388"/>
      <w:bookmarkStart w:id="3190" w:name="_Toc57212690"/>
      <w:bookmarkStart w:id="3191" w:name="_Toc57213082"/>
      <w:bookmarkStart w:id="3192" w:name="_Toc57213476"/>
      <w:bookmarkStart w:id="3193" w:name="_Toc65154814"/>
      <w:bookmarkStart w:id="3194" w:name="_Toc45534314"/>
      <w:bookmarkStart w:id="3195" w:name="_Toc45534701"/>
      <w:bookmarkStart w:id="3196" w:name="_Toc45535094"/>
      <w:bookmarkStart w:id="3197" w:name="_Toc45617679"/>
      <w:bookmarkStart w:id="3198" w:name="_Toc45618070"/>
      <w:bookmarkStart w:id="3199" w:name="_Toc45618466"/>
      <w:bookmarkStart w:id="3200" w:name="_Toc45618857"/>
      <w:bookmarkStart w:id="3201" w:name="_Toc45619250"/>
      <w:bookmarkStart w:id="3202" w:name="_Toc45619641"/>
      <w:bookmarkStart w:id="3203" w:name="_Toc45620032"/>
      <w:bookmarkStart w:id="3204" w:name="_Toc45620423"/>
      <w:bookmarkStart w:id="3205" w:name="_Toc49779035"/>
      <w:bookmarkStart w:id="3206" w:name="_Toc49779426"/>
      <w:bookmarkStart w:id="3207" w:name="_Toc49779817"/>
      <w:bookmarkStart w:id="3208" w:name="_Toc55915107"/>
      <w:bookmarkStart w:id="3209" w:name="_Toc56176389"/>
      <w:bookmarkStart w:id="3210" w:name="_Toc57212691"/>
      <w:bookmarkStart w:id="3211" w:name="_Toc57213083"/>
      <w:bookmarkStart w:id="3212" w:name="_Toc57213477"/>
      <w:bookmarkStart w:id="3213" w:name="_Toc65154815"/>
      <w:bookmarkStart w:id="3214" w:name="_Toc45534315"/>
      <w:bookmarkStart w:id="3215" w:name="_Toc45534702"/>
      <w:bookmarkStart w:id="3216" w:name="_Toc45535095"/>
      <w:bookmarkStart w:id="3217" w:name="_Toc45617680"/>
      <w:bookmarkStart w:id="3218" w:name="_Toc45618071"/>
      <w:bookmarkStart w:id="3219" w:name="_Toc45618467"/>
      <w:bookmarkStart w:id="3220" w:name="_Toc45618858"/>
      <w:bookmarkStart w:id="3221" w:name="_Toc45619251"/>
      <w:bookmarkStart w:id="3222" w:name="_Toc45619642"/>
      <w:bookmarkStart w:id="3223" w:name="_Toc45620033"/>
      <w:bookmarkStart w:id="3224" w:name="_Toc45620424"/>
      <w:bookmarkStart w:id="3225" w:name="_Toc49779036"/>
      <w:bookmarkStart w:id="3226" w:name="_Toc49779427"/>
      <w:bookmarkStart w:id="3227" w:name="_Toc49779818"/>
      <w:bookmarkStart w:id="3228" w:name="_Toc55915108"/>
      <w:bookmarkStart w:id="3229" w:name="_Toc56176390"/>
      <w:bookmarkStart w:id="3230" w:name="_Toc57212692"/>
      <w:bookmarkStart w:id="3231" w:name="_Toc57213084"/>
      <w:bookmarkStart w:id="3232" w:name="_Toc57213478"/>
      <w:bookmarkStart w:id="3233" w:name="_Toc65154816"/>
      <w:bookmarkStart w:id="3234" w:name="_Toc45534316"/>
      <w:bookmarkStart w:id="3235" w:name="_Toc45534703"/>
      <w:bookmarkStart w:id="3236" w:name="_Toc45535096"/>
      <w:bookmarkStart w:id="3237" w:name="_Toc45617681"/>
      <w:bookmarkStart w:id="3238" w:name="_Toc45618072"/>
      <w:bookmarkStart w:id="3239" w:name="_Toc45618468"/>
      <w:bookmarkStart w:id="3240" w:name="_Toc45618859"/>
      <w:bookmarkStart w:id="3241" w:name="_Toc45619252"/>
      <w:bookmarkStart w:id="3242" w:name="_Toc45619643"/>
      <w:bookmarkStart w:id="3243" w:name="_Toc45620034"/>
      <w:bookmarkStart w:id="3244" w:name="_Toc45620425"/>
      <w:bookmarkStart w:id="3245" w:name="_Toc49779037"/>
      <w:bookmarkStart w:id="3246" w:name="_Toc49779428"/>
      <w:bookmarkStart w:id="3247" w:name="_Toc49779819"/>
      <w:bookmarkStart w:id="3248" w:name="_Toc55915109"/>
      <w:bookmarkStart w:id="3249" w:name="_Toc56176391"/>
      <w:bookmarkStart w:id="3250" w:name="_Toc57212693"/>
      <w:bookmarkStart w:id="3251" w:name="_Toc57213085"/>
      <w:bookmarkStart w:id="3252" w:name="_Toc57213479"/>
      <w:bookmarkStart w:id="3253" w:name="_Toc65154817"/>
      <w:bookmarkStart w:id="3254" w:name="_Toc45534317"/>
      <w:bookmarkStart w:id="3255" w:name="_Toc45534704"/>
      <w:bookmarkStart w:id="3256" w:name="_Toc45535097"/>
      <w:bookmarkStart w:id="3257" w:name="_Toc45617682"/>
      <w:bookmarkStart w:id="3258" w:name="_Toc45618073"/>
      <w:bookmarkStart w:id="3259" w:name="_Toc45618469"/>
      <w:bookmarkStart w:id="3260" w:name="_Toc45618860"/>
      <w:bookmarkStart w:id="3261" w:name="_Toc45619253"/>
      <w:bookmarkStart w:id="3262" w:name="_Toc45619644"/>
      <w:bookmarkStart w:id="3263" w:name="_Toc45620035"/>
      <w:bookmarkStart w:id="3264" w:name="_Toc45620426"/>
      <w:bookmarkStart w:id="3265" w:name="_Toc49779038"/>
      <w:bookmarkStart w:id="3266" w:name="_Toc49779429"/>
      <w:bookmarkStart w:id="3267" w:name="_Toc49779820"/>
      <w:bookmarkStart w:id="3268" w:name="_Toc55915110"/>
      <w:bookmarkStart w:id="3269" w:name="_Toc56176392"/>
      <w:bookmarkStart w:id="3270" w:name="_Toc57212694"/>
      <w:bookmarkStart w:id="3271" w:name="_Toc57213086"/>
      <w:bookmarkStart w:id="3272" w:name="_Toc57213480"/>
      <w:bookmarkStart w:id="3273" w:name="_Toc65154818"/>
      <w:bookmarkStart w:id="3274" w:name="_Toc45534318"/>
      <w:bookmarkStart w:id="3275" w:name="_Toc45534705"/>
      <w:bookmarkStart w:id="3276" w:name="_Toc45535098"/>
      <w:bookmarkStart w:id="3277" w:name="_Toc45617683"/>
      <w:bookmarkStart w:id="3278" w:name="_Toc45618074"/>
      <w:bookmarkStart w:id="3279" w:name="_Toc45618470"/>
      <w:bookmarkStart w:id="3280" w:name="_Toc45618861"/>
      <w:bookmarkStart w:id="3281" w:name="_Toc45619254"/>
      <w:bookmarkStart w:id="3282" w:name="_Toc45619645"/>
      <w:bookmarkStart w:id="3283" w:name="_Toc45620036"/>
      <w:bookmarkStart w:id="3284" w:name="_Toc45620427"/>
      <w:bookmarkStart w:id="3285" w:name="_Toc49779039"/>
      <w:bookmarkStart w:id="3286" w:name="_Toc49779430"/>
      <w:bookmarkStart w:id="3287" w:name="_Toc49779821"/>
      <w:bookmarkStart w:id="3288" w:name="_Toc55915111"/>
      <w:bookmarkStart w:id="3289" w:name="_Toc56176393"/>
      <w:bookmarkStart w:id="3290" w:name="_Toc57212695"/>
      <w:bookmarkStart w:id="3291" w:name="_Toc57213087"/>
      <w:bookmarkStart w:id="3292" w:name="_Toc57213481"/>
      <w:bookmarkStart w:id="3293" w:name="_Toc65154819"/>
      <w:bookmarkStart w:id="3294" w:name="_Toc45534319"/>
      <w:bookmarkStart w:id="3295" w:name="_Toc45534706"/>
      <w:bookmarkStart w:id="3296" w:name="_Toc45535099"/>
      <w:bookmarkStart w:id="3297" w:name="_Toc45617684"/>
      <w:bookmarkStart w:id="3298" w:name="_Toc45618075"/>
      <w:bookmarkStart w:id="3299" w:name="_Toc45618471"/>
      <w:bookmarkStart w:id="3300" w:name="_Toc45618862"/>
      <w:bookmarkStart w:id="3301" w:name="_Toc45619255"/>
      <w:bookmarkStart w:id="3302" w:name="_Toc45619646"/>
      <w:bookmarkStart w:id="3303" w:name="_Toc45620037"/>
      <w:bookmarkStart w:id="3304" w:name="_Toc45620428"/>
      <w:bookmarkStart w:id="3305" w:name="_Toc49779040"/>
      <w:bookmarkStart w:id="3306" w:name="_Toc49779431"/>
      <w:bookmarkStart w:id="3307" w:name="_Toc49779822"/>
      <w:bookmarkStart w:id="3308" w:name="_Toc55915112"/>
      <w:bookmarkStart w:id="3309" w:name="_Toc56176394"/>
      <w:bookmarkStart w:id="3310" w:name="_Toc57212696"/>
      <w:bookmarkStart w:id="3311" w:name="_Toc57213088"/>
      <w:bookmarkStart w:id="3312" w:name="_Toc57213482"/>
      <w:bookmarkStart w:id="3313" w:name="_Toc65154820"/>
      <w:bookmarkStart w:id="3314" w:name="_Toc45534320"/>
      <w:bookmarkStart w:id="3315" w:name="_Toc45534707"/>
      <w:bookmarkStart w:id="3316" w:name="_Toc45535100"/>
      <w:bookmarkStart w:id="3317" w:name="_Toc45617685"/>
      <w:bookmarkStart w:id="3318" w:name="_Toc45618076"/>
      <w:bookmarkStart w:id="3319" w:name="_Toc45618472"/>
      <w:bookmarkStart w:id="3320" w:name="_Toc45618863"/>
      <w:bookmarkStart w:id="3321" w:name="_Toc45619256"/>
      <w:bookmarkStart w:id="3322" w:name="_Toc45619647"/>
      <w:bookmarkStart w:id="3323" w:name="_Toc45620038"/>
      <w:bookmarkStart w:id="3324" w:name="_Toc45620429"/>
      <w:bookmarkStart w:id="3325" w:name="_Toc49779041"/>
      <w:bookmarkStart w:id="3326" w:name="_Toc49779432"/>
      <w:bookmarkStart w:id="3327" w:name="_Toc49779823"/>
      <w:bookmarkStart w:id="3328" w:name="_Toc55915113"/>
      <w:bookmarkStart w:id="3329" w:name="_Toc56176395"/>
      <w:bookmarkStart w:id="3330" w:name="_Toc57212697"/>
      <w:bookmarkStart w:id="3331" w:name="_Toc57213089"/>
      <w:bookmarkStart w:id="3332" w:name="_Toc57213483"/>
      <w:bookmarkStart w:id="3333" w:name="_Toc65154821"/>
      <w:bookmarkStart w:id="3334" w:name="_Toc45534321"/>
      <w:bookmarkStart w:id="3335" w:name="_Toc45534708"/>
      <w:bookmarkStart w:id="3336" w:name="_Toc45535101"/>
      <w:bookmarkStart w:id="3337" w:name="_Toc45617686"/>
      <w:bookmarkStart w:id="3338" w:name="_Toc45618077"/>
      <w:bookmarkStart w:id="3339" w:name="_Toc45618473"/>
      <w:bookmarkStart w:id="3340" w:name="_Toc45618864"/>
      <w:bookmarkStart w:id="3341" w:name="_Toc45619257"/>
      <w:bookmarkStart w:id="3342" w:name="_Toc45619648"/>
      <w:bookmarkStart w:id="3343" w:name="_Toc45620039"/>
      <w:bookmarkStart w:id="3344" w:name="_Toc45620430"/>
      <w:bookmarkStart w:id="3345" w:name="_Toc49779042"/>
      <w:bookmarkStart w:id="3346" w:name="_Toc49779433"/>
      <w:bookmarkStart w:id="3347" w:name="_Toc49779824"/>
      <w:bookmarkStart w:id="3348" w:name="_Toc55915114"/>
      <w:bookmarkStart w:id="3349" w:name="_Toc56176396"/>
      <w:bookmarkStart w:id="3350" w:name="_Toc57212698"/>
      <w:bookmarkStart w:id="3351" w:name="_Toc57213090"/>
      <w:bookmarkStart w:id="3352" w:name="_Toc57213484"/>
      <w:bookmarkStart w:id="3353" w:name="_Toc65154822"/>
      <w:bookmarkStart w:id="3354" w:name="_Toc45534322"/>
      <w:bookmarkStart w:id="3355" w:name="_Toc45534709"/>
      <w:bookmarkStart w:id="3356" w:name="_Toc45535102"/>
      <w:bookmarkStart w:id="3357" w:name="_Toc45617687"/>
      <w:bookmarkStart w:id="3358" w:name="_Toc45618078"/>
      <w:bookmarkStart w:id="3359" w:name="_Toc45618474"/>
      <w:bookmarkStart w:id="3360" w:name="_Toc45618865"/>
      <w:bookmarkStart w:id="3361" w:name="_Toc45619258"/>
      <w:bookmarkStart w:id="3362" w:name="_Toc45619649"/>
      <w:bookmarkStart w:id="3363" w:name="_Toc45620040"/>
      <w:bookmarkStart w:id="3364" w:name="_Toc45620431"/>
      <w:bookmarkStart w:id="3365" w:name="_Toc49779043"/>
      <w:bookmarkStart w:id="3366" w:name="_Toc49779434"/>
      <w:bookmarkStart w:id="3367" w:name="_Toc49779825"/>
      <w:bookmarkStart w:id="3368" w:name="_Toc55915115"/>
      <w:bookmarkStart w:id="3369" w:name="_Toc56176397"/>
      <w:bookmarkStart w:id="3370" w:name="_Toc57212699"/>
      <w:bookmarkStart w:id="3371" w:name="_Toc57213091"/>
      <w:bookmarkStart w:id="3372" w:name="_Toc57213485"/>
      <w:bookmarkStart w:id="3373" w:name="_Toc65154823"/>
      <w:bookmarkStart w:id="3374" w:name="_Toc45534323"/>
      <w:bookmarkStart w:id="3375" w:name="_Toc45534710"/>
      <w:bookmarkStart w:id="3376" w:name="_Toc45535103"/>
      <w:bookmarkStart w:id="3377" w:name="_Toc45617688"/>
      <w:bookmarkStart w:id="3378" w:name="_Toc45618079"/>
      <w:bookmarkStart w:id="3379" w:name="_Toc45618475"/>
      <w:bookmarkStart w:id="3380" w:name="_Toc45618866"/>
      <w:bookmarkStart w:id="3381" w:name="_Toc45619259"/>
      <w:bookmarkStart w:id="3382" w:name="_Toc45619650"/>
      <w:bookmarkStart w:id="3383" w:name="_Toc45620041"/>
      <w:bookmarkStart w:id="3384" w:name="_Toc45620432"/>
      <w:bookmarkStart w:id="3385" w:name="_Toc49779044"/>
      <w:bookmarkStart w:id="3386" w:name="_Toc49779435"/>
      <w:bookmarkStart w:id="3387" w:name="_Toc49779826"/>
      <w:bookmarkStart w:id="3388" w:name="_Toc55915116"/>
      <w:bookmarkStart w:id="3389" w:name="_Toc56176398"/>
      <w:bookmarkStart w:id="3390" w:name="_Toc57212700"/>
      <w:bookmarkStart w:id="3391" w:name="_Toc57213092"/>
      <w:bookmarkStart w:id="3392" w:name="_Toc57213486"/>
      <w:bookmarkStart w:id="3393" w:name="_Toc65154824"/>
      <w:bookmarkStart w:id="3394" w:name="_Toc45534324"/>
      <w:bookmarkStart w:id="3395" w:name="_Toc45534711"/>
      <w:bookmarkStart w:id="3396" w:name="_Toc45535104"/>
      <w:bookmarkStart w:id="3397" w:name="_Toc45617689"/>
      <w:bookmarkStart w:id="3398" w:name="_Toc45618080"/>
      <w:bookmarkStart w:id="3399" w:name="_Toc45618476"/>
      <w:bookmarkStart w:id="3400" w:name="_Toc45618867"/>
      <w:bookmarkStart w:id="3401" w:name="_Toc45619260"/>
      <w:bookmarkStart w:id="3402" w:name="_Toc45619651"/>
      <w:bookmarkStart w:id="3403" w:name="_Toc45620042"/>
      <w:bookmarkStart w:id="3404" w:name="_Toc45620433"/>
      <w:bookmarkStart w:id="3405" w:name="_Toc49779045"/>
      <w:bookmarkStart w:id="3406" w:name="_Toc49779436"/>
      <w:bookmarkStart w:id="3407" w:name="_Toc49779827"/>
      <w:bookmarkStart w:id="3408" w:name="_Toc55915117"/>
      <w:bookmarkStart w:id="3409" w:name="_Toc56176399"/>
      <w:bookmarkStart w:id="3410" w:name="_Toc57212701"/>
      <w:bookmarkStart w:id="3411" w:name="_Toc57213093"/>
      <w:bookmarkStart w:id="3412" w:name="_Toc57213487"/>
      <w:bookmarkStart w:id="3413" w:name="_Toc65154825"/>
      <w:bookmarkStart w:id="3414" w:name="_Toc45534325"/>
      <w:bookmarkStart w:id="3415" w:name="_Toc45534712"/>
      <w:bookmarkStart w:id="3416" w:name="_Toc45535105"/>
      <w:bookmarkStart w:id="3417" w:name="_Toc45617690"/>
      <w:bookmarkStart w:id="3418" w:name="_Toc45618081"/>
      <w:bookmarkStart w:id="3419" w:name="_Toc45618477"/>
      <w:bookmarkStart w:id="3420" w:name="_Toc45618868"/>
      <w:bookmarkStart w:id="3421" w:name="_Toc45619261"/>
      <w:bookmarkStart w:id="3422" w:name="_Toc45619652"/>
      <w:bookmarkStart w:id="3423" w:name="_Toc45620043"/>
      <w:bookmarkStart w:id="3424" w:name="_Toc45620434"/>
      <w:bookmarkStart w:id="3425" w:name="_Toc49779046"/>
      <w:bookmarkStart w:id="3426" w:name="_Toc49779437"/>
      <w:bookmarkStart w:id="3427" w:name="_Toc49779828"/>
      <w:bookmarkStart w:id="3428" w:name="_Toc55915118"/>
      <w:bookmarkStart w:id="3429" w:name="_Toc56176400"/>
      <w:bookmarkStart w:id="3430" w:name="_Toc57212702"/>
      <w:bookmarkStart w:id="3431" w:name="_Toc57213094"/>
      <w:bookmarkStart w:id="3432" w:name="_Toc57213488"/>
      <w:bookmarkStart w:id="3433" w:name="_Toc65154826"/>
      <w:bookmarkStart w:id="3434" w:name="_Toc45534326"/>
      <w:bookmarkStart w:id="3435" w:name="_Toc45534713"/>
      <w:bookmarkStart w:id="3436" w:name="_Toc45535106"/>
      <w:bookmarkStart w:id="3437" w:name="_Toc45617691"/>
      <w:bookmarkStart w:id="3438" w:name="_Toc45618082"/>
      <w:bookmarkStart w:id="3439" w:name="_Toc45618478"/>
      <w:bookmarkStart w:id="3440" w:name="_Toc45618869"/>
      <w:bookmarkStart w:id="3441" w:name="_Toc45619262"/>
      <w:bookmarkStart w:id="3442" w:name="_Toc45619653"/>
      <w:bookmarkStart w:id="3443" w:name="_Toc45620044"/>
      <w:bookmarkStart w:id="3444" w:name="_Toc45620435"/>
      <w:bookmarkStart w:id="3445" w:name="_Toc49779047"/>
      <w:bookmarkStart w:id="3446" w:name="_Toc49779438"/>
      <w:bookmarkStart w:id="3447" w:name="_Toc49779829"/>
      <w:bookmarkStart w:id="3448" w:name="_Toc55915119"/>
      <w:bookmarkStart w:id="3449" w:name="_Toc56176401"/>
      <w:bookmarkStart w:id="3450" w:name="_Toc57212703"/>
      <w:bookmarkStart w:id="3451" w:name="_Toc57213095"/>
      <w:bookmarkStart w:id="3452" w:name="_Toc57213489"/>
      <w:bookmarkStart w:id="3453" w:name="_Toc65154827"/>
      <w:bookmarkStart w:id="3454" w:name="_Toc45534327"/>
      <w:bookmarkStart w:id="3455" w:name="_Toc45534714"/>
      <w:bookmarkStart w:id="3456" w:name="_Toc45535107"/>
      <w:bookmarkStart w:id="3457" w:name="_Toc45617692"/>
      <w:bookmarkStart w:id="3458" w:name="_Toc45618083"/>
      <w:bookmarkStart w:id="3459" w:name="_Toc45618479"/>
      <w:bookmarkStart w:id="3460" w:name="_Toc45618870"/>
      <w:bookmarkStart w:id="3461" w:name="_Toc45619263"/>
      <w:bookmarkStart w:id="3462" w:name="_Toc45619654"/>
      <w:bookmarkStart w:id="3463" w:name="_Toc45620045"/>
      <w:bookmarkStart w:id="3464" w:name="_Toc45620436"/>
      <w:bookmarkStart w:id="3465" w:name="_Toc49779048"/>
      <w:bookmarkStart w:id="3466" w:name="_Toc49779439"/>
      <w:bookmarkStart w:id="3467" w:name="_Toc49779830"/>
      <w:bookmarkStart w:id="3468" w:name="_Toc55915120"/>
      <w:bookmarkStart w:id="3469" w:name="_Toc56176402"/>
      <w:bookmarkStart w:id="3470" w:name="_Toc57212704"/>
      <w:bookmarkStart w:id="3471" w:name="_Toc57213096"/>
      <w:bookmarkStart w:id="3472" w:name="_Toc57213490"/>
      <w:bookmarkStart w:id="3473" w:name="_Toc65154828"/>
      <w:bookmarkStart w:id="3474" w:name="_Toc45534328"/>
      <w:bookmarkStart w:id="3475" w:name="_Toc45534715"/>
      <w:bookmarkStart w:id="3476" w:name="_Toc45535108"/>
      <w:bookmarkStart w:id="3477" w:name="_Toc45617693"/>
      <w:bookmarkStart w:id="3478" w:name="_Toc45618084"/>
      <w:bookmarkStart w:id="3479" w:name="_Toc45618480"/>
      <w:bookmarkStart w:id="3480" w:name="_Toc45618871"/>
      <w:bookmarkStart w:id="3481" w:name="_Toc45619264"/>
      <w:bookmarkStart w:id="3482" w:name="_Toc45619655"/>
      <w:bookmarkStart w:id="3483" w:name="_Toc45620046"/>
      <w:bookmarkStart w:id="3484" w:name="_Toc45620437"/>
      <w:bookmarkStart w:id="3485" w:name="_Toc49779049"/>
      <w:bookmarkStart w:id="3486" w:name="_Toc49779440"/>
      <w:bookmarkStart w:id="3487" w:name="_Toc49779831"/>
      <w:bookmarkStart w:id="3488" w:name="_Toc55915121"/>
      <w:bookmarkStart w:id="3489" w:name="_Toc56176403"/>
      <w:bookmarkStart w:id="3490" w:name="_Toc57212705"/>
      <w:bookmarkStart w:id="3491" w:name="_Toc57213097"/>
      <w:bookmarkStart w:id="3492" w:name="_Toc57213491"/>
      <w:bookmarkStart w:id="3493" w:name="_Toc65154829"/>
      <w:bookmarkStart w:id="3494" w:name="_Toc45534329"/>
      <w:bookmarkStart w:id="3495" w:name="_Toc45534716"/>
      <w:bookmarkStart w:id="3496" w:name="_Toc45535109"/>
      <w:bookmarkStart w:id="3497" w:name="_Toc45617694"/>
      <w:bookmarkStart w:id="3498" w:name="_Toc45618085"/>
      <w:bookmarkStart w:id="3499" w:name="_Toc45618481"/>
      <w:bookmarkStart w:id="3500" w:name="_Toc45618872"/>
      <w:bookmarkStart w:id="3501" w:name="_Toc45619265"/>
      <w:bookmarkStart w:id="3502" w:name="_Toc45619656"/>
      <w:bookmarkStart w:id="3503" w:name="_Toc45620047"/>
      <w:bookmarkStart w:id="3504" w:name="_Toc45620438"/>
      <w:bookmarkStart w:id="3505" w:name="_Toc49779050"/>
      <w:bookmarkStart w:id="3506" w:name="_Toc49779441"/>
      <w:bookmarkStart w:id="3507" w:name="_Toc49779832"/>
      <w:bookmarkStart w:id="3508" w:name="_Toc55915122"/>
      <w:bookmarkStart w:id="3509" w:name="_Toc56176404"/>
      <w:bookmarkStart w:id="3510" w:name="_Toc57212706"/>
      <w:bookmarkStart w:id="3511" w:name="_Toc57213098"/>
      <w:bookmarkStart w:id="3512" w:name="_Toc57213492"/>
      <w:bookmarkStart w:id="3513" w:name="_Toc65154830"/>
      <w:bookmarkStart w:id="3514" w:name="_Toc45534330"/>
      <w:bookmarkStart w:id="3515" w:name="_Toc45534717"/>
      <w:bookmarkStart w:id="3516" w:name="_Toc45535110"/>
      <w:bookmarkStart w:id="3517" w:name="_Toc45617695"/>
      <w:bookmarkStart w:id="3518" w:name="_Toc45618086"/>
      <w:bookmarkStart w:id="3519" w:name="_Toc45618482"/>
      <w:bookmarkStart w:id="3520" w:name="_Toc45618873"/>
      <w:bookmarkStart w:id="3521" w:name="_Toc45619266"/>
      <w:bookmarkStart w:id="3522" w:name="_Toc45619657"/>
      <w:bookmarkStart w:id="3523" w:name="_Toc45620048"/>
      <w:bookmarkStart w:id="3524" w:name="_Toc45620439"/>
      <w:bookmarkStart w:id="3525" w:name="_Toc49779051"/>
      <w:bookmarkStart w:id="3526" w:name="_Toc49779442"/>
      <w:bookmarkStart w:id="3527" w:name="_Toc49779833"/>
      <w:bookmarkStart w:id="3528" w:name="_Toc55915123"/>
      <w:bookmarkStart w:id="3529" w:name="_Toc56176405"/>
      <w:bookmarkStart w:id="3530" w:name="_Toc57212707"/>
      <w:bookmarkStart w:id="3531" w:name="_Toc57213099"/>
      <w:bookmarkStart w:id="3532" w:name="_Toc57213493"/>
      <w:bookmarkStart w:id="3533" w:name="_Toc65154831"/>
      <w:bookmarkStart w:id="3534" w:name="_Toc45534331"/>
      <w:bookmarkStart w:id="3535" w:name="_Toc45534718"/>
      <w:bookmarkStart w:id="3536" w:name="_Toc45535111"/>
      <w:bookmarkStart w:id="3537" w:name="_Toc45617696"/>
      <w:bookmarkStart w:id="3538" w:name="_Toc45618087"/>
      <w:bookmarkStart w:id="3539" w:name="_Toc45618483"/>
      <w:bookmarkStart w:id="3540" w:name="_Toc45618874"/>
      <w:bookmarkStart w:id="3541" w:name="_Toc45619267"/>
      <w:bookmarkStart w:id="3542" w:name="_Toc45619658"/>
      <w:bookmarkStart w:id="3543" w:name="_Toc45620049"/>
      <w:bookmarkStart w:id="3544" w:name="_Toc45620440"/>
      <w:bookmarkStart w:id="3545" w:name="_Toc49779052"/>
      <w:bookmarkStart w:id="3546" w:name="_Toc49779443"/>
      <w:bookmarkStart w:id="3547" w:name="_Toc49779834"/>
      <w:bookmarkStart w:id="3548" w:name="_Toc55915124"/>
      <w:bookmarkStart w:id="3549" w:name="_Toc56176406"/>
      <w:bookmarkStart w:id="3550" w:name="_Toc57212708"/>
      <w:bookmarkStart w:id="3551" w:name="_Toc57213100"/>
      <w:bookmarkStart w:id="3552" w:name="_Toc57213494"/>
      <w:bookmarkStart w:id="3553" w:name="_Toc65154832"/>
      <w:bookmarkStart w:id="3554" w:name="_Toc45534332"/>
      <w:bookmarkStart w:id="3555" w:name="_Toc45534719"/>
      <w:bookmarkStart w:id="3556" w:name="_Toc45535112"/>
      <w:bookmarkStart w:id="3557" w:name="_Toc45617697"/>
      <w:bookmarkStart w:id="3558" w:name="_Toc45618088"/>
      <w:bookmarkStart w:id="3559" w:name="_Toc45618484"/>
      <w:bookmarkStart w:id="3560" w:name="_Toc45618875"/>
      <w:bookmarkStart w:id="3561" w:name="_Toc45619268"/>
      <w:bookmarkStart w:id="3562" w:name="_Toc45619659"/>
      <w:bookmarkStart w:id="3563" w:name="_Toc45620050"/>
      <w:bookmarkStart w:id="3564" w:name="_Toc45620441"/>
      <w:bookmarkStart w:id="3565" w:name="_Toc49779053"/>
      <w:bookmarkStart w:id="3566" w:name="_Toc49779444"/>
      <w:bookmarkStart w:id="3567" w:name="_Toc49779835"/>
      <w:bookmarkStart w:id="3568" w:name="_Toc55915125"/>
      <w:bookmarkStart w:id="3569" w:name="_Toc56176407"/>
      <w:bookmarkStart w:id="3570" w:name="_Toc57212709"/>
      <w:bookmarkStart w:id="3571" w:name="_Toc57213101"/>
      <w:bookmarkStart w:id="3572" w:name="_Toc57213495"/>
      <w:bookmarkStart w:id="3573" w:name="_Toc65154833"/>
      <w:bookmarkStart w:id="3574" w:name="_Toc45534334"/>
      <w:bookmarkStart w:id="3575" w:name="_Toc45534721"/>
      <w:bookmarkStart w:id="3576" w:name="_Toc45535114"/>
      <w:bookmarkStart w:id="3577" w:name="_Toc45617699"/>
      <w:bookmarkStart w:id="3578" w:name="_Toc45618090"/>
      <w:bookmarkStart w:id="3579" w:name="_Toc45618486"/>
      <w:bookmarkStart w:id="3580" w:name="_Toc45618877"/>
      <w:bookmarkStart w:id="3581" w:name="_Toc45619270"/>
      <w:bookmarkStart w:id="3582" w:name="_Toc45619661"/>
      <w:bookmarkStart w:id="3583" w:name="_Toc45620052"/>
      <w:bookmarkStart w:id="3584" w:name="_Toc45620443"/>
      <w:bookmarkStart w:id="3585" w:name="_Toc49779055"/>
      <w:bookmarkStart w:id="3586" w:name="_Toc49779446"/>
      <w:bookmarkStart w:id="3587" w:name="_Toc49779837"/>
      <w:bookmarkStart w:id="3588" w:name="_Toc55915127"/>
      <w:bookmarkStart w:id="3589" w:name="_Toc56176409"/>
      <w:bookmarkStart w:id="3590" w:name="_Toc57212711"/>
      <w:bookmarkStart w:id="3591" w:name="_Toc57213103"/>
      <w:bookmarkStart w:id="3592" w:name="_Toc57213497"/>
      <w:bookmarkStart w:id="3593" w:name="_Toc65154835"/>
      <w:bookmarkStart w:id="3594" w:name="_Toc45534335"/>
      <w:bookmarkStart w:id="3595" w:name="_Toc45534722"/>
      <w:bookmarkStart w:id="3596" w:name="_Toc45535115"/>
      <w:bookmarkStart w:id="3597" w:name="_Toc45617700"/>
      <w:bookmarkStart w:id="3598" w:name="_Toc45618091"/>
      <w:bookmarkStart w:id="3599" w:name="_Toc45618487"/>
      <w:bookmarkStart w:id="3600" w:name="_Toc45618878"/>
      <w:bookmarkStart w:id="3601" w:name="_Toc45619271"/>
      <w:bookmarkStart w:id="3602" w:name="_Toc45619662"/>
      <w:bookmarkStart w:id="3603" w:name="_Toc45620053"/>
      <w:bookmarkStart w:id="3604" w:name="_Toc45620444"/>
      <w:bookmarkStart w:id="3605" w:name="_Toc49779056"/>
      <w:bookmarkStart w:id="3606" w:name="_Toc49779447"/>
      <w:bookmarkStart w:id="3607" w:name="_Toc49779838"/>
      <w:bookmarkStart w:id="3608" w:name="_Toc55915128"/>
      <w:bookmarkStart w:id="3609" w:name="_Toc56176410"/>
      <w:bookmarkStart w:id="3610" w:name="_Toc57212712"/>
      <w:bookmarkStart w:id="3611" w:name="_Toc57213104"/>
      <w:bookmarkStart w:id="3612" w:name="_Toc57213498"/>
      <w:bookmarkStart w:id="3613" w:name="_Toc65154836"/>
      <w:bookmarkStart w:id="3614" w:name="_Toc45534336"/>
      <w:bookmarkStart w:id="3615" w:name="_Toc45534723"/>
      <w:bookmarkStart w:id="3616" w:name="_Toc45535116"/>
      <w:bookmarkStart w:id="3617" w:name="_Toc45617701"/>
      <w:bookmarkStart w:id="3618" w:name="_Toc45618092"/>
      <w:bookmarkStart w:id="3619" w:name="_Toc45618488"/>
      <w:bookmarkStart w:id="3620" w:name="_Toc45618879"/>
      <w:bookmarkStart w:id="3621" w:name="_Toc45619272"/>
      <w:bookmarkStart w:id="3622" w:name="_Toc45619663"/>
      <w:bookmarkStart w:id="3623" w:name="_Toc45620054"/>
      <w:bookmarkStart w:id="3624" w:name="_Toc45620445"/>
      <w:bookmarkStart w:id="3625" w:name="_Toc49779057"/>
      <w:bookmarkStart w:id="3626" w:name="_Toc49779448"/>
      <w:bookmarkStart w:id="3627" w:name="_Toc49779839"/>
      <w:bookmarkStart w:id="3628" w:name="_Toc55915129"/>
      <w:bookmarkStart w:id="3629" w:name="_Toc56176411"/>
      <w:bookmarkStart w:id="3630" w:name="_Toc57212713"/>
      <w:bookmarkStart w:id="3631" w:name="_Toc57213105"/>
      <w:bookmarkStart w:id="3632" w:name="_Toc57213499"/>
      <w:bookmarkStart w:id="3633" w:name="_Toc65154837"/>
      <w:bookmarkStart w:id="3634" w:name="_Toc45534338"/>
      <w:bookmarkStart w:id="3635" w:name="_Toc45534725"/>
      <w:bookmarkStart w:id="3636" w:name="_Toc45535118"/>
      <w:bookmarkStart w:id="3637" w:name="_Toc45617703"/>
      <w:bookmarkStart w:id="3638" w:name="_Toc45618094"/>
      <w:bookmarkStart w:id="3639" w:name="_Toc45618490"/>
      <w:bookmarkStart w:id="3640" w:name="_Toc45618881"/>
      <w:bookmarkStart w:id="3641" w:name="_Toc45619274"/>
      <w:bookmarkStart w:id="3642" w:name="_Toc45619665"/>
      <w:bookmarkStart w:id="3643" w:name="_Toc45620056"/>
      <w:bookmarkStart w:id="3644" w:name="_Toc45620447"/>
      <w:bookmarkStart w:id="3645" w:name="_Toc49779059"/>
      <w:bookmarkStart w:id="3646" w:name="_Toc49779450"/>
      <w:bookmarkStart w:id="3647" w:name="_Toc49779841"/>
      <w:bookmarkStart w:id="3648" w:name="_Toc55915131"/>
      <w:bookmarkStart w:id="3649" w:name="_Toc56176413"/>
      <w:bookmarkStart w:id="3650" w:name="_Toc57212715"/>
      <w:bookmarkStart w:id="3651" w:name="_Toc57213107"/>
      <w:bookmarkStart w:id="3652" w:name="_Toc57213501"/>
      <w:bookmarkStart w:id="3653" w:name="_Toc65154839"/>
      <w:bookmarkStart w:id="3654" w:name="_Toc45617704"/>
      <w:bookmarkStart w:id="3655" w:name="_Toc45618095"/>
      <w:bookmarkStart w:id="3656" w:name="_Toc45618491"/>
      <w:bookmarkStart w:id="3657" w:name="_Toc45618882"/>
      <w:bookmarkStart w:id="3658" w:name="_Toc45619275"/>
      <w:bookmarkStart w:id="3659" w:name="_Toc45619666"/>
      <w:bookmarkStart w:id="3660" w:name="_Toc45620057"/>
      <w:bookmarkStart w:id="3661" w:name="_Toc45620448"/>
      <w:bookmarkStart w:id="3662" w:name="_Toc49779060"/>
      <w:bookmarkStart w:id="3663" w:name="_Toc49779451"/>
      <w:bookmarkStart w:id="3664" w:name="_Toc49779842"/>
      <w:bookmarkStart w:id="3665" w:name="_Toc55915132"/>
      <w:bookmarkStart w:id="3666" w:name="_Toc56176414"/>
      <w:bookmarkStart w:id="3667" w:name="_Toc57212716"/>
      <w:bookmarkStart w:id="3668" w:name="_Toc57213108"/>
      <w:bookmarkStart w:id="3669" w:name="_Toc57213502"/>
      <w:bookmarkStart w:id="3670" w:name="_Toc65154840"/>
      <w:bookmarkStart w:id="3671" w:name="_Toc45534339"/>
      <w:bookmarkStart w:id="3672" w:name="_Toc45534726"/>
      <w:bookmarkStart w:id="3673" w:name="_Toc45535119"/>
      <w:bookmarkStart w:id="3674" w:name="_Toc45617705"/>
      <w:bookmarkStart w:id="3675" w:name="_Toc45618096"/>
      <w:bookmarkStart w:id="3676" w:name="_Toc45618492"/>
      <w:bookmarkStart w:id="3677" w:name="_Toc45618883"/>
      <w:bookmarkStart w:id="3678" w:name="_Toc45619276"/>
      <w:bookmarkStart w:id="3679" w:name="_Toc45619667"/>
      <w:bookmarkStart w:id="3680" w:name="_Toc45620058"/>
      <w:bookmarkStart w:id="3681" w:name="_Toc45620449"/>
      <w:bookmarkStart w:id="3682" w:name="_Toc49779061"/>
      <w:bookmarkStart w:id="3683" w:name="_Toc49779452"/>
      <w:bookmarkStart w:id="3684" w:name="_Toc49779843"/>
      <w:bookmarkStart w:id="3685" w:name="_Toc55915133"/>
      <w:bookmarkStart w:id="3686" w:name="_Toc56176415"/>
      <w:bookmarkStart w:id="3687" w:name="_Toc57212717"/>
      <w:bookmarkStart w:id="3688" w:name="_Toc57213109"/>
      <w:bookmarkStart w:id="3689" w:name="_Toc57213503"/>
      <w:bookmarkStart w:id="3690" w:name="_Toc65154841"/>
      <w:bookmarkStart w:id="3691" w:name="_Toc45534340"/>
      <w:bookmarkStart w:id="3692" w:name="_Toc45534727"/>
      <w:bookmarkStart w:id="3693" w:name="_Toc45535120"/>
      <w:bookmarkStart w:id="3694" w:name="_Toc45617706"/>
      <w:bookmarkStart w:id="3695" w:name="_Toc45618097"/>
      <w:bookmarkStart w:id="3696" w:name="_Toc45618493"/>
      <w:bookmarkStart w:id="3697" w:name="_Toc45618884"/>
      <w:bookmarkStart w:id="3698" w:name="_Toc45619277"/>
      <w:bookmarkStart w:id="3699" w:name="_Toc45619668"/>
      <w:bookmarkStart w:id="3700" w:name="_Toc45620059"/>
      <w:bookmarkStart w:id="3701" w:name="_Toc45620450"/>
      <w:bookmarkStart w:id="3702" w:name="_Toc49779062"/>
      <w:bookmarkStart w:id="3703" w:name="_Toc49779453"/>
      <w:bookmarkStart w:id="3704" w:name="_Toc49779844"/>
      <w:bookmarkStart w:id="3705" w:name="_Toc55915134"/>
      <w:bookmarkStart w:id="3706" w:name="_Toc56176416"/>
      <w:bookmarkStart w:id="3707" w:name="_Toc57212718"/>
      <w:bookmarkStart w:id="3708" w:name="_Toc57213110"/>
      <w:bookmarkStart w:id="3709" w:name="_Toc57213504"/>
      <w:bookmarkStart w:id="3710" w:name="_Toc65154842"/>
      <w:bookmarkStart w:id="3711" w:name="_Toc45534341"/>
      <w:bookmarkStart w:id="3712" w:name="_Toc45534728"/>
      <w:bookmarkStart w:id="3713" w:name="_Toc45535121"/>
      <w:bookmarkStart w:id="3714" w:name="_Toc45617707"/>
      <w:bookmarkStart w:id="3715" w:name="_Toc45618098"/>
      <w:bookmarkStart w:id="3716" w:name="_Toc45618494"/>
      <w:bookmarkStart w:id="3717" w:name="_Toc45618885"/>
      <w:bookmarkStart w:id="3718" w:name="_Toc45619278"/>
      <w:bookmarkStart w:id="3719" w:name="_Toc45619669"/>
      <w:bookmarkStart w:id="3720" w:name="_Toc45620060"/>
      <w:bookmarkStart w:id="3721" w:name="_Toc45620451"/>
      <w:bookmarkStart w:id="3722" w:name="_Toc49779063"/>
      <w:bookmarkStart w:id="3723" w:name="_Toc49779454"/>
      <w:bookmarkStart w:id="3724" w:name="_Toc49779845"/>
      <w:bookmarkStart w:id="3725" w:name="_Toc55915135"/>
      <w:bookmarkStart w:id="3726" w:name="_Toc56176417"/>
      <w:bookmarkStart w:id="3727" w:name="_Toc57212719"/>
      <w:bookmarkStart w:id="3728" w:name="_Toc57213111"/>
      <w:bookmarkStart w:id="3729" w:name="_Toc57213505"/>
      <w:bookmarkStart w:id="3730" w:name="_Toc65154843"/>
      <w:bookmarkStart w:id="3731" w:name="_Toc45534342"/>
      <w:bookmarkStart w:id="3732" w:name="_Toc45534729"/>
      <w:bookmarkStart w:id="3733" w:name="_Toc45535122"/>
      <w:bookmarkStart w:id="3734" w:name="_Toc45617708"/>
      <w:bookmarkStart w:id="3735" w:name="_Toc45618099"/>
      <w:bookmarkStart w:id="3736" w:name="_Toc45618495"/>
      <w:bookmarkStart w:id="3737" w:name="_Toc45618886"/>
      <w:bookmarkStart w:id="3738" w:name="_Toc45619279"/>
      <w:bookmarkStart w:id="3739" w:name="_Toc45619670"/>
      <w:bookmarkStart w:id="3740" w:name="_Toc45620061"/>
      <w:bookmarkStart w:id="3741" w:name="_Toc45620452"/>
      <w:bookmarkStart w:id="3742" w:name="_Toc49779064"/>
      <w:bookmarkStart w:id="3743" w:name="_Toc49779455"/>
      <w:bookmarkStart w:id="3744" w:name="_Toc49779846"/>
      <w:bookmarkStart w:id="3745" w:name="_Toc55915136"/>
      <w:bookmarkStart w:id="3746" w:name="_Toc56176418"/>
      <w:bookmarkStart w:id="3747" w:name="_Toc57212720"/>
      <w:bookmarkStart w:id="3748" w:name="_Toc57213112"/>
      <w:bookmarkStart w:id="3749" w:name="_Toc57213506"/>
      <w:bookmarkStart w:id="3750" w:name="_Toc65154844"/>
      <w:bookmarkStart w:id="3751" w:name="_Toc45534343"/>
      <w:bookmarkStart w:id="3752" w:name="_Toc45534730"/>
      <w:bookmarkStart w:id="3753" w:name="_Toc45535123"/>
      <w:bookmarkStart w:id="3754" w:name="_Toc45617709"/>
      <w:bookmarkStart w:id="3755" w:name="_Toc45618100"/>
      <w:bookmarkStart w:id="3756" w:name="_Toc45618496"/>
      <w:bookmarkStart w:id="3757" w:name="_Toc45618887"/>
      <w:bookmarkStart w:id="3758" w:name="_Toc45619280"/>
      <w:bookmarkStart w:id="3759" w:name="_Toc45619671"/>
      <w:bookmarkStart w:id="3760" w:name="_Toc45620062"/>
      <w:bookmarkStart w:id="3761" w:name="_Toc45620453"/>
      <w:bookmarkStart w:id="3762" w:name="_Toc49779065"/>
      <w:bookmarkStart w:id="3763" w:name="_Toc49779456"/>
      <w:bookmarkStart w:id="3764" w:name="_Toc49779847"/>
      <w:bookmarkStart w:id="3765" w:name="_Toc55915137"/>
      <w:bookmarkStart w:id="3766" w:name="_Toc56176419"/>
      <w:bookmarkStart w:id="3767" w:name="_Toc57212721"/>
      <w:bookmarkStart w:id="3768" w:name="_Toc57213113"/>
      <w:bookmarkStart w:id="3769" w:name="_Toc57213507"/>
      <w:bookmarkStart w:id="3770" w:name="_Toc65154845"/>
      <w:bookmarkStart w:id="3771" w:name="_Toc45534344"/>
      <w:bookmarkStart w:id="3772" w:name="_Toc45534731"/>
      <w:bookmarkStart w:id="3773" w:name="_Toc45535124"/>
      <w:bookmarkStart w:id="3774" w:name="_Toc45617710"/>
      <w:bookmarkStart w:id="3775" w:name="_Toc45618101"/>
      <w:bookmarkStart w:id="3776" w:name="_Toc45618497"/>
      <w:bookmarkStart w:id="3777" w:name="_Toc45618888"/>
      <w:bookmarkStart w:id="3778" w:name="_Toc45619281"/>
      <w:bookmarkStart w:id="3779" w:name="_Toc45619672"/>
      <w:bookmarkStart w:id="3780" w:name="_Toc45620063"/>
      <w:bookmarkStart w:id="3781" w:name="_Toc45620454"/>
      <w:bookmarkStart w:id="3782" w:name="_Toc49779066"/>
      <w:bookmarkStart w:id="3783" w:name="_Toc49779457"/>
      <w:bookmarkStart w:id="3784" w:name="_Toc49779848"/>
      <w:bookmarkStart w:id="3785" w:name="_Toc55915138"/>
      <w:bookmarkStart w:id="3786" w:name="_Toc56176420"/>
      <w:bookmarkStart w:id="3787" w:name="_Toc57212722"/>
      <w:bookmarkStart w:id="3788" w:name="_Toc57213114"/>
      <w:bookmarkStart w:id="3789" w:name="_Toc57213508"/>
      <w:bookmarkStart w:id="3790" w:name="_Toc65154846"/>
      <w:bookmarkStart w:id="3791" w:name="_Toc45534345"/>
      <w:bookmarkStart w:id="3792" w:name="_Toc45534732"/>
      <w:bookmarkStart w:id="3793" w:name="_Toc45535125"/>
      <w:bookmarkStart w:id="3794" w:name="_Toc45617711"/>
      <w:bookmarkStart w:id="3795" w:name="_Toc45618102"/>
      <w:bookmarkStart w:id="3796" w:name="_Toc45618498"/>
      <w:bookmarkStart w:id="3797" w:name="_Toc45618889"/>
      <w:bookmarkStart w:id="3798" w:name="_Toc45619282"/>
      <w:bookmarkStart w:id="3799" w:name="_Toc45619673"/>
      <w:bookmarkStart w:id="3800" w:name="_Toc45620064"/>
      <w:bookmarkStart w:id="3801" w:name="_Toc45620455"/>
      <w:bookmarkStart w:id="3802" w:name="_Toc49779067"/>
      <w:bookmarkStart w:id="3803" w:name="_Toc49779458"/>
      <w:bookmarkStart w:id="3804" w:name="_Toc49779849"/>
      <w:bookmarkStart w:id="3805" w:name="_Toc55915139"/>
      <w:bookmarkStart w:id="3806" w:name="_Toc56176421"/>
      <w:bookmarkStart w:id="3807" w:name="_Toc57212723"/>
      <w:bookmarkStart w:id="3808" w:name="_Toc57213115"/>
      <w:bookmarkStart w:id="3809" w:name="_Toc57213509"/>
      <w:bookmarkStart w:id="3810" w:name="_Toc65154847"/>
      <w:bookmarkStart w:id="3811" w:name="_Toc45534346"/>
      <w:bookmarkStart w:id="3812" w:name="_Toc45534733"/>
      <w:bookmarkStart w:id="3813" w:name="_Toc45535126"/>
      <w:bookmarkStart w:id="3814" w:name="_Toc45617712"/>
      <w:bookmarkStart w:id="3815" w:name="_Toc45618103"/>
      <w:bookmarkStart w:id="3816" w:name="_Toc45618499"/>
      <w:bookmarkStart w:id="3817" w:name="_Toc45618890"/>
      <w:bookmarkStart w:id="3818" w:name="_Toc45619283"/>
      <w:bookmarkStart w:id="3819" w:name="_Toc45619674"/>
      <w:bookmarkStart w:id="3820" w:name="_Toc45620065"/>
      <w:bookmarkStart w:id="3821" w:name="_Toc45620456"/>
      <w:bookmarkStart w:id="3822" w:name="_Toc49779068"/>
      <w:bookmarkStart w:id="3823" w:name="_Toc49779459"/>
      <w:bookmarkStart w:id="3824" w:name="_Toc49779850"/>
      <w:bookmarkStart w:id="3825" w:name="_Toc55915140"/>
      <w:bookmarkStart w:id="3826" w:name="_Toc56176422"/>
      <w:bookmarkStart w:id="3827" w:name="_Toc57212724"/>
      <w:bookmarkStart w:id="3828" w:name="_Toc57213116"/>
      <w:bookmarkStart w:id="3829" w:name="_Toc57213510"/>
      <w:bookmarkStart w:id="3830" w:name="_Toc65154848"/>
      <w:bookmarkStart w:id="3831" w:name="_Toc45534347"/>
      <w:bookmarkStart w:id="3832" w:name="_Toc45534734"/>
      <w:bookmarkStart w:id="3833" w:name="_Toc45535127"/>
      <w:bookmarkStart w:id="3834" w:name="_Toc45617713"/>
      <w:bookmarkStart w:id="3835" w:name="_Toc45618104"/>
      <w:bookmarkStart w:id="3836" w:name="_Toc45618500"/>
      <w:bookmarkStart w:id="3837" w:name="_Toc45618891"/>
      <w:bookmarkStart w:id="3838" w:name="_Toc45619284"/>
      <w:bookmarkStart w:id="3839" w:name="_Toc45619675"/>
      <w:bookmarkStart w:id="3840" w:name="_Toc45620066"/>
      <w:bookmarkStart w:id="3841" w:name="_Toc45620457"/>
      <w:bookmarkStart w:id="3842" w:name="_Toc49779069"/>
      <w:bookmarkStart w:id="3843" w:name="_Toc49779460"/>
      <w:bookmarkStart w:id="3844" w:name="_Toc49779851"/>
      <w:bookmarkStart w:id="3845" w:name="_Toc55915141"/>
      <w:bookmarkStart w:id="3846" w:name="_Toc56176423"/>
      <w:bookmarkStart w:id="3847" w:name="_Toc57212725"/>
      <w:bookmarkStart w:id="3848" w:name="_Toc57213117"/>
      <w:bookmarkStart w:id="3849" w:name="_Toc57213511"/>
      <w:bookmarkStart w:id="3850" w:name="_Toc65154849"/>
      <w:bookmarkStart w:id="3851" w:name="_Toc45617714"/>
      <w:bookmarkStart w:id="3852" w:name="_Toc45618105"/>
      <w:bookmarkStart w:id="3853" w:name="_Toc45618501"/>
      <w:bookmarkStart w:id="3854" w:name="_Toc45618892"/>
      <w:bookmarkStart w:id="3855" w:name="_Toc45619285"/>
      <w:bookmarkStart w:id="3856" w:name="_Toc45619676"/>
      <w:bookmarkStart w:id="3857" w:name="_Toc45620067"/>
      <w:bookmarkStart w:id="3858" w:name="_Toc45620458"/>
      <w:bookmarkStart w:id="3859" w:name="_Toc49779070"/>
      <w:bookmarkStart w:id="3860" w:name="_Toc49779461"/>
      <w:bookmarkStart w:id="3861" w:name="_Toc49779852"/>
      <w:bookmarkStart w:id="3862" w:name="_Toc55915142"/>
      <w:bookmarkStart w:id="3863" w:name="_Toc56176424"/>
      <w:bookmarkStart w:id="3864" w:name="_Toc57212726"/>
      <w:bookmarkStart w:id="3865" w:name="_Toc57213118"/>
      <w:bookmarkStart w:id="3866" w:name="_Toc57213512"/>
      <w:bookmarkStart w:id="3867" w:name="_Toc65154850"/>
      <w:bookmarkStart w:id="3868" w:name="_Toc45534348"/>
      <w:bookmarkStart w:id="3869" w:name="_Toc45534735"/>
      <w:bookmarkStart w:id="3870" w:name="_Toc45535128"/>
      <w:bookmarkStart w:id="3871" w:name="_Toc45617715"/>
      <w:bookmarkStart w:id="3872" w:name="_Toc45618106"/>
      <w:bookmarkStart w:id="3873" w:name="_Toc45618502"/>
      <w:bookmarkStart w:id="3874" w:name="_Toc45618893"/>
      <w:bookmarkStart w:id="3875" w:name="_Toc45619286"/>
      <w:bookmarkStart w:id="3876" w:name="_Toc45619677"/>
      <w:bookmarkStart w:id="3877" w:name="_Toc45620068"/>
      <w:bookmarkStart w:id="3878" w:name="_Toc45620459"/>
      <w:bookmarkStart w:id="3879" w:name="_Toc49779071"/>
      <w:bookmarkStart w:id="3880" w:name="_Toc49779462"/>
      <w:bookmarkStart w:id="3881" w:name="_Toc49779853"/>
      <w:bookmarkStart w:id="3882" w:name="_Toc55915143"/>
      <w:bookmarkStart w:id="3883" w:name="_Toc56176425"/>
      <w:bookmarkStart w:id="3884" w:name="_Toc57212727"/>
      <w:bookmarkStart w:id="3885" w:name="_Toc57213119"/>
      <w:bookmarkStart w:id="3886" w:name="_Toc57213513"/>
      <w:bookmarkStart w:id="3887" w:name="_Toc65154851"/>
      <w:bookmarkStart w:id="3888" w:name="_Toc45534349"/>
      <w:bookmarkStart w:id="3889" w:name="_Toc45534736"/>
      <w:bookmarkStart w:id="3890" w:name="_Toc45535129"/>
      <w:bookmarkStart w:id="3891" w:name="_Toc45617716"/>
      <w:bookmarkStart w:id="3892" w:name="_Toc45618107"/>
      <w:bookmarkStart w:id="3893" w:name="_Toc45618503"/>
      <w:bookmarkStart w:id="3894" w:name="_Toc45618894"/>
      <w:bookmarkStart w:id="3895" w:name="_Toc45619287"/>
      <w:bookmarkStart w:id="3896" w:name="_Toc45619678"/>
      <w:bookmarkStart w:id="3897" w:name="_Toc45620069"/>
      <w:bookmarkStart w:id="3898" w:name="_Toc45620460"/>
      <w:bookmarkStart w:id="3899" w:name="_Toc49779072"/>
      <w:bookmarkStart w:id="3900" w:name="_Toc49779463"/>
      <w:bookmarkStart w:id="3901" w:name="_Toc49779854"/>
      <w:bookmarkStart w:id="3902" w:name="_Toc55915144"/>
      <w:bookmarkStart w:id="3903" w:name="_Toc56176426"/>
      <w:bookmarkStart w:id="3904" w:name="_Toc57212728"/>
      <w:bookmarkStart w:id="3905" w:name="_Toc57213120"/>
      <w:bookmarkStart w:id="3906" w:name="_Toc57213514"/>
      <w:bookmarkStart w:id="3907" w:name="_Toc65154852"/>
      <w:bookmarkStart w:id="3908" w:name="_Toc45534350"/>
      <w:bookmarkStart w:id="3909" w:name="_Toc45534737"/>
      <w:bookmarkStart w:id="3910" w:name="_Toc45535130"/>
      <w:bookmarkStart w:id="3911" w:name="_Toc45617717"/>
      <w:bookmarkStart w:id="3912" w:name="_Toc45618108"/>
      <w:bookmarkStart w:id="3913" w:name="_Toc45618504"/>
      <w:bookmarkStart w:id="3914" w:name="_Toc45618895"/>
      <w:bookmarkStart w:id="3915" w:name="_Toc45619288"/>
      <w:bookmarkStart w:id="3916" w:name="_Toc45619679"/>
      <w:bookmarkStart w:id="3917" w:name="_Toc45620070"/>
      <w:bookmarkStart w:id="3918" w:name="_Toc45620461"/>
      <w:bookmarkStart w:id="3919" w:name="_Toc49779073"/>
      <w:bookmarkStart w:id="3920" w:name="_Toc49779464"/>
      <w:bookmarkStart w:id="3921" w:name="_Toc49779855"/>
      <w:bookmarkStart w:id="3922" w:name="_Toc55915145"/>
      <w:bookmarkStart w:id="3923" w:name="_Toc56176427"/>
      <w:bookmarkStart w:id="3924" w:name="_Toc57212729"/>
      <w:bookmarkStart w:id="3925" w:name="_Toc57213121"/>
      <w:bookmarkStart w:id="3926" w:name="_Toc57213515"/>
      <w:bookmarkStart w:id="3927" w:name="_Toc65154853"/>
      <w:bookmarkStart w:id="3928" w:name="_Toc45534351"/>
      <w:bookmarkStart w:id="3929" w:name="_Toc45534738"/>
      <w:bookmarkStart w:id="3930" w:name="_Toc45535131"/>
      <w:bookmarkStart w:id="3931" w:name="_Toc45617718"/>
      <w:bookmarkStart w:id="3932" w:name="_Toc45618109"/>
      <w:bookmarkStart w:id="3933" w:name="_Toc45618505"/>
      <w:bookmarkStart w:id="3934" w:name="_Toc45618896"/>
      <w:bookmarkStart w:id="3935" w:name="_Toc45619289"/>
      <w:bookmarkStart w:id="3936" w:name="_Toc45619680"/>
      <w:bookmarkStart w:id="3937" w:name="_Toc45620071"/>
      <w:bookmarkStart w:id="3938" w:name="_Toc45620462"/>
      <w:bookmarkStart w:id="3939" w:name="_Toc49779074"/>
      <w:bookmarkStart w:id="3940" w:name="_Toc49779465"/>
      <w:bookmarkStart w:id="3941" w:name="_Toc49779856"/>
      <w:bookmarkStart w:id="3942" w:name="_Toc55915146"/>
      <w:bookmarkStart w:id="3943" w:name="_Toc56176428"/>
      <w:bookmarkStart w:id="3944" w:name="_Toc57212730"/>
      <w:bookmarkStart w:id="3945" w:name="_Toc57213122"/>
      <w:bookmarkStart w:id="3946" w:name="_Toc57213516"/>
      <w:bookmarkStart w:id="3947" w:name="_Toc65154854"/>
      <w:bookmarkStart w:id="3948" w:name="_Toc45534352"/>
      <w:bookmarkStart w:id="3949" w:name="_Toc45534739"/>
      <w:bookmarkStart w:id="3950" w:name="_Toc45535132"/>
      <w:bookmarkStart w:id="3951" w:name="_Toc45617719"/>
      <w:bookmarkStart w:id="3952" w:name="_Toc45618110"/>
      <w:bookmarkStart w:id="3953" w:name="_Toc45618506"/>
      <w:bookmarkStart w:id="3954" w:name="_Toc45618897"/>
      <w:bookmarkStart w:id="3955" w:name="_Toc45619290"/>
      <w:bookmarkStart w:id="3956" w:name="_Toc45619681"/>
      <w:bookmarkStart w:id="3957" w:name="_Toc45620072"/>
      <w:bookmarkStart w:id="3958" w:name="_Toc45620463"/>
      <w:bookmarkStart w:id="3959" w:name="_Toc49779075"/>
      <w:bookmarkStart w:id="3960" w:name="_Toc49779466"/>
      <w:bookmarkStart w:id="3961" w:name="_Toc49779857"/>
      <w:bookmarkStart w:id="3962" w:name="_Toc55915147"/>
      <w:bookmarkStart w:id="3963" w:name="_Toc56176429"/>
      <w:bookmarkStart w:id="3964" w:name="_Toc57212731"/>
      <w:bookmarkStart w:id="3965" w:name="_Toc57213123"/>
      <w:bookmarkStart w:id="3966" w:name="_Toc57213517"/>
      <w:bookmarkStart w:id="3967" w:name="_Toc65154855"/>
      <w:bookmarkStart w:id="3968" w:name="_Toc45534353"/>
      <w:bookmarkStart w:id="3969" w:name="_Toc45534740"/>
      <w:bookmarkStart w:id="3970" w:name="_Toc45535133"/>
      <w:bookmarkStart w:id="3971" w:name="_Toc45617720"/>
      <w:bookmarkStart w:id="3972" w:name="_Toc45618111"/>
      <w:bookmarkStart w:id="3973" w:name="_Toc45618507"/>
      <w:bookmarkStart w:id="3974" w:name="_Toc45618898"/>
      <w:bookmarkStart w:id="3975" w:name="_Toc45619291"/>
      <w:bookmarkStart w:id="3976" w:name="_Toc45619682"/>
      <w:bookmarkStart w:id="3977" w:name="_Toc45620073"/>
      <w:bookmarkStart w:id="3978" w:name="_Toc45620464"/>
      <w:bookmarkStart w:id="3979" w:name="_Toc49779076"/>
      <w:bookmarkStart w:id="3980" w:name="_Toc49779467"/>
      <w:bookmarkStart w:id="3981" w:name="_Toc49779858"/>
      <w:bookmarkStart w:id="3982" w:name="_Toc55915148"/>
      <w:bookmarkStart w:id="3983" w:name="_Toc56176430"/>
      <w:bookmarkStart w:id="3984" w:name="_Toc57212732"/>
      <w:bookmarkStart w:id="3985" w:name="_Toc57213124"/>
      <w:bookmarkStart w:id="3986" w:name="_Toc57213518"/>
      <w:bookmarkStart w:id="3987" w:name="_Toc65154856"/>
      <w:bookmarkStart w:id="3988" w:name="_Toc45534354"/>
      <w:bookmarkStart w:id="3989" w:name="_Toc45534741"/>
      <w:bookmarkStart w:id="3990" w:name="_Toc45535134"/>
      <w:bookmarkStart w:id="3991" w:name="_Toc45617721"/>
      <w:bookmarkStart w:id="3992" w:name="_Toc45618112"/>
      <w:bookmarkStart w:id="3993" w:name="_Toc45618508"/>
      <w:bookmarkStart w:id="3994" w:name="_Toc45618899"/>
      <w:bookmarkStart w:id="3995" w:name="_Toc45619292"/>
      <w:bookmarkStart w:id="3996" w:name="_Toc45619683"/>
      <w:bookmarkStart w:id="3997" w:name="_Toc45620074"/>
      <w:bookmarkStart w:id="3998" w:name="_Toc45620465"/>
      <w:bookmarkStart w:id="3999" w:name="_Toc49779077"/>
      <w:bookmarkStart w:id="4000" w:name="_Toc49779468"/>
      <w:bookmarkStart w:id="4001" w:name="_Toc49779859"/>
      <w:bookmarkStart w:id="4002" w:name="_Toc55915149"/>
      <w:bookmarkStart w:id="4003" w:name="_Toc56176431"/>
      <w:bookmarkStart w:id="4004" w:name="_Toc57212733"/>
      <w:bookmarkStart w:id="4005" w:name="_Toc57213125"/>
      <w:bookmarkStart w:id="4006" w:name="_Toc57213519"/>
      <w:bookmarkStart w:id="4007" w:name="_Toc65154857"/>
      <w:bookmarkStart w:id="4008" w:name="_Toc45534355"/>
      <w:bookmarkStart w:id="4009" w:name="_Toc45534742"/>
      <w:bookmarkStart w:id="4010" w:name="_Toc45535135"/>
      <w:bookmarkStart w:id="4011" w:name="_Toc45617722"/>
      <w:bookmarkStart w:id="4012" w:name="_Toc45618113"/>
      <w:bookmarkStart w:id="4013" w:name="_Toc45618509"/>
      <w:bookmarkStart w:id="4014" w:name="_Toc45618900"/>
      <w:bookmarkStart w:id="4015" w:name="_Toc45619293"/>
      <w:bookmarkStart w:id="4016" w:name="_Toc45619684"/>
      <w:bookmarkStart w:id="4017" w:name="_Toc45620075"/>
      <w:bookmarkStart w:id="4018" w:name="_Toc45620466"/>
      <w:bookmarkStart w:id="4019" w:name="_Toc49779078"/>
      <w:bookmarkStart w:id="4020" w:name="_Toc49779469"/>
      <w:bookmarkStart w:id="4021" w:name="_Toc49779860"/>
      <w:bookmarkStart w:id="4022" w:name="_Toc55915150"/>
      <w:bookmarkStart w:id="4023" w:name="_Toc56176432"/>
      <w:bookmarkStart w:id="4024" w:name="_Toc57212734"/>
      <w:bookmarkStart w:id="4025" w:name="_Toc57213126"/>
      <w:bookmarkStart w:id="4026" w:name="_Toc57213520"/>
      <w:bookmarkStart w:id="4027" w:name="_Toc65154858"/>
      <w:bookmarkStart w:id="4028" w:name="_Toc45534356"/>
      <w:bookmarkStart w:id="4029" w:name="_Toc45534743"/>
      <w:bookmarkStart w:id="4030" w:name="_Toc45535136"/>
      <w:bookmarkStart w:id="4031" w:name="_Toc45617723"/>
      <w:bookmarkStart w:id="4032" w:name="_Toc45618114"/>
      <w:bookmarkStart w:id="4033" w:name="_Toc45618510"/>
      <w:bookmarkStart w:id="4034" w:name="_Toc45618901"/>
      <w:bookmarkStart w:id="4035" w:name="_Toc45619294"/>
      <w:bookmarkStart w:id="4036" w:name="_Toc45619685"/>
      <w:bookmarkStart w:id="4037" w:name="_Toc45620076"/>
      <w:bookmarkStart w:id="4038" w:name="_Toc45620467"/>
      <w:bookmarkStart w:id="4039" w:name="_Toc49779079"/>
      <w:bookmarkStart w:id="4040" w:name="_Toc49779470"/>
      <w:bookmarkStart w:id="4041" w:name="_Toc49779861"/>
      <w:bookmarkStart w:id="4042" w:name="_Toc55915151"/>
      <w:bookmarkStart w:id="4043" w:name="_Toc56176433"/>
      <w:bookmarkStart w:id="4044" w:name="_Toc57212735"/>
      <w:bookmarkStart w:id="4045" w:name="_Toc57213127"/>
      <w:bookmarkStart w:id="4046" w:name="_Toc57213521"/>
      <w:bookmarkStart w:id="4047" w:name="_Toc65154859"/>
      <w:bookmarkStart w:id="4048" w:name="_Toc45534357"/>
      <w:bookmarkStart w:id="4049" w:name="_Toc45534744"/>
      <w:bookmarkStart w:id="4050" w:name="_Toc45535137"/>
      <w:bookmarkStart w:id="4051" w:name="_Toc45617724"/>
      <w:bookmarkStart w:id="4052" w:name="_Toc45618115"/>
      <w:bookmarkStart w:id="4053" w:name="_Toc45618511"/>
      <w:bookmarkStart w:id="4054" w:name="_Toc45618902"/>
      <w:bookmarkStart w:id="4055" w:name="_Toc45619295"/>
      <w:bookmarkStart w:id="4056" w:name="_Toc45619686"/>
      <w:bookmarkStart w:id="4057" w:name="_Toc45620077"/>
      <w:bookmarkStart w:id="4058" w:name="_Toc45620468"/>
      <w:bookmarkStart w:id="4059" w:name="_Toc49779080"/>
      <w:bookmarkStart w:id="4060" w:name="_Toc49779471"/>
      <w:bookmarkStart w:id="4061" w:name="_Toc49779862"/>
      <w:bookmarkStart w:id="4062" w:name="_Toc55915152"/>
      <w:bookmarkStart w:id="4063" w:name="_Toc56176434"/>
      <w:bookmarkStart w:id="4064" w:name="_Toc57212736"/>
      <w:bookmarkStart w:id="4065" w:name="_Toc57213128"/>
      <w:bookmarkStart w:id="4066" w:name="_Toc57213522"/>
      <w:bookmarkStart w:id="4067" w:name="_Toc65154860"/>
      <w:bookmarkStart w:id="4068" w:name="_Toc45534358"/>
      <w:bookmarkStart w:id="4069" w:name="_Toc45534745"/>
      <w:bookmarkStart w:id="4070" w:name="_Toc45535138"/>
      <w:bookmarkStart w:id="4071" w:name="_Toc45617725"/>
      <w:bookmarkStart w:id="4072" w:name="_Toc45618116"/>
      <w:bookmarkStart w:id="4073" w:name="_Toc45618512"/>
      <w:bookmarkStart w:id="4074" w:name="_Toc45618903"/>
      <w:bookmarkStart w:id="4075" w:name="_Toc45619296"/>
      <w:bookmarkStart w:id="4076" w:name="_Toc45619687"/>
      <w:bookmarkStart w:id="4077" w:name="_Toc45620078"/>
      <w:bookmarkStart w:id="4078" w:name="_Toc45620469"/>
      <w:bookmarkStart w:id="4079" w:name="_Toc49779081"/>
      <w:bookmarkStart w:id="4080" w:name="_Toc49779472"/>
      <w:bookmarkStart w:id="4081" w:name="_Toc49779863"/>
      <w:bookmarkStart w:id="4082" w:name="_Toc55915153"/>
      <w:bookmarkStart w:id="4083" w:name="_Toc56176435"/>
      <w:bookmarkStart w:id="4084" w:name="_Toc57212737"/>
      <w:bookmarkStart w:id="4085" w:name="_Toc57213129"/>
      <w:bookmarkStart w:id="4086" w:name="_Toc57213523"/>
      <w:bookmarkStart w:id="4087" w:name="_Toc65154861"/>
      <w:bookmarkStart w:id="4088" w:name="_Toc45534359"/>
      <w:bookmarkStart w:id="4089" w:name="_Toc45534746"/>
      <w:bookmarkStart w:id="4090" w:name="_Toc45535139"/>
      <w:bookmarkStart w:id="4091" w:name="_Toc45617726"/>
      <w:bookmarkStart w:id="4092" w:name="_Toc45618117"/>
      <w:bookmarkStart w:id="4093" w:name="_Toc45618513"/>
      <w:bookmarkStart w:id="4094" w:name="_Toc45618904"/>
      <w:bookmarkStart w:id="4095" w:name="_Toc45619297"/>
      <w:bookmarkStart w:id="4096" w:name="_Toc45619688"/>
      <w:bookmarkStart w:id="4097" w:name="_Toc45620079"/>
      <w:bookmarkStart w:id="4098" w:name="_Toc45620470"/>
      <w:bookmarkStart w:id="4099" w:name="_Toc49779082"/>
      <w:bookmarkStart w:id="4100" w:name="_Toc49779473"/>
      <w:bookmarkStart w:id="4101" w:name="_Toc49779864"/>
      <w:bookmarkStart w:id="4102" w:name="_Toc55915154"/>
      <w:bookmarkStart w:id="4103" w:name="_Toc56176436"/>
      <w:bookmarkStart w:id="4104" w:name="_Toc57212738"/>
      <w:bookmarkStart w:id="4105" w:name="_Toc57213130"/>
      <w:bookmarkStart w:id="4106" w:name="_Toc57213524"/>
      <w:bookmarkStart w:id="4107" w:name="_Toc65154862"/>
      <w:bookmarkStart w:id="4108" w:name="_Toc45534360"/>
      <w:bookmarkStart w:id="4109" w:name="_Toc45534747"/>
      <w:bookmarkStart w:id="4110" w:name="_Toc45535140"/>
      <w:bookmarkStart w:id="4111" w:name="_Toc45617727"/>
      <w:bookmarkStart w:id="4112" w:name="_Toc45618118"/>
      <w:bookmarkStart w:id="4113" w:name="_Toc45618514"/>
      <w:bookmarkStart w:id="4114" w:name="_Toc45618905"/>
      <w:bookmarkStart w:id="4115" w:name="_Toc45619298"/>
      <w:bookmarkStart w:id="4116" w:name="_Toc45619689"/>
      <w:bookmarkStart w:id="4117" w:name="_Toc45620080"/>
      <w:bookmarkStart w:id="4118" w:name="_Toc45620471"/>
      <w:bookmarkStart w:id="4119" w:name="_Toc49779083"/>
      <w:bookmarkStart w:id="4120" w:name="_Toc49779474"/>
      <w:bookmarkStart w:id="4121" w:name="_Toc49779865"/>
      <w:bookmarkStart w:id="4122" w:name="_Toc55915155"/>
      <w:bookmarkStart w:id="4123" w:name="_Toc56176437"/>
      <w:bookmarkStart w:id="4124" w:name="_Toc57212739"/>
      <w:bookmarkStart w:id="4125" w:name="_Toc57213131"/>
      <w:bookmarkStart w:id="4126" w:name="_Toc57213525"/>
      <w:bookmarkStart w:id="4127" w:name="_Toc65154863"/>
      <w:bookmarkStart w:id="4128" w:name="_Toc45534361"/>
      <w:bookmarkStart w:id="4129" w:name="_Toc45534748"/>
      <w:bookmarkStart w:id="4130" w:name="_Toc45535141"/>
      <w:bookmarkStart w:id="4131" w:name="_Toc45617728"/>
      <w:bookmarkStart w:id="4132" w:name="_Toc45618119"/>
      <w:bookmarkStart w:id="4133" w:name="_Toc45618515"/>
      <w:bookmarkStart w:id="4134" w:name="_Toc45618906"/>
      <w:bookmarkStart w:id="4135" w:name="_Toc45619299"/>
      <w:bookmarkStart w:id="4136" w:name="_Toc45619690"/>
      <w:bookmarkStart w:id="4137" w:name="_Toc45620081"/>
      <w:bookmarkStart w:id="4138" w:name="_Toc45620472"/>
      <w:bookmarkStart w:id="4139" w:name="_Toc49779084"/>
      <w:bookmarkStart w:id="4140" w:name="_Toc49779475"/>
      <w:bookmarkStart w:id="4141" w:name="_Toc49779866"/>
      <w:bookmarkStart w:id="4142" w:name="_Toc55915156"/>
      <w:bookmarkStart w:id="4143" w:name="_Toc56176438"/>
      <w:bookmarkStart w:id="4144" w:name="_Toc57212740"/>
      <w:bookmarkStart w:id="4145" w:name="_Toc57213132"/>
      <w:bookmarkStart w:id="4146" w:name="_Toc57213526"/>
      <w:bookmarkStart w:id="4147" w:name="_Toc65154864"/>
      <w:bookmarkStart w:id="4148" w:name="_Toc45534362"/>
      <w:bookmarkStart w:id="4149" w:name="_Toc45534749"/>
      <w:bookmarkStart w:id="4150" w:name="_Toc45535142"/>
      <w:bookmarkStart w:id="4151" w:name="_Toc45617729"/>
      <w:bookmarkStart w:id="4152" w:name="_Toc45618120"/>
      <w:bookmarkStart w:id="4153" w:name="_Toc45618516"/>
      <w:bookmarkStart w:id="4154" w:name="_Toc45618907"/>
      <w:bookmarkStart w:id="4155" w:name="_Toc45619300"/>
      <w:bookmarkStart w:id="4156" w:name="_Toc45619691"/>
      <w:bookmarkStart w:id="4157" w:name="_Toc45620082"/>
      <w:bookmarkStart w:id="4158" w:name="_Toc45620473"/>
      <w:bookmarkStart w:id="4159" w:name="_Toc49779085"/>
      <w:bookmarkStart w:id="4160" w:name="_Toc49779476"/>
      <w:bookmarkStart w:id="4161" w:name="_Toc49779867"/>
      <w:bookmarkStart w:id="4162" w:name="_Toc55915157"/>
      <w:bookmarkStart w:id="4163" w:name="_Toc56176439"/>
      <w:bookmarkStart w:id="4164" w:name="_Toc57212741"/>
      <w:bookmarkStart w:id="4165" w:name="_Toc57213133"/>
      <w:bookmarkStart w:id="4166" w:name="_Toc57213527"/>
      <w:bookmarkStart w:id="4167" w:name="_Toc65154865"/>
      <w:bookmarkStart w:id="4168" w:name="_Toc45534363"/>
      <w:bookmarkStart w:id="4169" w:name="_Toc45534750"/>
      <w:bookmarkStart w:id="4170" w:name="_Toc45535143"/>
      <w:bookmarkStart w:id="4171" w:name="_Toc45617730"/>
      <w:bookmarkStart w:id="4172" w:name="_Toc45618121"/>
      <w:bookmarkStart w:id="4173" w:name="_Toc45618517"/>
      <w:bookmarkStart w:id="4174" w:name="_Toc45618908"/>
      <w:bookmarkStart w:id="4175" w:name="_Toc45619301"/>
      <w:bookmarkStart w:id="4176" w:name="_Toc45619692"/>
      <w:bookmarkStart w:id="4177" w:name="_Toc45620083"/>
      <w:bookmarkStart w:id="4178" w:name="_Toc45620474"/>
      <w:bookmarkStart w:id="4179" w:name="_Toc49779086"/>
      <w:bookmarkStart w:id="4180" w:name="_Toc49779477"/>
      <w:bookmarkStart w:id="4181" w:name="_Toc49779868"/>
      <w:bookmarkStart w:id="4182" w:name="_Toc55915158"/>
      <w:bookmarkStart w:id="4183" w:name="_Toc56176440"/>
      <w:bookmarkStart w:id="4184" w:name="_Toc57212742"/>
      <w:bookmarkStart w:id="4185" w:name="_Toc57213134"/>
      <w:bookmarkStart w:id="4186" w:name="_Toc57213528"/>
      <w:bookmarkStart w:id="4187" w:name="_Toc65154866"/>
      <w:bookmarkStart w:id="4188" w:name="_Toc45534364"/>
      <w:bookmarkStart w:id="4189" w:name="_Toc45534751"/>
      <w:bookmarkStart w:id="4190" w:name="_Toc45535144"/>
      <w:bookmarkStart w:id="4191" w:name="_Toc45617731"/>
      <w:bookmarkStart w:id="4192" w:name="_Toc45618122"/>
      <w:bookmarkStart w:id="4193" w:name="_Toc45618518"/>
      <w:bookmarkStart w:id="4194" w:name="_Toc45618909"/>
      <w:bookmarkStart w:id="4195" w:name="_Toc45619302"/>
      <w:bookmarkStart w:id="4196" w:name="_Toc45619693"/>
      <w:bookmarkStart w:id="4197" w:name="_Toc45620084"/>
      <w:bookmarkStart w:id="4198" w:name="_Toc45620475"/>
      <w:bookmarkStart w:id="4199" w:name="_Toc49779087"/>
      <w:bookmarkStart w:id="4200" w:name="_Toc49779478"/>
      <w:bookmarkStart w:id="4201" w:name="_Toc49779869"/>
      <w:bookmarkStart w:id="4202" w:name="_Toc55915159"/>
      <w:bookmarkStart w:id="4203" w:name="_Toc56176441"/>
      <w:bookmarkStart w:id="4204" w:name="_Toc57212743"/>
      <w:bookmarkStart w:id="4205" w:name="_Toc57213135"/>
      <w:bookmarkStart w:id="4206" w:name="_Toc57213529"/>
      <w:bookmarkStart w:id="4207" w:name="_Toc65154867"/>
      <w:bookmarkStart w:id="4208" w:name="_Toc45534365"/>
      <w:bookmarkStart w:id="4209" w:name="_Toc45534752"/>
      <w:bookmarkStart w:id="4210" w:name="_Toc45535145"/>
      <w:bookmarkStart w:id="4211" w:name="_Toc45617732"/>
      <w:bookmarkStart w:id="4212" w:name="_Toc45618123"/>
      <w:bookmarkStart w:id="4213" w:name="_Toc45618519"/>
      <w:bookmarkStart w:id="4214" w:name="_Toc45618910"/>
      <w:bookmarkStart w:id="4215" w:name="_Toc45619303"/>
      <w:bookmarkStart w:id="4216" w:name="_Toc45619694"/>
      <w:bookmarkStart w:id="4217" w:name="_Toc45620085"/>
      <w:bookmarkStart w:id="4218" w:name="_Toc45620476"/>
      <w:bookmarkStart w:id="4219" w:name="_Toc49779088"/>
      <w:bookmarkStart w:id="4220" w:name="_Toc49779479"/>
      <w:bookmarkStart w:id="4221" w:name="_Toc49779870"/>
      <w:bookmarkStart w:id="4222" w:name="_Toc55915160"/>
      <w:bookmarkStart w:id="4223" w:name="_Toc56176442"/>
      <w:bookmarkStart w:id="4224" w:name="_Toc57212744"/>
      <w:bookmarkStart w:id="4225" w:name="_Toc57213136"/>
      <w:bookmarkStart w:id="4226" w:name="_Toc57213530"/>
      <w:bookmarkStart w:id="4227" w:name="_Toc65154868"/>
      <w:bookmarkStart w:id="4228" w:name="_Toc45534366"/>
      <w:bookmarkStart w:id="4229" w:name="_Toc45534753"/>
      <w:bookmarkStart w:id="4230" w:name="_Toc45535146"/>
      <w:bookmarkStart w:id="4231" w:name="_Toc45617733"/>
      <w:bookmarkStart w:id="4232" w:name="_Toc45618124"/>
      <w:bookmarkStart w:id="4233" w:name="_Toc45618520"/>
      <w:bookmarkStart w:id="4234" w:name="_Toc45618911"/>
      <w:bookmarkStart w:id="4235" w:name="_Toc45619304"/>
      <w:bookmarkStart w:id="4236" w:name="_Toc45619695"/>
      <w:bookmarkStart w:id="4237" w:name="_Toc45620086"/>
      <w:bookmarkStart w:id="4238" w:name="_Toc45620477"/>
      <w:bookmarkStart w:id="4239" w:name="_Toc49779089"/>
      <w:bookmarkStart w:id="4240" w:name="_Toc49779480"/>
      <w:bookmarkStart w:id="4241" w:name="_Toc49779871"/>
      <w:bookmarkStart w:id="4242" w:name="_Toc55915161"/>
      <w:bookmarkStart w:id="4243" w:name="_Toc56176443"/>
      <w:bookmarkStart w:id="4244" w:name="_Toc57212745"/>
      <w:bookmarkStart w:id="4245" w:name="_Toc57213137"/>
      <w:bookmarkStart w:id="4246" w:name="_Toc57213531"/>
      <w:bookmarkStart w:id="4247" w:name="_Toc65154869"/>
      <w:bookmarkStart w:id="4248" w:name="_Toc45534367"/>
      <w:bookmarkStart w:id="4249" w:name="_Toc45534754"/>
      <w:bookmarkStart w:id="4250" w:name="_Toc45535147"/>
      <w:bookmarkStart w:id="4251" w:name="_Toc45617734"/>
      <w:bookmarkStart w:id="4252" w:name="_Toc45618125"/>
      <w:bookmarkStart w:id="4253" w:name="_Toc45618521"/>
      <w:bookmarkStart w:id="4254" w:name="_Toc45618912"/>
      <w:bookmarkStart w:id="4255" w:name="_Toc45619305"/>
      <w:bookmarkStart w:id="4256" w:name="_Toc45619696"/>
      <w:bookmarkStart w:id="4257" w:name="_Toc45620087"/>
      <w:bookmarkStart w:id="4258" w:name="_Toc45620478"/>
      <w:bookmarkStart w:id="4259" w:name="_Toc49779090"/>
      <w:bookmarkStart w:id="4260" w:name="_Toc49779481"/>
      <w:bookmarkStart w:id="4261" w:name="_Toc49779872"/>
      <w:bookmarkStart w:id="4262" w:name="_Toc55915162"/>
      <w:bookmarkStart w:id="4263" w:name="_Toc56176444"/>
      <w:bookmarkStart w:id="4264" w:name="_Toc57212746"/>
      <w:bookmarkStart w:id="4265" w:name="_Toc57213138"/>
      <w:bookmarkStart w:id="4266" w:name="_Toc57213532"/>
      <w:bookmarkStart w:id="4267" w:name="_Toc65154870"/>
      <w:bookmarkStart w:id="4268" w:name="_Toc45534368"/>
      <w:bookmarkStart w:id="4269" w:name="_Toc45534755"/>
      <w:bookmarkStart w:id="4270" w:name="_Toc45535148"/>
      <w:bookmarkStart w:id="4271" w:name="_Toc45617735"/>
      <w:bookmarkStart w:id="4272" w:name="_Toc45618126"/>
      <w:bookmarkStart w:id="4273" w:name="_Toc45618522"/>
      <w:bookmarkStart w:id="4274" w:name="_Toc45618913"/>
      <w:bookmarkStart w:id="4275" w:name="_Toc45619306"/>
      <w:bookmarkStart w:id="4276" w:name="_Toc45619697"/>
      <w:bookmarkStart w:id="4277" w:name="_Toc45620088"/>
      <w:bookmarkStart w:id="4278" w:name="_Toc45620479"/>
      <w:bookmarkStart w:id="4279" w:name="_Toc49779091"/>
      <w:bookmarkStart w:id="4280" w:name="_Toc49779482"/>
      <w:bookmarkStart w:id="4281" w:name="_Toc49779873"/>
      <w:bookmarkStart w:id="4282" w:name="_Toc55915163"/>
      <w:bookmarkStart w:id="4283" w:name="_Toc56176445"/>
      <w:bookmarkStart w:id="4284" w:name="_Toc57212747"/>
      <w:bookmarkStart w:id="4285" w:name="_Toc57213139"/>
      <w:bookmarkStart w:id="4286" w:name="_Toc57213533"/>
      <w:bookmarkStart w:id="4287" w:name="_Toc65154871"/>
      <w:bookmarkStart w:id="4288" w:name="_Toc45534369"/>
      <w:bookmarkStart w:id="4289" w:name="_Toc45534756"/>
      <w:bookmarkStart w:id="4290" w:name="_Toc45535149"/>
      <w:bookmarkStart w:id="4291" w:name="_Toc45617736"/>
      <w:bookmarkStart w:id="4292" w:name="_Toc45618127"/>
      <w:bookmarkStart w:id="4293" w:name="_Toc45618523"/>
      <w:bookmarkStart w:id="4294" w:name="_Toc45618914"/>
      <w:bookmarkStart w:id="4295" w:name="_Toc45619307"/>
      <w:bookmarkStart w:id="4296" w:name="_Toc45619698"/>
      <w:bookmarkStart w:id="4297" w:name="_Toc45620089"/>
      <w:bookmarkStart w:id="4298" w:name="_Toc45620480"/>
      <w:bookmarkStart w:id="4299" w:name="_Toc49779092"/>
      <w:bookmarkStart w:id="4300" w:name="_Toc49779483"/>
      <w:bookmarkStart w:id="4301" w:name="_Toc49779874"/>
      <w:bookmarkStart w:id="4302" w:name="_Toc55915164"/>
      <w:bookmarkStart w:id="4303" w:name="_Toc56176446"/>
      <w:bookmarkStart w:id="4304" w:name="_Toc57212748"/>
      <w:bookmarkStart w:id="4305" w:name="_Toc57213140"/>
      <w:bookmarkStart w:id="4306" w:name="_Toc57213534"/>
      <w:bookmarkStart w:id="4307" w:name="_Toc65154872"/>
      <w:bookmarkStart w:id="4308" w:name="_Toc45534370"/>
      <w:bookmarkStart w:id="4309" w:name="_Toc45534757"/>
      <w:bookmarkStart w:id="4310" w:name="_Toc45535150"/>
      <w:bookmarkStart w:id="4311" w:name="_Toc45617737"/>
      <w:bookmarkStart w:id="4312" w:name="_Toc45618128"/>
      <w:bookmarkStart w:id="4313" w:name="_Toc45618524"/>
      <w:bookmarkStart w:id="4314" w:name="_Toc45618915"/>
      <w:bookmarkStart w:id="4315" w:name="_Toc45619308"/>
      <w:bookmarkStart w:id="4316" w:name="_Toc45619699"/>
      <w:bookmarkStart w:id="4317" w:name="_Toc45620090"/>
      <w:bookmarkStart w:id="4318" w:name="_Toc45620481"/>
      <w:bookmarkStart w:id="4319" w:name="_Toc49779093"/>
      <w:bookmarkStart w:id="4320" w:name="_Toc49779484"/>
      <w:bookmarkStart w:id="4321" w:name="_Toc49779875"/>
      <w:bookmarkStart w:id="4322" w:name="_Toc55915165"/>
      <w:bookmarkStart w:id="4323" w:name="_Toc56176447"/>
      <w:bookmarkStart w:id="4324" w:name="_Toc57212749"/>
      <w:bookmarkStart w:id="4325" w:name="_Toc57213141"/>
      <w:bookmarkStart w:id="4326" w:name="_Toc57213535"/>
      <w:bookmarkStart w:id="4327" w:name="_Toc65154873"/>
      <w:bookmarkStart w:id="4328" w:name="_Toc45534371"/>
      <w:bookmarkStart w:id="4329" w:name="_Toc45534758"/>
      <w:bookmarkStart w:id="4330" w:name="_Toc45535151"/>
      <w:bookmarkStart w:id="4331" w:name="_Toc45617738"/>
      <w:bookmarkStart w:id="4332" w:name="_Toc45618129"/>
      <w:bookmarkStart w:id="4333" w:name="_Toc45618525"/>
      <w:bookmarkStart w:id="4334" w:name="_Toc45618916"/>
      <w:bookmarkStart w:id="4335" w:name="_Toc45619309"/>
      <w:bookmarkStart w:id="4336" w:name="_Toc45619700"/>
      <w:bookmarkStart w:id="4337" w:name="_Toc45620091"/>
      <w:bookmarkStart w:id="4338" w:name="_Toc45620482"/>
      <w:bookmarkStart w:id="4339" w:name="_Toc49779094"/>
      <w:bookmarkStart w:id="4340" w:name="_Toc49779485"/>
      <w:bookmarkStart w:id="4341" w:name="_Toc49779876"/>
      <w:bookmarkStart w:id="4342" w:name="_Toc55915166"/>
      <w:bookmarkStart w:id="4343" w:name="_Toc56176448"/>
      <w:bookmarkStart w:id="4344" w:name="_Toc57212750"/>
      <w:bookmarkStart w:id="4345" w:name="_Toc57213142"/>
      <w:bookmarkStart w:id="4346" w:name="_Toc57213536"/>
      <w:bookmarkStart w:id="4347" w:name="_Toc65154874"/>
      <w:bookmarkStart w:id="4348" w:name="_Toc45534372"/>
      <w:bookmarkStart w:id="4349" w:name="_Toc45534759"/>
      <w:bookmarkStart w:id="4350" w:name="_Toc45535152"/>
      <w:bookmarkStart w:id="4351" w:name="_Toc45617739"/>
      <w:bookmarkStart w:id="4352" w:name="_Toc45618130"/>
      <w:bookmarkStart w:id="4353" w:name="_Toc45618526"/>
      <w:bookmarkStart w:id="4354" w:name="_Toc45618917"/>
      <w:bookmarkStart w:id="4355" w:name="_Toc45619310"/>
      <w:bookmarkStart w:id="4356" w:name="_Toc45619701"/>
      <w:bookmarkStart w:id="4357" w:name="_Toc45620092"/>
      <w:bookmarkStart w:id="4358" w:name="_Toc45620483"/>
      <w:bookmarkStart w:id="4359" w:name="_Toc49779095"/>
      <w:bookmarkStart w:id="4360" w:name="_Toc49779486"/>
      <w:bookmarkStart w:id="4361" w:name="_Toc49779877"/>
      <w:bookmarkStart w:id="4362" w:name="_Toc55915167"/>
      <w:bookmarkStart w:id="4363" w:name="_Toc56176449"/>
      <w:bookmarkStart w:id="4364" w:name="_Toc57212751"/>
      <w:bookmarkStart w:id="4365" w:name="_Toc57213143"/>
      <w:bookmarkStart w:id="4366" w:name="_Toc57213537"/>
      <w:bookmarkStart w:id="4367" w:name="_Toc65154875"/>
      <w:bookmarkStart w:id="4368" w:name="_Toc45534373"/>
      <w:bookmarkStart w:id="4369" w:name="_Toc45534760"/>
      <w:bookmarkStart w:id="4370" w:name="_Toc45535153"/>
      <w:bookmarkStart w:id="4371" w:name="_Toc45617740"/>
      <w:bookmarkStart w:id="4372" w:name="_Toc45618131"/>
      <w:bookmarkStart w:id="4373" w:name="_Toc45618527"/>
      <w:bookmarkStart w:id="4374" w:name="_Toc45618918"/>
      <w:bookmarkStart w:id="4375" w:name="_Toc45619311"/>
      <w:bookmarkStart w:id="4376" w:name="_Toc45619702"/>
      <w:bookmarkStart w:id="4377" w:name="_Toc45620093"/>
      <w:bookmarkStart w:id="4378" w:name="_Toc45620484"/>
      <w:bookmarkStart w:id="4379" w:name="_Toc49779096"/>
      <w:bookmarkStart w:id="4380" w:name="_Toc49779487"/>
      <w:bookmarkStart w:id="4381" w:name="_Toc49779878"/>
      <w:bookmarkStart w:id="4382" w:name="_Toc55915168"/>
      <w:bookmarkStart w:id="4383" w:name="_Toc56176450"/>
      <w:bookmarkStart w:id="4384" w:name="_Toc57212752"/>
      <w:bookmarkStart w:id="4385" w:name="_Toc57213144"/>
      <w:bookmarkStart w:id="4386" w:name="_Toc57213538"/>
      <w:bookmarkStart w:id="4387" w:name="_Toc65154876"/>
      <w:bookmarkStart w:id="4388" w:name="_Toc45534374"/>
      <w:bookmarkStart w:id="4389" w:name="_Toc45534761"/>
      <w:bookmarkStart w:id="4390" w:name="_Toc45535154"/>
      <w:bookmarkStart w:id="4391" w:name="_Toc45617741"/>
      <w:bookmarkStart w:id="4392" w:name="_Toc45618132"/>
      <w:bookmarkStart w:id="4393" w:name="_Toc45618528"/>
      <w:bookmarkStart w:id="4394" w:name="_Toc45618919"/>
      <w:bookmarkStart w:id="4395" w:name="_Toc45619312"/>
      <w:bookmarkStart w:id="4396" w:name="_Toc45619703"/>
      <w:bookmarkStart w:id="4397" w:name="_Toc45620094"/>
      <w:bookmarkStart w:id="4398" w:name="_Toc45620485"/>
      <w:bookmarkStart w:id="4399" w:name="_Toc49779097"/>
      <w:bookmarkStart w:id="4400" w:name="_Toc49779488"/>
      <w:bookmarkStart w:id="4401" w:name="_Toc49779879"/>
      <w:bookmarkStart w:id="4402" w:name="_Toc55915169"/>
      <w:bookmarkStart w:id="4403" w:name="_Toc56176451"/>
      <w:bookmarkStart w:id="4404" w:name="_Toc57212753"/>
      <w:bookmarkStart w:id="4405" w:name="_Toc57213145"/>
      <w:bookmarkStart w:id="4406" w:name="_Toc57213539"/>
      <w:bookmarkStart w:id="4407" w:name="_Toc65154877"/>
      <w:bookmarkStart w:id="4408" w:name="_Toc45534375"/>
      <w:bookmarkStart w:id="4409" w:name="_Toc45534762"/>
      <w:bookmarkStart w:id="4410" w:name="_Toc45535155"/>
      <w:bookmarkStart w:id="4411" w:name="_Toc45617742"/>
      <w:bookmarkStart w:id="4412" w:name="_Toc45618133"/>
      <w:bookmarkStart w:id="4413" w:name="_Toc45618529"/>
      <w:bookmarkStart w:id="4414" w:name="_Toc45618920"/>
      <w:bookmarkStart w:id="4415" w:name="_Toc45619313"/>
      <w:bookmarkStart w:id="4416" w:name="_Toc45619704"/>
      <w:bookmarkStart w:id="4417" w:name="_Toc45620095"/>
      <w:bookmarkStart w:id="4418" w:name="_Toc45620486"/>
      <w:bookmarkStart w:id="4419" w:name="_Toc49779098"/>
      <w:bookmarkStart w:id="4420" w:name="_Toc49779489"/>
      <w:bookmarkStart w:id="4421" w:name="_Toc49779880"/>
      <w:bookmarkStart w:id="4422" w:name="_Toc55915170"/>
      <w:bookmarkStart w:id="4423" w:name="_Toc56176452"/>
      <w:bookmarkStart w:id="4424" w:name="_Toc57212754"/>
      <w:bookmarkStart w:id="4425" w:name="_Toc57213146"/>
      <w:bookmarkStart w:id="4426" w:name="_Toc57213540"/>
      <w:bookmarkStart w:id="4427" w:name="_Toc65154878"/>
      <w:bookmarkStart w:id="4428" w:name="_Toc45534376"/>
      <w:bookmarkStart w:id="4429" w:name="_Toc45534763"/>
      <w:bookmarkStart w:id="4430" w:name="_Toc45535156"/>
      <w:bookmarkStart w:id="4431" w:name="_Toc45617743"/>
      <w:bookmarkStart w:id="4432" w:name="_Toc45618134"/>
      <w:bookmarkStart w:id="4433" w:name="_Toc45618530"/>
      <w:bookmarkStart w:id="4434" w:name="_Toc45618921"/>
      <w:bookmarkStart w:id="4435" w:name="_Toc45619314"/>
      <w:bookmarkStart w:id="4436" w:name="_Toc45619705"/>
      <w:bookmarkStart w:id="4437" w:name="_Toc45620096"/>
      <w:bookmarkStart w:id="4438" w:name="_Toc45620487"/>
      <w:bookmarkStart w:id="4439" w:name="_Toc49779099"/>
      <w:bookmarkStart w:id="4440" w:name="_Toc49779490"/>
      <w:bookmarkStart w:id="4441" w:name="_Toc49779881"/>
      <w:bookmarkStart w:id="4442" w:name="_Toc55915171"/>
      <w:bookmarkStart w:id="4443" w:name="_Toc56176453"/>
      <w:bookmarkStart w:id="4444" w:name="_Toc57212755"/>
      <w:bookmarkStart w:id="4445" w:name="_Toc57213147"/>
      <w:bookmarkStart w:id="4446" w:name="_Toc57213541"/>
      <w:bookmarkStart w:id="4447" w:name="_Toc65154879"/>
      <w:bookmarkStart w:id="4448" w:name="_Toc45534377"/>
      <w:bookmarkStart w:id="4449" w:name="_Toc45534764"/>
      <w:bookmarkStart w:id="4450" w:name="_Toc45535157"/>
      <w:bookmarkStart w:id="4451" w:name="_Toc45617744"/>
      <w:bookmarkStart w:id="4452" w:name="_Toc45618135"/>
      <w:bookmarkStart w:id="4453" w:name="_Toc45618531"/>
      <w:bookmarkStart w:id="4454" w:name="_Toc45618922"/>
      <w:bookmarkStart w:id="4455" w:name="_Toc45619315"/>
      <w:bookmarkStart w:id="4456" w:name="_Toc45619706"/>
      <w:bookmarkStart w:id="4457" w:name="_Toc45620097"/>
      <w:bookmarkStart w:id="4458" w:name="_Toc45620488"/>
      <w:bookmarkStart w:id="4459" w:name="_Toc49779100"/>
      <w:bookmarkStart w:id="4460" w:name="_Toc49779491"/>
      <w:bookmarkStart w:id="4461" w:name="_Toc49779882"/>
      <w:bookmarkStart w:id="4462" w:name="_Toc55915172"/>
      <w:bookmarkStart w:id="4463" w:name="_Toc56176454"/>
      <w:bookmarkStart w:id="4464" w:name="_Toc57212756"/>
      <w:bookmarkStart w:id="4465" w:name="_Toc57213148"/>
      <w:bookmarkStart w:id="4466" w:name="_Toc57213542"/>
      <w:bookmarkStart w:id="4467" w:name="_Toc65154880"/>
      <w:bookmarkStart w:id="4468" w:name="_Toc45534378"/>
      <w:bookmarkStart w:id="4469" w:name="_Toc45534765"/>
      <w:bookmarkStart w:id="4470" w:name="_Toc45535158"/>
      <w:bookmarkStart w:id="4471" w:name="_Toc45617745"/>
      <w:bookmarkStart w:id="4472" w:name="_Toc45618136"/>
      <w:bookmarkStart w:id="4473" w:name="_Toc45618532"/>
      <w:bookmarkStart w:id="4474" w:name="_Toc45618923"/>
      <w:bookmarkStart w:id="4475" w:name="_Toc45619316"/>
      <w:bookmarkStart w:id="4476" w:name="_Toc45619707"/>
      <w:bookmarkStart w:id="4477" w:name="_Toc45620098"/>
      <w:bookmarkStart w:id="4478" w:name="_Toc45620489"/>
      <w:bookmarkStart w:id="4479" w:name="_Toc49779101"/>
      <w:bookmarkStart w:id="4480" w:name="_Toc49779492"/>
      <w:bookmarkStart w:id="4481" w:name="_Toc49779883"/>
      <w:bookmarkStart w:id="4482" w:name="_Toc55915173"/>
      <w:bookmarkStart w:id="4483" w:name="_Toc56176455"/>
      <w:bookmarkStart w:id="4484" w:name="_Toc57212757"/>
      <w:bookmarkStart w:id="4485" w:name="_Toc57213149"/>
      <w:bookmarkStart w:id="4486" w:name="_Toc57213543"/>
      <w:bookmarkStart w:id="4487" w:name="_Toc65154881"/>
      <w:bookmarkStart w:id="4488" w:name="_Toc45534379"/>
      <w:bookmarkStart w:id="4489" w:name="_Toc45534766"/>
      <w:bookmarkStart w:id="4490" w:name="_Toc45535159"/>
      <w:bookmarkStart w:id="4491" w:name="_Toc45617746"/>
      <w:bookmarkStart w:id="4492" w:name="_Toc45618137"/>
      <w:bookmarkStart w:id="4493" w:name="_Toc45618533"/>
      <w:bookmarkStart w:id="4494" w:name="_Toc45618924"/>
      <w:bookmarkStart w:id="4495" w:name="_Toc45619317"/>
      <w:bookmarkStart w:id="4496" w:name="_Toc45619708"/>
      <w:bookmarkStart w:id="4497" w:name="_Toc45620099"/>
      <w:bookmarkStart w:id="4498" w:name="_Toc45620490"/>
      <w:bookmarkStart w:id="4499" w:name="_Toc49779102"/>
      <w:bookmarkStart w:id="4500" w:name="_Toc49779493"/>
      <w:bookmarkStart w:id="4501" w:name="_Toc49779884"/>
      <w:bookmarkStart w:id="4502" w:name="_Toc55915174"/>
      <w:bookmarkStart w:id="4503" w:name="_Toc56176456"/>
      <w:bookmarkStart w:id="4504" w:name="_Toc57212758"/>
      <w:bookmarkStart w:id="4505" w:name="_Toc57213150"/>
      <w:bookmarkStart w:id="4506" w:name="_Toc57213544"/>
      <w:bookmarkStart w:id="4507" w:name="_Toc65154882"/>
      <w:bookmarkStart w:id="4508" w:name="_Toc45534380"/>
      <w:bookmarkStart w:id="4509" w:name="_Toc45534767"/>
      <w:bookmarkStart w:id="4510" w:name="_Toc45535160"/>
      <w:bookmarkStart w:id="4511" w:name="_Toc45617747"/>
      <w:bookmarkStart w:id="4512" w:name="_Toc45618138"/>
      <w:bookmarkStart w:id="4513" w:name="_Toc45618534"/>
      <w:bookmarkStart w:id="4514" w:name="_Toc45618925"/>
      <w:bookmarkStart w:id="4515" w:name="_Toc45619318"/>
      <w:bookmarkStart w:id="4516" w:name="_Toc45619709"/>
      <w:bookmarkStart w:id="4517" w:name="_Toc45620100"/>
      <w:bookmarkStart w:id="4518" w:name="_Toc45620491"/>
      <w:bookmarkStart w:id="4519" w:name="_Toc49779103"/>
      <w:bookmarkStart w:id="4520" w:name="_Toc49779494"/>
      <w:bookmarkStart w:id="4521" w:name="_Toc49779885"/>
      <w:bookmarkStart w:id="4522" w:name="_Toc55915175"/>
      <w:bookmarkStart w:id="4523" w:name="_Toc56176457"/>
      <w:bookmarkStart w:id="4524" w:name="_Toc57212759"/>
      <w:bookmarkStart w:id="4525" w:name="_Toc57213151"/>
      <w:bookmarkStart w:id="4526" w:name="_Toc57213545"/>
      <w:bookmarkStart w:id="4527" w:name="_Toc65154883"/>
      <w:bookmarkStart w:id="4528" w:name="_Toc45534381"/>
      <w:bookmarkStart w:id="4529" w:name="_Toc45534768"/>
      <w:bookmarkStart w:id="4530" w:name="_Toc45535161"/>
      <w:bookmarkStart w:id="4531" w:name="_Toc45617748"/>
      <w:bookmarkStart w:id="4532" w:name="_Toc45618139"/>
      <w:bookmarkStart w:id="4533" w:name="_Toc45618535"/>
      <w:bookmarkStart w:id="4534" w:name="_Toc45618926"/>
      <w:bookmarkStart w:id="4535" w:name="_Toc45619319"/>
      <w:bookmarkStart w:id="4536" w:name="_Toc45619710"/>
      <w:bookmarkStart w:id="4537" w:name="_Toc45620101"/>
      <w:bookmarkStart w:id="4538" w:name="_Toc45620492"/>
      <w:bookmarkStart w:id="4539" w:name="_Toc49779104"/>
      <w:bookmarkStart w:id="4540" w:name="_Toc49779495"/>
      <w:bookmarkStart w:id="4541" w:name="_Toc49779886"/>
      <w:bookmarkStart w:id="4542" w:name="_Toc55915176"/>
      <w:bookmarkStart w:id="4543" w:name="_Toc56176458"/>
      <w:bookmarkStart w:id="4544" w:name="_Toc57212760"/>
      <w:bookmarkStart w:id="4545" w:name="_Toc57213152"/>
      <w:bookmarkStart w:id="4546" w:name="_Toc57213546"/>
      <w:bookmarkStart w:id="4547" w:name="_Toc65154884"/>
      <w:bookmarkStart w:id="4548" w:name="_Toc45534382"/>
      <w:bookmarkStart w:id="4549" w:name="_Toc45534769"/>
      <w:bookmarkStart w:id="4550" w:name="_Toc45535162"/>
      <w:bookmarkStart w:id="4551" w:name="_Toc45617749"/>
      <w:bookmarkStart w:id="4552" w:name="_Toc45618140"/>
      <w:bookmarkStart w:id="4553" w:name="_Toc45618536"/>
      <w:bookmarkStart w:id="4554" w:name="_Toc45618927"/>
      <w:bookmarkStart w:id="4555" w:name="_Toc45619320"/>
      <w:bookmarkStart w:id="4556" w:name="_Toc45619711"/>
      <w:bookmarkStart w:id="4557" w:name="_Toc45620102"/>
      <w:bookmarkStart w:id="4558" w:name="_Toc45620493"/>
      <w:bookmarkStart w:id="4559" w:name="_Toc49779105"/>
      <w:bookmarkStart w:id="4560" w:name="_Toc49779496"/>
      <w:bookmarkStart w:id="4561" w:name="_Toc49779887"/>
      <w:bookmarkStart w:id="4562" w:name="_Toc55915177"/>
      <w:bookmarkStart w:id="4563" w:name="_Toc56176459"/>
      <w:bookmarkStart w:id="4564" w:name="_Toc57212761"/>
      <w:bookmarkStart w:id="4565" w:name="_Toc57213153"/>
      <w:bookmarkStart w:id="4566" w:name="_Toc57213547"/>
      <w:bookmarkStart w:id="4567" w:name="_Toc65154885"/>
      <w:bookmarkStart w:id="4568" w:name="_Toc45534383"/>
      <w:bookmarkStart w:id="4569" w:name="_Toc45534770"/>
      <w:bookmarkStart w:id="4570" w:name="_Toc45535163"/>
      <w:bookmarkStart w:id="4571" w:name="_Toc45617750"/>
      <w:bookmarkStart w:id="4572" w:name="_Toc45618141"/>
      <w:bookmarkStart w:id="4573" w:name="_Toc45618537"/>
      <w:bookmarkStart w:id="4574" w:name="_Toc45618928"/>
      <w:bookmarkStart w:id="4575" w:name="_Toc45619321"/>
      <w:bookmarkStart w:id="4576" w:name="_Toc45619712"/>
      <w:bookmarkStart w:id="4577" w:name="_Toc45620103"/>
      <w:bookmarkStart w:id="4578" w:name="_Toc45620494"/>
      <w:bookmarkStart w:id="4579" w:name="_Toc49779106"/>
      <w:bookmarkStart w:id="4580" w:name="_Toc49779497"/>
      <w:bookmarkStart w:id="4581" w:name="_Toc49779888"/>
      <w:bookmarkStart w:id="4582" w:name="_Toc55915178"/>
      <w:bookmarkStart w:id="4583" w:name="_Toc56176460"/>
      <w:bookmarkStart w:id="4584" w:name="_Toc57212762"/>
      <w:bookmarkStart w:id="4585" w:name="_Toc57213154"/>
      <w:bookmarkStart w:id="4586" w:name="_Toc57213548"/>
      <w:bookmarkStart w:id="4587" w:name="_Toc65154886"/>
      <w:bookmarkStart w:id="4588" w:name="_Toc45534384"/>
      <w:bookmarkStart w:id="4589" w:name="_Toc45534771"/>
      <w:bookmarkStart w:id="4590" w:name="_Toc45535164"/>
      <w:bookmarkStart w:id="4591" w:name="_Toc45617751"/>
      <w:bookmarkStart w:id="4592" w:name="_Toc45618142"/>
      <w:bookmarkStart w:id="4593" w:name="_Toc45618538"/>
      <w:bookmarkStart w:id="4594" w:name="_Toc45618929"/>
      <w:bookmarkStart w:id="4595" w:name="_Toc45619322"/>
      <w:bookmarkStart w:id="4596" w:name="_Toc45619713"/>
      <w:bookmarkStart w:id="4597" w:name="_Toc45620104"/>
      <w:bookmarkStart w:id="4598" w:name="_Toc45620495"/>
      <w:bookmarkStart w:id="4599" w:name="_Toc49779107"/>
      <w:bookmarkStart w:id="4600" w:name="_Toc49779498"/>
      <w:bookmarkStart w:id="4601" w:name="_Toc49779889"/>
      <w:bookmarkStart w:id="4602" w:name="_Toc55915179"/>
      <w:bookmarkStart w:id="4603" w:name="_Toc56176461"/>
      <w:bookmarkStart w:id="4604" w:name="_Toc57212763"/>
      <w:bookmarkStart w:id="4605" w:name="_Toc57213155"/>
      <w:bookmarkStart w:id="4606" w:name="_Toc57213549"/>
      <w:bookmarkStart w:id="4607" w:name="_Toc65154887"/>
      <w:bookmarkStart w:id="4608" w:name="_Toc45534385"/>
      <w:bookmarkStart w:id="4609" w:name="_Toc45534772"/>
      <w:bookmarkStart w:id="4610" w:name="_Toc45535165"/>
      <w:bookmarkStart w:id="4611" w:name="_Toc45617752"/>
      <w:bookmarkStart w:id="4612" w:name="_Toc45618143"/>
      <w:bookmarkStart w:id="4613" w:name="_Toc45618539"/>
      <w:bookmarkStart w:id="4614" w:name="_Toc45618930"/>
      <w:bookmarkStart w:id="4615" w:name="_Toc45619323"/>
      <w:bookmarkStart w:id="4616" w:name="_Toc45619714"/>
      <w:bookmarkStart w:id="4617" w:name="_Toc45620105"/>
      <w:bookmarkStart w:id="4618" w:name="_Toc45620496"/>
      <w:bookmarkStart w:id="4619" w:name="_Toc49779108"/>
      <w:bookmarkStart w:id="4620" w:name="_Toc49779499"/>
      <w:bookmarkStart w:id="4621" w:name="_Toc49779890"/>
      <w:bookmarkStart w:id="4622" w:name="_Toc55915180"/>
      <w:bookmarkStart w:id="4623" w:name="_Toc56176462"/>
      <w:bookmarkStart w:id="4624" w:name="_Toc57212764"/>
      <w:bookmarkStart w:id="4625" w:name="_Toc57213156"/>
      <w:bookmarkStart w:id="4626" w:name="_Toc57213550"/>
      <w:bookmarkStart w:id="4627" w:name="_Toc65154888"/>
      <w:bookmarkStart w:id="4628" w:name="_Toc45534386"/>
      <w:bookmarkStart w:id="4629" w:name="_Toc45534773"/>
      <w:bookmarkStart w:id="4630" w:name="_Toc45535166"/>
      <w:bookmarkStart w:id="4631" w:name="_Toc45617753"/>
      <w:bookmarkStart w:id="4632" w:name="_Toc45618144"/>
      <w:bookmarkStart w:id="4633" w:name="_Toc45618540"/>
      <w:bookmarkStart w:id="4634" w:name="_Toc45618931"/>
      <w:bookmarkStart w:id="4635" w:name="_Toc45619324"/>
      <w:bookmarkStart w:id="4636" w:name="_Toc45619715"/>
      <w:bookmarkStart w:id="4637" w:name="_Toc45620106"/>
      <w:bookmarkStart w:id="4638" w:name="_Toc45620497"/>
      <w:bookmarkStart w:id="4639" w:name="_Toc49779109"/>
      <w:bookmarkStart w:id="4640" w:name="_Toc49779500"/>
      <w:bookmarkStart w:id="4641" w:name="_Toc49779891"/>
      <w:bookmarkStart w:id="4642" w:name="_Toc55915181"/>
      <w:bookmarkStart w:id="4643" w:name="_Toc56176463"/>
      <w:bookmarkStart w:id="4644" w:name="_Toc57212765"/>
      <w:bookmarkStart w:id="4645" w:name="_Toc57213157"/>
      <w:bookmarkStart w:id="4646" w:name="_Toc57213551"/>
      <w:bookmarkStart w:id="4647" w:name="_Toc65154889"/>
      <w:bookmarkStart w:id="4648" w:name="_Toc45534387"/>
      <w:bookmarkStart w:id="4649" w:name="_Toc45534774"/>
      <w:bookmarkStart w:id="4650" w:name="_Toc45535167"/>
      <w:bookmarkStart w:id="4651" w:name="_Toc45617754"/>
      <w:bookmarkStart w:id="4652" w:name="_Toc45618145"/>
      <w:bookmarkStart w:id="4653" w:name="_Toc45618541"/>
      <w:bookmarkStart w:id="4654" w:name="_Toc45618932"/>
      <w:bookmarkStart w:id="4655" w:name="_Toc45619325"/>
      <w:bookmarkStart w:id="4656" w:name="_Toc45619716"/>
      <w:bookmarkStart w:id="4657" w:name="_Toc45620107"/>
      <w:bookmarkStart w:id="4658" w:name="_Toc45620498"/>
      <w:bookmarkStart w:id="4659" w:name="_Toc49779110"/>
      <w:bookmarkStart w:id="4660" w:name="_Toc49779501"/>
      <w:bookmarkStart w:id="4661" w:name="_Toc49779892"/>
      <w:bookmarkStart w:id="4662" w:name="_Toc55915182"/>
      <w:bookmarkStart w:id="4663" w:name="_Toc56176464"/>
      <w:bookmarkStart w:id="4664" w:name="_Toc57212766"/>
      <w:bookmarkStart w:id="4665" w:name="_Toc57213158"/>
      <w:bookmarkStart w:id="4666" w:name="_Toc57213552"/>
      <w:bookmarkStart w:id="4667" w:name="_Toc65154890"/>
      <w:bookmarkStart w:id="4668" w:name="_Toc45534388"/>
      <w:bookmarkStart w:id="4669" w:name="_Toc45534775"/>
      <w:bookmarkStart w:id="4670" w:name="_Toc45535168"/>
      <w:bookmarkStart w:id="4671" w:name="_Toc45617755"/>
      <w:bookmarkStart w:id="4672" w:name="_Toc45618146"/>
      <w:bookmarkStart w:id="4673" w:name="_Toc45618542"/>
      <w:bookmarkStart w:id="4674" w:name="_Toc45618933"/>
      <w:bookmarkStart w:id="4675" w:name="_Toc45619326"/>
      <w:bookmarkStart w:id="4676" w:name="_Toc45619717"/>
      <w:bookmarkStart w:id="4677" w:name="_Toc45620108"/>
      <w:bookmarkStart w:id="4678" w:name="_Toc45620499"/>
      <w:bookmarkStart w:id="4679" w:name="_Toc49779111"/>
      <w:bookmarkStart w:id="4680" w:name="_Toc49779502"/>
      <w:bookmarkStart w:id="4681" w:name="_Toc49779893"/>
      <w:bookmarkStart w:id="4682" w:name="_Toc55915183"/>
      <w:bookmarkStart w:id="4683" w:name="_Toc56176465"/>
      <w:bookmarkStart w:id="4684" w:name="_Toc57212767"/>
      <w:bookmarkStart w:id="4685" w:name="_Toc57213159"/>
      <w:bookmarkStart w:id="4686" w:name="_Toc57213553"/>
      <w:bookmarkStart w:id="4687" w:name="_Toc65154891"/>
      <w:bookmarkStart w:id="4688" w:name="_Toc45534389"/>
      <w:bookmarkStart w:id="4689" w:name="_Toc45534776"/>
      <w:bookmarkStart w:id="4690" w:name="_Toc45535169"/>
      <w:bookmarkStart w:id="4691" w:name="_Toc45617756"/>
      <w:bookmarkStart w:id="4692" w:name="_Toc45618147"/>
      <w:bookmarkStart w:id="4693" w:name="_Toc45618543"/>
      <w:bookmarkStart w:id="4694" w:name="_Toc45618934"/>
      <w:bookmarkStart w:id="4695" w:name="_Toc45619327"/>
      <w:bookmarkStart w:id="4696" w:name="_Toc45619718"/>
      <w:bookmarkStart w:id="4697" w:name="_Toc45620109"/>
      <w:bookmarkStart w:id="4698" w:name="_Toc45620500"/>
      <w:bookmarkStart w:id="4699" w:name="_Toc49779112"/>
      <w:bookmarkStart w:id="4700" w:name="_Toc49779503"/>
      <w:bookmarkStart w:id="4701" w:name="_Toc49779894"/>
      <w:bookmarkStart w:id="4702" w:name="_Toc55915184"/>
      <w:bookmarkStart w:id="4703" w:name="_Toc56176466"/>
      <w:bookmarkStart w:id="4704" w:name="_Toc57212768"/>
      <w:bookmarkStart w:id="4705" w:name="_Toc57213160"/>
      <w:bookmarkStart w:id="4706" w:name="_Toc57213554"/>
      <w:bookmarkStart w:id="4707" w:name="_Toc65154892"/>
      <w:bookmarkStart w:id="4708" w:name="_Toc45534390"/>
      <w:bookmarkStart w:id="4709" w:name="_Toc45534777"/>
      <w:bookmarkStart w:id="4710" w:name="_Toc45535170"/>
      <w:bookmarkStart w:id="4711" w:name="_Toc45617757"/>
      <w:bookmarkStart w:id="4712" w:name="_Toc45618148"/>
      <w:bookmarkStart w:id="4713" w:name="_Toc45618544"/>
      <w:bookmarkStart w:id="4714" w:name="_Toc45618935"/>
      <w:bookmarkStart w:id="4715" w:name="_Toc45619328"/>
      <w:bookmarkStart w:id="4716" w:name="_Toc45619719"/>
      <w:bookmarkStart w:id="4717" w:name="_Toc45620110"/>
      <w:bookmarkStart w:id="4718" w:name="_Toc45620501"/>
      <w:bookmarkStart w:id="4719" w:name="_Toc49779113"/>
      <w:bookmarkStart w:id="4720" w:name="_Toc49779504"/>
      <w:bookmarkStart w:id="4721" w:name="_Toc49779895"/>
      <w:bookmarkStart w:id="4722" w:name="_Toc55915185"/>
      <w:bookmarkStart w:id="4723" w:name="_Toc56176467"/>
      <w:bookmarkStart w:id="4724" w:name="_Toc57212769"/>
      <w:bookmarkStart w:id="4725" w:name="_Toc57213161"/>
      <w:bookmarkStart w:id="4726" w:name="_Toc57213555"/>
      <w:bookmarkStart w:id="4727" w:name="_Toc65154893"/>
      <w:bookmarkStart w:id="4728" w:name="_Toc45534391"/>
      <w:bookmarkStart w:id="4729" w:name="_Toc45534778"/>
      <w:bookmarkStart w:id="4730" w:name="_Toc45535171"/>
      <w:bookmarkStart w:id="4731" w:name="_Toc45617758"/>
      <w:bookmarkStart w:id="4732" w:name="_Toc45618149"/>
      <w:bookmarkStart w:id="4733" w:name="_Toc45618545"/>
      <w:bookmarkStart w:id="4734" w:name="_Toc45618936"/>
      <w:bookmarkStart w:id="4735" w:name="_Toc45619329"/>
      <w:bookmarkStart w:id="4736" w:name="_Toc45619720"/>
      <w:bookmarkStart w:id="4737" w:name="_Toc45620111"/>
      <w:bookmarkStart w:id="4738" w:name="_Toc45620502"/>
      <w:bookmarkStart w:id="4739" w:name="_Toc49779114"/>
      <w:bookmarkStart w:id="4740" w:name="_Toc49779505"/>
      <w:bookmarkStart w:id="4741" w:name="_Toc49779896"/>
      <w:bookmarkStart w:id="4742" w:name="_Toc55915186"/>
      <w:bookmarkStart w:id="4743" w:name="_Toc56176468"/>
      <w:bookmarkStart w:id="4744" w:name="_Toc57212770"/>
      <w:bookmarkStart w:id="4745" w:name="_Toc57213162"/>
      <w:bookmarkStart w:id="4746" w:name="_Toc57213556"/>
      <w:bookmarkStart w:id="4747" w:name="_Toc65154894"/>
      <w:bookmarkStart w:id="4748" w:name="_Toc45534392"/>
      <w:bookmarkStart w:id="4749" w:name="_Toc45534779"/>
      <w:bookmarkStart w:id="4750" w:name="_Toc45535172"/>
      <w:bookmarkStart w:id="4751" w:name="_Toc45617759"/>
      <w:bookmarkStart w:id="4752" w:name="_Toc45618150"/>
      <w:bookmarkStart w:id="4753" w:name="_Toc45618546"/>
      <w:bookmarkStart w:id="4754" w:name="_Toc45618937"/>
      <w:bookmarkStart w:id="4755" w:name="_Toc45619330"/>
      <w:bookmarkStart w:id="4756" w:name="_Toc45619721"/>
      <w:bookmarkStart w:id="4757" w:name="_Toc45620112"/>
      <w:bookmarkStart w:id="4758" w:name="_Toc45620503"/>
      <w:bookmarkStart w:id="4759" w:name="_Toc49779115"/>
      <w:bookmarkStart w:id="4760" w:name="_Toc49779506"/>
      <w:bookmarkStart w:id="4761" w:name="_Toc49779897"/>
      <w:bookmarkStart w:id="4762" w:name="_Toc55915187"/>
      <w:bookmarkStart w:id="4763" w:name="_Toc56176469"/>
      <w:bookmarkStart w:id="4764" w:name="_Toc57212771"/>
      <w:bookmarkStart w:id="4765" w:name="_Toc57213163"/>
      <w:bookmarkStart w:id="4766" w:name="_Toc57213557"/>
      <w:bookmarkStart w:id="4767" w:name="_Toc65154895"/>
      <w:bookmarkStart w:id="4768" w:name="_Toc45534393"/>
      <w:bookmarkStart w:id="4769" w:name="_Toc45534780"/>
      <w:bookmarkStart w:id="4770" w:name="_Toc45535173"/>
      <w:bookmarkStart w:id="4771" w:name="_Toc45617760"/>
      <w:bookmarkStart w:id="4772" w:name="_Toc45618151"/>
      <w:bookmarkStart w:id="4773" w:name="_Toc45618547"/>
      <w:bookmarkStart w:id="4774" w:name="_Toc45618938"/>
      <w:bookmarkStart w:id="4775" w:name="_Toc45619331"/>
      <w:bookmarkStart w:id="4776" w:name="_Toc45619722"/>
      <w:bookmarkStart w:id="4777" w:name="_Toc45620113"/>
      <w:bookmarkStart w:id="4778" w:name="_Toc45620504"/>
      <w:bookmarkStart w:id="4779" w:name="_Toc49779116"/>
      <w:bookmarkStart w:id="4780" w:name="_Toc49779507"/>
      <w:bookmarkStart w:id="4781" w:name="_Toc49779898"/>
      <w:bookmarkStart w:id="4782" w:name="_Toc55915188"/>
      <w:bookmarkStart w:id="4783" w:name="_Toc56176470"/>
      <w:bookmarkStart w:id="4784" w:name="_Toc57212772"/>
      <w:bookmarkStart w:id="4785" w:name="_Toc57213164"/>
      <w:bookmarkStart w:id="4786" w:name="_Toc57213558"/>
      <w:bookmarkStart w:id="4787" w:name="_Toc65154896"/>
      <w:bookmarkStart w:id="4788" w:name="_Toc45534394"/>
      <w:bookmarkStart w:id="4789" w:name="_Toc45534781"/>
      <w:bookmarkStart w:id="4790" w:name="_Toc45535174"/>
      <w:bookmarkStart w:id="4791" w:name="_Toc45617761"/>
      <w:bookmarkStart w:id="4792" w:name="_Toc45618152"/>
      <w:bookmarkStart w:id="4793" w:name="_Toc45618548"/>
      <w:bookmarkStart w:id="4794" w:name="_Toc45618939"/>
      <w:bookmarkStart w:id="4795" w:name="_Toc45619332"/>
      <w:bookmarkStart w:id="4796" w:name="_Toc45619723"/>
      <w:bookmarkStart w:id="4797" w:name="_Toc45620114"/>
      <w:bookmarkStart w:id="4798" w:name="_Toc45620505"/>
      <w:bookmarkStart w:id="4799" w:name="_Toc49779117"/>
      <w:bookmarkStart w:id="4800" w:name="_Toc49779508"/>
      <w:bookmarkStart w:id="4801" w:name="_Toc49779899"/>
      <w:bookmarkStart w:id="4802" w:name="_Toc55915189"/>
      <w:bookmarkStart w:id="4803" w:name="_Toc56176471"/>
      <w:bookmarkStart w:id="4804" w:name="_Toc57212773"/>
      <w:bookmarkStart w:id="4805" w:name="_Toc57213165"/>
      <w:bookmarkStart w:id="4806" w:name="_Toc57213559"/>
      <w:bookmarkStart w:id="4807" w:name="_Toc65154897"/>
      <w:bookmarkStart w:id="4808" w:name="_Toc45534395"/>
      <w:bookmarkStart w:id="4809" w:name="_Toc45534782"/>
      <w:bookmarkStart w:id="4810" w:name="_Toc45535175"/>
      <w:bookmarkStart w:id="4811" w:name="_Toc45617762"/>
      <w:bookmarkStart w:id="4812" w:name="_Toc45618153"/>
      <w:bookmarkStart w:id="4813" w:name="_Toc45618549"/>
      <w:bookmarkStart w:id="4814" w:name="_Toc45618940"/>
      <w:bookmarkStart w:id="4815" w:name="_Toc45619333"/>
      <w:bookmarkStart w:id="4816" w:name="_Toc45619724"/>
      <w:bookmarkStart w:id="4817" w:name="_Toc45620115"/>
      <w:bookmarkStart w:id="4818" w:name="_Toc45620506"/>
      <w:bookmarkStart w:id="4819" w:name="_Toc49779118"/>
      <w:bookmarkStart w:id="4820" w:name="_Toc49779509"/>
      <w:bookmarkStart w:id="4821" w:name="_Toc49779900"/>
      <w:bookmarkStart w:id="4822" w:name="_Toc55915190"/>
      <w:bookmarkStart w:id="4823" w:name="_Toc56176472"/>
      <w:bookmarkStart w:id="4824" w:name="_Toc57212774"/>
      <w:bookmarkStart w:id="4825" w:name="_Toc57213166"/>
      <w:bookmarkStart w:id="4826" w:name="_Toc57213560"/>
      <w:bookmarkStart w:id="4827" w:name="_Toc65154898"/>
      <w:bookmarkStart w:id="4828" w:name="_Toc45534396"/>
      <w:bookmarkStart w:id="4829" w:name="_Toc45534783"/>
      <w:bookmarkStart w:id="4830" w:name="_Toc45535176"/>
      <w:bookmarkStart w:id="4831" w:name="_Toc45617763"/>
      <w:bookmarkStart w:id="4832" w:name="_Toc45618154"/>
      <w:bookmarkStart w:id="4833" w:name="_Toc45618550"/>
      <w:bookmarkStart w:id="4834" w:name="_Toc45618941"/>
      <w:bookmarkStart w:id="4835" w:name="_Toc45619334"/>
      <w:bookmarkStart w:id="4836" w:name="_Toc45619725"/>
      <w:bookmarkStart w:id="4837" w:name="_Toc45620116"/>
      <w:bookmarkStart w:id="4838" w:name="_Toc45620507"/>
      <w:bookmarkStart w:id="4839" w:name="_Toc49779119"/>
      <w:bookmarkStart w:id="4840" w:name="_Toc49779510"/>
      <w:bookmarkStart w:id="4841" w:name="_Toc49779901"/>
      <w:bookmarkStart w:id="4842" w:name="_Toc55915191"/>
      <w:bookmarkStart w:id="4843" w:name="_Toc56176473"/>
      <w:bookmarkStart w:id="4844" w:name="_Toc57212775"/>
      <w:bookmarkStart w:id="4845" w:name="_Toc57213167"/>
      <w:bookmarkStart w:id="4846" w:name="_Toc57213561"/>
      <w:bookmarkStart w:id="4847" w:name="_Toc65154899"/>
      <w:bookmarkStart w:id="4848" w:name="_Toc45534397"/>
      <w:bookmarkStart w:id="4849" w:name="_Toc45534784"/>
      <w:bookmarkStart w:id="4850" w:name="_Toc45535177"/>
      <w:bookmarkStart w:id="4851" w:name="_Toc45617764"/>
      <w:bookmarkStart w:id="4852" w:name="_Toc45618155"/>
      <w:bookmarkStart w:id="4853" w:name="_Toc45618551"/>
      <w:bookmarkStart w:id="4854" w:name="_Toc45618942"/>
      <w:bookmarkStart w:id="4855" w:name="_Toc45619335"/>
      <w:bookmarkStart w:id="4856" w:name="_Toc45619726"/>
      <w:bookmarkStart w:id="4857" w:name="_Toc45620117"/>
      <w:bookmarkStart w:id="4858" w:name="_Toc45620508"/>
      <w:bookmarkStart w:id="4859" w:name="_Toc49779120"/>
      <w:bookmarkStart w:id="4860" w:name="_Toc49779511"/>
      <w:bookmarkStart w:id="4861" w:name="_Toc49779902"/>
      <w:bookmarkStart w:id="4862" w:name="_Toc55915192"/>
      <w:bookmarkStart w:id="4863" w:name="_Toc56176474"/>
      <w:bookmarkStart w:id="4864" w:name="_Toc57212776"/>
      <w:bookmarkStart w:id="4865" w:name="_Toc57213168"/>
      <w:bookmarkStart w:id="4866" w:name="_Toc57213562"/>
      <w:bookmarkStart w:id="4867" w:name="_Toc65154900"/>
      <w:bookmarkStart w:id="4868" w:name="_Toc45534398"/>
      <w:bookmarkStart w:id="4869" w:name="_Toc45534785"/>
      <w:bookmarkStart w:id="4870" w:name="_Toc45535178"/>
      <w:bookmarkStart w:id="4871" w:name="_Toc45617765"/>
      <w:bookmarkStart w:id="4872" w:name="_Toc45618156"/>
      <w:bookmarkStart w:id="4873" w:name="_Toc45618552"/>
      <w:bookmarkStart w:id="4874" w:name="_Toc45618943"/>
      <w:bookmarkStart w:id="4875" w:name="_Toc45619336"/>
      <w:bookmarkStart w:id="4876" w:name="_Toc45619727"/>
      <w:bookmarkStart w:id="4877" w:name="_Toc45620118"/>
      <w:bookmarkStart w:id="4878" w:name="_Toc45620509"/>
      <w:bookmarkStart w:id="4879" w:name="_Toc49779121"/>
      <w:bookmarkStart w:id="4880" w:name="_Toc49779512"/>
      <w:bookmarkStart w:id="4881" w:name="_Toc49779903"/>
      <w:bookmarkStart w:id="4882" w:name="_Toc55915193"/>
      <w:bookmarkStart w:id="4883" w:name="_Toc56176475"/>
      <w:bookmarkStart w:id="4884" w:name="_Toc57212777"/>
      <w:bookmarkStart w:id="4885" w:name="_Toc57213169"/>
      <w:bookmarkStart w:id="4886" w:name="_Toc57213563"/>
      <w:bookmarkStart w:id="4887" w:name="_Toc65154901"/>
      <w:bookmarkStart w:id="4888" w:name="_Toc45534399"/>
      <w:bookmarkStart w:id="4889" w:name="_Toc45534786"/>
      <w:bookmarkStart w:id="4890" w:name="_Toc45535179"/>
      <w:bookmarkStart w:id="4891" w:name="_Toc45617766"/>
      <w:bookmarkStart w:id="4892" w:name="_Toc45618157"/>
      <w:bookmarkStart w:id="4893" w:name="_Toc45618553"/>
      <w:bookmarkStart w:id="4894" w:name="_Toc45618944"/>
      <w:bookmarkStart w:id="4895" w:name="_Toc45619337"/>
      <w:bookmarkStart w:id="4896" w:name="_Toc45619728"/>
      <w:bookmarkStart w:id="4897" w:name="_Toc45620119"/>
      <w:bookmarkStart w:id="4898" w:name="_Toc45620510"/>
      <w:bookmarkStart w:id="4899" w:name="_Toc49779122"/>
      <w:bookmarkStart w:id="4900" w:name="_Toc49779513"/>
      <w:bookmarkStart w:id="4901" w:name="_Toc49779904"/>
      <w:bookmarkStart w:id="4902" w:name="_Toc55915194"/>
      <w:bookmarkStart w:id="4903" w:name="_Toc56176476"/>
      <w:bookmarkStart w:id="4904" w:name="_Toc57212778"/>
      <w:bookmarkStart w:id="4905" w:name="_Toc57213170"/>
      <w:bookmarkStart w:id="4906" w:name="_Toc57213564"/>
      <w:bookmarkStart w:id="4907" w:name="_Toc65154902"/>
      <w:bookmarkStart w:id="4908" w:name="_Toc45534400"/>
      <w:bookmarkStart w:id="4909" w:name="_Toc45534787"/>
      <w:bookmarkStart w:id="4910" w:name="_Toc45535180"/>
      <w:bookmarkStart w:id="4911" w:name="_Toc45617767"/>
      <w:bookmarkStart w:id="4912" w:name="_Toc45618158"/>
      <w:bookmarkStart w:id="4913" w:name="_Toc45618554"/>
      <w:bookmarkStart w:id="4914" w:name="_Toc45618945"/>
      <w:bookmarkStart w:id="4915" w:name="_Toc45619338"/>
      <w:bookmarkStart w:id="4916" w:name="_Toc45619729"/>
      <w:bookmarkStart w:id="4917" w:name="_Toc45620120"/>
      <w:bookmarkStart w:id="4918" w:name="_Toc45620511"/>
      <w:bookmarkStart w:id="4919" w:name="_Toc49779123"/>
      <w:bookmarkStart w:id="4920" w:name="_Toc49779514"/>
      <w:bookmarkStart w:id="4921" w:name="_Toc49779905"/>
      <w:bookmarkStart w:id="4922" w:name="_Toc55915195"/>
      <w:bookmarkStart w:id="4923" w:name="_Toc56176477"/>
      <w:bookmarkStart w:id="4924" w:name="_Toc57212779"/>
      <w:bookmarkStart w:id="4925" w:name="_Toc57213171"/>
      <w:bookmarkStart w:id="4926" w:name="_Toc57213565"/>
      <w:bookmarkStart w:id="4927" w:name="_Toc65154903"/>
      <w:bookmarkStart w:id="4928" w:name="_Toc45534401"/>
      <w:bookmarkStart w:id="4929" w:name="_Toc45534788"/>
      <w:bookmarkStart w:id="4930" w:name="_Toc45535181"/>
      <w:bookmarkStart w:id="4931" w:name="_Toc45617768"/>
      <w:bookmarkStart w:id="4932" w:name="_Toc45618159"/>
      <w:bookmarkStart w:id="4933" w:name="_Toc45618555"/>
      <w:bookmarkStart w:id="4934" w:name="_Toc45618946"/>
      <w:bookmarkStart w:id="4935" w:name="_Toc45619339"/>
      <w:bookmarkStart w:id="4936" w:name="_Toc45619730"/>
      <w:bookmarkStart w:id="4937" w:name="_Toc45620121"/>
      <w:bookmarkStart w:id="4938" w:name="_Toc45620512"/>
      <w:bookmarkStart w:id="4939" w:name="_Toc49779124"/>
      <w:bookmarkStart w:id="4940" w:name="_Toc49779515"/>
      <w:bookmarkStart w:id="4941" w:name="_Toc49779906"/>
      <w:bookmarkStart w:id="4942" w:name="_Toc55915196"/>
      <w:bookmarkStart w:id="4943" w:name="_Toc56176478"/>
      <w:bookmarkStart w:id="4944" w:name="_Toc57212780"/>
      <w:bookmarkStart w:id="4945" w:name="_Toc57213172"/>
      <w:bookmarkStart w:id="4946" w:name="_Toc57213566"/>
      <w:bookmarkStart w:id="4947" w:name="_Toc65154904"/>
      <w:bookmarkStart w:id="4948" w:name="_Toc45534402"/>
      <w:bookmarkStart w:id="4949" w:name="_Toc45534789"/>
      <w:bookmarkStart w:id="4950" w:name="_Toc45535182"/>
      <w:bookmarkStart w:id="4951" w:name="_Toc45617769"/>
      <w:bookmarkStart w:id="4952" w:name="_Toc45618160"/>
      <w:bookmarkStart w:id="4953" w:name="_Toc45618556"/>
      <w:bookmarkStart w:id="4954" w:name="_Toc45618947"/>
      <w:bookmarkStart w:id="4955" w:name="_Toc45619340"/>
      <w:bookmarkStart w:id="4956" w:name="_Toc45619731"/>
      <w:bookmarkStart w:id="4957" w:name="_Toc45620122"/>
      <w:bookmarkStart w:id="4958" w:name="_Toc45620513"/>
      <w:bookmarkStart w:id="4959" w:name="_Toc49779125"/>
      <w:bookmarkStart w:id="4960" w:name="_Toc49779516"/>
      <w:bookmarkStart w:id="4961" w:name="_Toc49779907"/>
      <w:bookmarkStart w:id="4962" w:name="_Toc55915197"/>
      <w:bookmarkStart w:id="4963" w:name="_Toc56176479"/>
      <w:bookmarkStart w:id="4964" w:name="_Toc57212781"/>
      <w:bookmarkStart w:id="4965" w:name="_Toc57213173"/>
      <w:bookmarkStart w:id="4966" w:name="_Toc57213567"/>
      <w:bookmarkStart w:id="4967" w:name="_Toc65154905"/>
      <w:bookmarkStart w:id="4968" w:name="_Toc45534403"/>
      <w:bookmarkStart w:id="4969" w:name="_Toc45534790"/>
      <w:bookmarkStart w:id="4970" w:name="_Toc45535183"/>
      <w:bookmarkStart w:id="4971" w:name="_Toc45617770"/>
      <w:bookmarkStart w:id="4972" w:name="_Toc45618161"/>
      <w:bookmarkStart w:id="4973" w:name="_Toc45618557"/>
      <w:bookmarkStart w:id="4974" w:name="_Toc45618948"/>
      <w:bookmarkStart w:id="4975" w:name="_Toc45619341"/>
      <w:bookmarkStart w:id="4976" w:name="_Toc45619732"/>
      <w:bookmarkStart w:id="4977" w:name="_Toc45620123"/>
      <w:bookmarkStart w:id="4978" w:name="_Toc45620514"/>
      <w:bookmarkStart w:id="4979" w:name="_Toc49779126"/>
      <w:bookmarkStart w:id="4980" w:name="_Toc49779517"/>
      <w:bookmarkStart w:id="4981" w:name="_Toc49779908"/>
      <w:bookmarkStart w:id="4982" w:name="_Toc55915198"/>
      <w:bookmarkStart w:id="4983" w:name="_Toc56176480"/>
      <w:bookmarkStart w:id="4984" w:name="_Toc57212782"/>
      <w:bookmarkStart w:id="4985" w:name="_Toc57213174"/>
      <w:bookmarkStart w:id="4986" w:name="_Toc57213568"/>
      <w:bookmarkStart w:id="4987" w:name="_Toc65154906"/>
      <w:bookmarkStart w:id="4988" w:name="_Toc45534404"/>
      <w:bookmarkStart w:id="4989" w:name="_Toc45534791"/>
      <w:bookmarkStart w:id="4990" w:name="_Toc45535184"/>
      <w:bookmarkStart w:id="4991" w:name="_Toc45617771"/>
      <w:bookmarkStart w:id="4992" w:name="_Toc45618162"/>
      <w:bookmarkStart w:id="4993" w:name="_Toc45618558"/>
      <w:bookmarkStart w:id="4994" w:name="_Toc45618949"/>
      <w:bookmarkStart w:id="4995" w:name="_Toc45619342"/>
      <w:bookmarkStart w:id="4996" w:name="_Toc45619733"/>
      <w:bookmarkStart w:id="4997" w:name="_Toc45620124"/>
      <w:bookmarkStart w:id="4998" w:name="_Toc45620515"/>
      <w:bookmarkStart w:id="4999" w:name="_Toc49779127"/>
      <w:bookmarkStart w:id="5000" w:name="_Toc49779518"/>
      <w:bookmarkStart w:id="5001" w:name="_Toc49779909"/>
      <w:bookmarkStart w:id="5002" w:name="_Toc55915199"/>
      <w:bookmarkStart w:id="5003" w:name="_Toc56176481"/>
      <w:bookmarkStart w:id="5004" w:name="_Toc57212783"/>
      <w:bookmarkStart w:id="5005" w:name="_Toc57213175"/>
      <w:bookmarkStart w:id="5006" w:name="_Toc57213569"/>
      <w:bookmarkStart w:id="5007" w:name="_Toc65154907"/>
      <w:bookmarkStart w:id="5008" w:name="_Toc45534405"/>
      <w:bookmarkStart w:id="5009" w:name="_Toc45534792"/>
      <w:bookmarkStart w:id="5010" w:name="_Toc45535185"/>
      <w:bookmarkStart w:id="5011" w:name="_Toc45617772"/>
      <w:bookmarkStart w:id="5012" w:name="_Toc45618163"/>
      <w:bookmarkStart w:id="5013" w:name="_Toc45618559"/>
      <w:bookmarkStart w:id="5014" w:name="_Toc45618950"/>
      <w:bookmarkStart w:id="5015" w:name="_Toc45619343"/>
      <w:bookmarkStart w:id="5016" w:name="_Toc45619734"/>
      <w:bookmarkStart w:id="5017" w:name="_Toc45620125"/>
      <w:bookmarkStart w:id="5018" w:name="_Toc45620516"/>
      <w:bookmarkStart w:id="5019" w:name="_Toc49779128"/>
      <w:bookmarkStart w:id="5020" w:name="_Toc49779519"/>
      <w:bookmarkStart w:id="5021" w:name="_Toc49779910"/>
      <w:bookmarkStart w:id="5022" w:name="_Toc55915200"/>
      <w:bookmarkStart w:id="5023" w:name="_Toc56176482"/>
      <w:bookmarkStart w:id="5024" w:name="_Toc57212784"/>
      <w:bookmarkStart w:id="5025" w:name="_Toc57213176"/>
      <w:bookmarkStart w:id="5026" w:name="_Toc57213570"/>
      <w:bookmarkStart w:id="5027" w:name="_Toc65154908"/>
      <w:bookmarkStart w:id="5028" w:name="_Toc45534406"/>
      <w:bookmarkStart w:id="5029" w:name="_Toc45534793"/>
      <w:bookmarkStart w:id="5030" w:name="_Toc45535186"/>
      <w:bookmarkStart w:id="5031" w:name="_Toc45617773"/>
      <w:bookmarkStart w:id="5032" w:name="_Toc45618164"/>
      <w:bookmarkStart w:id="5033" w:name="_Toc45618560"/>
      <w:bookmarkStart w:id="5034" w:name="_Toc45618951"/>
      <w:bookmarkStart w:id="5035" w:name="_Toc45619344"/>
      <w:bookmarkStart w:id="5036" w:name="_Toc45619735"/>
      <w:bookmarkStart w:id="5037" w:name="_Toc45620126"/>
      <w:bookmarkStart w:id="5038" w:name="_Toc45620517"/>
      <w:bookmarkStart w:id="5039" w:name="_Toc49779129"/>
      <w:bookmarkStart w:id="5040" w:name="_Toc49779520"/>
      <w:bookmarkStart w:id="5041" w:name="_Toc49779911"/>
      <w:bookmarkStart w:id="5042" w:name="_Toc55915201"/>
      <w:bookmarkStart w:id="5043" w:name="_Toc56176483"/>
      <w:bookmarkStart w:id="5044" w:name="_Toc57212785"/>
      <w:bookmarkStart w:id="5045" w:name="_Toc57213177"/>
      <w:bookmarkStart w:id="5046" w:name="_Toc57213571"/>
      <w:bookmarkStart w:id="5047" w:name="_Toc65154909"/>
      <w:bookmarkStart w:id="5048" w:name="_Toc45534407"/>
      <w:bookmarkStart w:id="5049" w:name="_Toc45534794"/>
      <w:bookmarkStart w:id="5050" w:name="_Toc45535187"/>
      <w:bookmarkStart w:id="5051" w:name="_Toc45617774"/>
      <w:bookmarkStart w:id="5052" w:name="_Toc45618165"/>
      <w:bookmarkStart w:id="5053" w:name="_Toc45618561"/>
      <w:bookmarkStart w:id="5054" w:name="_Toc45618952"/>
      <w:bookmarkStart w:id="5055" w:name="_Toc45619345"/>
      <w:bookmarkStart w:id="5056" w:name="_Toc45619736"/>
      <w:bookmarkStart w:id="5057" w:name="_Toc45620127"/>
      <w:bookmarkStart w:id="5058" w:name="_Toc45620518"/>
      <w:bookmarkStart w:id="5059" w:name="_Toc49779130"/>
      <w:bookmarkStart w:id="5060" w:name="_Toc49779521"/>
      <w:bookmarkStart w:id="5061" w:name="_Toc49779912"/>
      <w:bookmarkStart w:id="5062" w:name="_Toc55915202"/>
      <w:bookmarkStart w:id="5063" w:name="_Toc56176484"/>
      <w:bookmarkStart w:id="5064" w:name="_Toc57212786"/>
      <w:bookmarkStart w:id="5065" w:name="_Toc57213178"/>
      <w:bookmarkStart w:id="5066" w:name="_Toc57213572"/>
      <w:bookmarkStart w:id="5067" w:name="_Toc65154910"/>
      <w:bookmarkStart w:id="5068" w:name="_Toc45534408"/>
      <w:bookmarkStart w:id="5069" w:name="_Toc45534795"/>
      <w:bookmarkStart w:id="5070" w:name="_Toc45535188"/>
      <w:bookmarkStart w:id="5071" w:name="_Toc45617775"/>
      <w:bookmarkStart w:id="5072" w:name="_Toc45618166"/>
      <w:bookmarkStart w:id="5073" w:name="_Toc45618562"/>
      <w:bookmarkStart w:id="5074" w:name="_Toc45618953"/>
      <w:bookmarkStart w:id="5075" w:name="_Toc45619346"/>
      <w:bookmarkStart w:id="5076" w:name="_Toc45619737"/>
      <w:bookmarkStart w:id="5077" w:name="_Toc45620128"/>
      <w:bookmarkStart w:id="5078" w:name="_Toc45620519"/>
      <w:bookmarkStart w:id="5079" w:name="_Toc49779131"/>
      <w:bookmarkStart w:id="5080" w:name="_Toc49779522"/>
      <w:bookmarkStart w:id="5081" w:name="_Toc49779913"/>
      <w:bookmarkStart w:id="5082" w:name="_Toc55915203"/>
      <w:bookmarkStart w:id="5083" w:name="_Toc56176485"/>
      <w:bookmarkStart w:id="5084" w:name="_Toc57212787"/>
      <w:bookmarkStart w:id="5085" w:name="_Toc57213179"/>
      <w:bookmarkStart w:id="5086" w:name="_Toc57213573"/>
      <w:bookmarkStart w:id="5087" w:name="_Toc65154911"/>
      <w:bookmarkStart w:id="5088" w:name="_Toc45534409"/>
      <w:bookmarkStart w:id="5089" w:name="_Toc45534796"/>
      <w:bookmarkStart w:id="5090" w:name="_Toc45535189"/>
      <w:bookmarkStart w:id="5091" w:name="_Toc45617776"/>
      <w:bookmarkStart w:id="5092" w:name="_Toc45618167"/>
      <w:bookmarkStart w:id="5093" w:name="_Toc45618563"/>
      <w:bookmarkStart w:id="5094" w:name="_Toc45618954"/>
      <w:bookmarkStart w:id="5095" w:name="_Toc45619347"/>
      <w:bookmarkStart w:id="5096" w:name="_Toc45619738"/>
      <w:bookmarkStart w:id="5097" w:name="_Toc45620129"/>
      <w:bookmarkStart w:id="5098" w:name="_Toc45620520"/>
      <w:bookmarkStart w:id="5099" w:name="_Toc49779132"/>
      <w:bookmarkStart w:id="5100" w:name="_Toc49779523"/>
      <w:bookmarkStart w:id="5101" w:name="_Toc49779914"/>
      <w:bookmarkStart w:id="5102" w:name="_Toc55915204"/>
      <w:bookmarkStart w:id="5103" w:name="_Toc56176486"/>
      <w:bookmarkStart w:id="5104" w:name="_Toc57212788"/>
      <w:bookmarkStart w:id="5105" w:name="_Toc57213180"/>
      <w:bookmarkStart w:id="5106" w:name="_Toc57213574"/>
      <w:bookmarkStart w:id="5107" w:name="_Toc65154912"/>
      <w:bookmarkStart w:id="5108" w:name="_Toc45534410"/>
      <w:bookmarkStart w:id="5109" w:name="_Toc45534797"/>
      <w:bookmarkStart w:id="5110" w:name="_Toc45535190"/>
      <w:bookmarkStart w:id="5111" w:name="_Toc45617777"/>
      <w:bookmarkStart w:id="5112" w:name="_Toc45618168"/>
      <w:bookmarkStart w:id="5113" w:name="_Toc45618564"/>
      <w:bookmarkStart w:id="5114" w:name="_Toc45618955"/>
      <w:bookmarkStart w:id="5115" w:name="_Toc45619348"/>
      <w:bookmarkStart w:id="5116" w:name="_Toc45619739"/>
      <w:bookmarkStart w:id="5117" w:name="_Toc45620130"/>
      <w:bookmarkStart w:id="5118" w:name="_Toc45620521"/>
      <w:bookmarkStart w:id="5119" w:name="_Toc49779133"/>
      <w:bookmarkStart w:id="5120" w:name="_Toc49779524"/>
      <w:bookmarkStart w:id="5121" w:name="_Toc49779915"/>
      <w:bookmarkStart w:id="5122" w:name="_Toc55915205"/>
      <w:bookmarkStart w:id="5123" w:name="_Toc56176487"/>
      <w:bookmarkStart w:id="5124" w:name="_Toc57212789"/>
      <w:bookmarkStart w:id="5125" w:name="_Toc57213181"/>
      <w:bookmarkStart w:id="5126" w:name="_Toc57213575"/>
      <w:bookmarkStart w:id="5127" w:name="_Toc65154913"/>
      <w:bookmarkStart w:id="5128" w:name="_Toc45534411"/>
      <w:bookmarkStart w:id="5129" w:name="_Toc45534798"/>
      <w:bookmarkStart w:id="5130" w:name="_Toc45535191"/>
      <w:bookmarkStart w:id="5131" w:name="_Toc45617778"/>
      <w:bookmarkStart w:id="5132" w:name="_Toc45618169"/>
      <w:bookmarkStart w:id="5133" w:name="_Toc45618565"/>
      <w:bookmarkStart w:id="5134" w:name="_Toc45618956"/>
      <w:bookmarkStart w:id="5135" w:name="_Toc45619349"/>
      <w:bookmarkStart w:id="5136" w:name="_Toc45619740"/>
      <w:bookmarkStart w:id="5137" w:name="_Toc45620131"/>
      <w:bookmarkStart w:id="5138" w:name="_Toc45620522"/>
      <w:bookmarkStart w:id="5139" w:name="_Toc49779134"/>
      <w:bookmarkStart w:id="5140" w:name="_Toc49779525"/>
      <w:bookmarkStart w:id="5141" w:name="_Toc49779916"/>
      <w:bookmarkStart w:id="5142" w:name="_Toc55915206"/>
      <w:bookmarkStart w:id="5143" w:name="_Toc56176488"/>
      <w:bookmarkStart w:id="5144" w:name="_Toc57212790"/>
      <w:bookmarkStart w:id="5145" w:name="_Toc57213182"/>
      <w:bookmarkStart w:id="5146" w:name="_Toc57213576"/>
      <w:bookmarkStart w:id="5147" w:name="_Toc65154914"/>
      <w:bookmarkStart w:id="5148" w:name="_Toc45534412"/>
      <w:bookmarkStart w:id="5149" w:name="_Toc45534799"/>
      <w:bookmarkStart w:id="5150" w:name="_Toc45535192"/>
      <w:bookmarkStart w:id="5151" w:name="_Toc45617779"/>
      <w:bookmarkStart w:id="5152" w:name="_Toc45618170"/>
      <w:bookmarkStart w:id="5153" w:name="_Toc45618566"/>
      <w:bookmarkStart w:id="5154" w:name="_Toc45618957"/>
      <w:bookmarkStart w:id="5155" w:name="_Toc45619350"/>
      <w:bookmarkStart w:id="5156" w:name="_Toc45619741"/>
      <w:bookmarkStart w:id="5157" w:name="_Toc45620132"/>
      <w:bookmarkStart w:id="5158" w:name="_Toc45620523"/>
      <w:bookmarkStart w:id="5159" w:name="_Toc49779135"/>
      <w:bookmarkStart w:id="5160" w:name="_Toc49779526"/>
      <w:bookmarkStart w:id="5161" w:name="_Toc49779917"/>
      <w:bookmarkStart w:id="5162" w:name="_Toc55915207"/>
      <w:bookmarkStart w:id="5163" w:name="_Toc56176489"/>
      <w:bookmarkStart w:id="5164" w:name="_Toc57212791"/>
      <w:bookmarkStart w:id="5165" w:name="_Toc57213183"/>
      <w:bookmarkStart w:id="5166" w:name="_Toc57213577"/>
      <w:bookmarkStart w:id="5167" w:name="_Toc65154915"/>
      <w:bookmarkStart w:id="5168" w:name="_Toc45534413"/>
      <w:bookmarkStart w:id="5169" w:name="_Toc45534800"/>
      <w:bookmarkStart w:id="5170" w:name="_Toc45535193"/>
      <w:bookmarkStart w:id="5171" w:name="_Toc45617780"/>
      <w:bookmarkStart w:id="5172" w:name="_Toc45618171"/>
      <w:bookmarkStart w:id="5173" w:name="_Toc45618567"/>
      <w:bookmarkStart w:id="5174" w:name="_Toc45618958"/>
      <w:bookmarkStart w:id="5175" w:name="_Toc45619351"/>
      <w:bookmarkStart w:id="5176" w:name="_Toc45619742"/>
      <w:bookmarkStart w:id="5177" w:name="_Toc45620133"/>
      <w:bookmarkStart w:id="5178" w:name="_Toc45620524"/>
      <w:bookmarkStart w:id="5179" w:name="_Toc49779136"/>
      <w:bookmarkStart w:id="5180" w:name="_Toc49779527"/>
      <w:bookmarkStart w:id="5181" w:name="_Toc49779918"/>
      <w:bookmarkStart w:id="5182" w:name="_Toc55915208"/>
      <w:bookmarkStart w:id="5183" w:name="_Toc56176490"/>
      <w:bookmarkStart w:id="5184" w:name="_Toc57212792"/>
      <w:bookmarkStart w:id="5185" w:name="_Toc57213184"/>
      <w:bookmarkStart w:id="5186" w:name="_Toc57213578"/>
      <w:bookmarkStart w:id="5187" w:name="_Toc65154916"/>
      <w:bookmarkStart w:id="5188" w:name="_Toc45534414"/>
      <w:bookmarkStart w:id="5189" w:name="_Toc45534801"/>
      <w:bookmarkStart w:id="5190" w:name="_Toc45535194"/>
      <w:bookmarkStart w:id="5191" w:name="_Toc45617781"/>
      <w:bookmarkStart w:id="5192" w:name="_Toc45618172"/>
      <w:bookmarkStart w:id="5193" w:name="_Toc45618568"/>
      <w:bookmarkStart w:id="5194" w:name="_Toc45618959"/>
      <w:bookmarkStart w:id="5195" w:name="_Toc45619352"/>
      <w:bookmarkStart w:id="5196" w:name="_Toc45619743"/>
      <w:bookmarkStart w:id="5197" w:name="_Toc45620134"/>
      <w:bookmarkStart w:id="5198" w:name="_Toc45620525"/>
      <w:bookmarkStart w:id="5199" w:name="_Toc49779137"/>
      <w:bookmarkStart w:id="5200" w:name="_Toc49779528"/>
      <w:bookmarkStart w:id="5201" w:name="_Toc49779919"/>
      <w:bookmarkStart w:id="5202" w:name="_Toc55915209"/>
      <w:bookmarkStart w:id="5203" w:name="_Toc56176491"/>
      <w:bookmarkStart w:id="5204" w:name="_Toc57212793"/>
      <w:bookmarkStart w:id="5205" w:name="_Toc57213185"/>
      <w:bookmarkStart w:id="5206" w:name="_Toc57213579"/>
      <w:bookmarkStart w:id="5207" w:name="_Toc65154917"/>
      <w:bookmarkStart w:id="5208" w:name="_Toc45534415"/>
      <w:bookmarkStart w:id="5209" w:name="_Toc45534802"/>
      <w:bookmarkStart w:id="5210" w:name="_Toc45535195"/>
      <w:bookmarkStart w:id="5211" w:name="_Toc45617782"/>
      <w:bookmarkStart w:id="5212" w:name="_Toc45618173"/>
      <w:bookmarkStart w:id="5213" w:name="_Toc45618569"/>
      <w:bookmarkStart w:id="5214" w:name="_Toc45618960"/>
      <w:bookmarkStart w:id="5215" w:name="_Toc45619353"/>
      <w:bookmarkStart w:id="5216" w:name="_Toc45619744"/>
      <w:bookmarkStart w:id="5217" w:name="_Toc45620135"/>
      <w:bookmarkStart w:id="5218" w:name="_Toc45620526"/>
      <w:bookmarkStart w:id="5219" w:name="_Toc49779138"/>
      <w:bookmarkStart w:id="5220" w:name="_Toc49779529"/>
      <w:bookmarkStart w:id="5221" w:name="_Toc49779920"/>
      <w:bookmarkStart w:id="5222" w:name="_Toc55915210"/>
      <w:bookmarkStart w:id="5223" w:name="_Toc56176492"/>
      <w:bookmarkStart w:id="5224" w:name="_Toc57212794"/>
      <w:bookmarkStart w:id="5225" w:name="_Toc57213186"/>
      <w:bookmarkStart w:id="5226" w:name="_Toc57213580"/>
      <w:bookmarkStart w:id="5227" w:name="_Toc65154918"/>
      <w:bookmarkStart w:id="5228" w:name="_Toc45534416"/>
      <w:bookmarkStart w:id="5229" w:name="_Toc45534803"/>
      <w:bookmarkStart w:id="5230" w:name="_Toc45535196"/>
      <w:bookmarkStart w:id="5231" w:name="_Toc45617783"/>
      <w:bookmarkStart w:id="5232" w:name="_Toc45618174"/>
      <w:bookmarkStart w:id="5233" w:name="_Toc45618570"/>
      <w:bookmarkStart w:id="5234" w:name="_Toc45618961"/>
      <w:bookmarkStart w:id="5235" w:name="_Toc45619354"/>
      <w:bookmarkStart w:id="5236" w:name="_Toc45619745"/>
      <w:bookmarkStart w:id="5237" w:name="_Toc45620136"/>
      <w:bookmarkStart w:id="5238" w:name="_Toc45620527"/>
      <w:bookmarkStart w:id="5239" w:name="_Toc49779139"/>
      <w:bookmarkStart w:id="5240" w:name="_Toc49779530"/>
      <w:bookmarkStart w:id="5241" w:name="_Toc49779921"/>
      <w:bookmarkStart w:id="5242" w:name="_Toc55915211"/>
      <w:bookmarkStart w:id="5243" w:name="_Toc56176493"/>
      <w:bookmarkStart w:id="5244" w:name="_Toc57212795"/>
      <w:bookmarkStart w:id="5245" w:name="_Toc57213187"/>
      <w:bookmarkStart w:id="5246" w:name="_Toc57213581"/>
      <w:bookmarkStart w:id="5247" w:name="_Toc65154919"/>
      <w:bookmarkStart w:id="5248" w:name="_Toc45534417"/>
      <w:bookmarkStart w:id="5249" w:name="_Toc45534804"/>
      <w:bookmarkStart w:id="5250" w:name="_Toc45535197"/>
      <w:bookmarkStart w:id="5251" w:name="_Toc45617784"/>
      <w:bookmarkStart w:id="5252" w:name="_Toc45618175"/>
      <w:bookmarkStart w:id="5253" w:name="_Toc45618571"/>
      <w:bookmarkStart w:id="5254" w:name="_Toc45618962"/>
      <w:bookmarkStart w:id="5255" w:name="_Toc45619355"/>
      <w:bookmarkStart w:id="5256" w:name="_Toc45619746"/>
      <w:bookmarkStart w:id="5257" w:name="_Toc45620137"/>
      <w:bookmarkStart w:id="5258" w:name="_Toc45620528"/>
      <w:bookmarkStart w:id="5259" w:name="_Toc49779140"/>
      <w:bookmarkStart w:id="5260" w:name="_Toc49779531"/>
      <w:bookmarkStart w:id="5261" w:name="_Toc49779922"/>
      <w:bookmarkStart w:id="5262" w:name="_Toc55915212"/>
      <w:bookmarkStart w:id="5263" w:name="_Toc56176494"/>
      <w:bookmarkStart w:id="5264" w:name="_Toc57212796"/>
      <w:bookmarkStart w:id="5265" w:name="_Toc57213188"/>
      <w:bookmarkStart w:id="5266" w:name="_Toc57213582"/>
      <w:bookmarkStart w:id="5267" w:name="_Toc65154920"/>
      <w:bookmarkStart w:id="5268" w:name="_Toc45534418"/>
      <w:bookmarkStart w:id="5269" w:name="_Toc45534805"/>
      <w:bookmarkStart w:id="5270" w:name="_Toc45535198"/>
      <w:bookmarkStart w:id="5271" w:name="_Toc45617785"/>
      <w:bookmarkStart w:id="5272" w:name="_Toc45618176"/>
      <w:bookmarkStart w:id="5273" w:name="_Toc45618572"/>
      <w:bookmarkStart w:id="5274" w:name="_Toc45618963"/>
      <w:bookmarkStart w:id="5275" w:name="_Toc45619356"/>
      <w:bookmarkStart w:id="5276" w:name="_Toc45619747"/>
      <w:bookmarkStart w:id="5277" w:name="_Toc45620138"/>
      <w:bookmarkStart w:id="5278" w:name="_Toc45620529"/>
      <w:bookmarkStart w:id="5279" w:name="_Toc49779141"/>
      <w:bookmarkStart w:id="5280" w:name="_Toc49779532"/>
      <w:bookmarkStart w:id="5281" w:name="_Toc49779923"/>
      <w:bookmarkStart w:id="5282" w:name="_Toc55915213"/>
      <w:bookmarkStart w:id="5283" w:name="_Toc56176495"/>
      <w:bookmarkStart w:id="5284" w:name="_Toc57212797"/>
      <w:bookmarkStart w:id="5285" w:name="_Toc57213189"/>
      <w:bookmarkStart w:id="5286" w:name="_Toc57213583"/>
      <w:bookmarkStart w:id="5287" w:name="_Toc65154921"/>
      <w:bookmarkEnd w:id="2945"/>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p>
    <w:p w14:paraId="7616E37F" w14:textId="77777777" w:rsidR="00471DD4" w:rsidRPr="00745BB8" w:rsidRDefault="009C10C3" w:rsidP="009D59F6">
      <w:pPr>
        <w:pStyle w:val="DefenceTenderScheduleHeading"/>
        <w:ind w:left="2410" w:firstLine="425"/>
        <w:jc w:val="left"/>
      </w:pPr>
      <w:bookmarkStart w:id="5288" w:name="_Toc13143506"/>
      <w:bookmarkStart w:id="5289" w:name="_Toc13228288"/>
      <w:bookmarkStart w:id="5290" w:name="_Toc13404814"/>
      <w:bookmarkStart w:id="5291" w:name="_Toc472336996"/>
      <w:bookmarkStart w:id="5292" w:name="_Toc13225226"/>
      <w:bookmarkStart w:id="5293" w:name="_Toc13225426"/>
      <w:bookmarkStart w:id="5294" w:name="_Toc13225628"/>
      <w:bookmarkStart w:id="5295" w:name="_Toc13225968"/>
      <w:r>
        <w:lastRenderedPageBreak/>
        <w:br/>
      </w:r>
      <w:bookmarkStart w:id="5296" w:name="_Ref32175721"/>
      <w:bookmarkStart w:id="5297" w:name="_Ref32175762"/>
      <w:bookmarkStart w:id="5298" w:name="_Ref32175877"/>
      <w:bookmarkStart w:id="5299" w:name="_Ref32175903"/>
      <w:bookmarkStart w:id="5300" w:name="_Ref32175972"/>
      <w:bookmarkStart w:id="5301" w:name="_Ref32175986"/>
      <w:bookmarkStart w:id="5302" w:name="_Ref32176064"/>
      <w:bookmarkStart w:id="5303" w:name="_Ref32176071"/>
      <w:bookmarkStart w:id="5304" w:name="_Ref32176091"/>
      <w:bookmarkStart w:id="5305" w:name="_Ref32176503"/>
      <w:bookmarkStart w:id="5306" w:name="_Ref32176593"/>
      <w:bookmarkStart w:id="5307" w:name="_Toc32476778"/>
      <w:bookmarkStart w:id="5308" w:name="_Ref53578872"/>
      <w:bookmarkStart w:id="5309" w:name="_Toc53580809"/>
      <w:bookmarkStart w:id="5310" w:name="_Toc54856967"/>
      <w:bookmarkStart w:id="5311" w:name="_Ref45294527"/>
      <w:bookmarkStart w:id="5312" w:name="_Toc137745739"/>
      <w:r w:rsidR="00893F7A" w:rsidRPr="009D59F6">
        <w:t>Statement of Tax Record</w:t>
      </w:r>
      <w:bookmarkEnd w:id="5288"/>
      <w:bookmarkEnd w:id="5289"/>
      <w:bookmarkEnd w:id="5290"/>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p>
    <w:p w14:paraId="67226C9B" w14:textId="673AA548" w:rsidR="00702CCC" w:rsidRPr="004D4664" w:rsidRDefault="00702CCC" w:rsidP="00702CCC">
      <w:pPr>
        <w:pStyle w:val="DefenceNormal"/>
        <w:keepNext/>
        <w:spacing w:after="180"/>
        <w:rPr>
          <w:b/>
          <w:i/>
        </w:rPr>
      </w:pPr>
      <w:r w:rsidRPr="004D4664">
        <w:rPr>
          <w:b/>
          <w:i/>
        </w:rPr>
        <w:t xml:space="preserve">[THIS TENDER SCHEDULE </w:t>
      </w:r>
      <w:r w:rsidR="00D87327">
        <w:rPr>
          <w:b/>
          <w:i/>
        </w:rPr>
        <w:t>I</w:t>
      </w:r>
      <w:r w:rsidRPr="004D4664">
        <w:rPr>
          <w:b/>
          <w:i/>
        </w:rPr>
        <w:t xml:space="preserve"> - STATEMENT OF TAX RECOR</w:t>
      </w:r>
      <w:r w:rsidRPr="00312DE5">
        <w:rPr>
          <w:b/>
          <w:i/>
        </w:rPr>
        <w:t xml:space="preserve">D WILL ONLY APPLY IF CLAUSE </w:t>
      </w:r>
      <w:r w:rsidR="009D0341">
        <w:rPr>
          <w:b/>
          <w:i/>
        </w:rPr>
        <w:fldChar w:fldCharType="begin"/>
      </w:r>
      <w:r w:rsidR="009D0341">
        <w:rPr>
          <w:b/>
          <w:i/>
        </w:rPr>
        <w:instrText xml:space="preserve"> REF _Ref55550709 \r \h </w:instrText>
      </w:r>
      <w:r w:rsidR="009D0341">
        <w:rPr>
          <w:b/>
          <w:i/>
        </w:rPr>
      </w:r>
      <w:r w:rsidR="009D0341">
        <w:rPr>
          <w:b/>
          <w:i/>
        </w:rPr>
        <w:fldChar w:fldCharType="separate"/>
      </w:r>
      <w:r w:rsidR="00070E7D">
        <w:rPr>
          <w:b/>
          <w:i/>
        </w:rPr>
        <w:t>29.1</w:t>
      </w:r>
      <w:r w:rsidR="009D0341">
        <w:rPr>
          <w:b/>
          <w:i/>
        </w:rPr>
        <w:fldChar w:fldCharType="end"/>
      </w:r>
      <w:r w:rsidRPr="004D4664">
        <w:rPr>
          <w:b/>
          <w:i/>
        </w:rPr>
        <w:t xml:space="preserve"> OF THE TENDER CONDITIONS APPLIES.  OTHERWISE DELETE THE CONTENTS OF THIS TENDER SCHEDULE AND MARK IT "NOT USED"]</w:t>
      </w:r>
    </w:p>
    <w:p w14:paraId="2EAD5EAF" w14:textId="69F7FACB" w:rsidR="00150CA7" w:rsidRDefault="00471DD4" w:rsidP="00471DD4">
      <w:pPr>
        <w:pStyle w:val="DefenceNormal"/>
      </w:pPr>
      <w:r>
        <w:t xml:space="preserve">The Tenderer’s attention is drawn to </w:t>
      </w:r>
      <w:r w:rsidR="002C2A02" w:rsidRPr="0005612D">
        <w:t xml:space="preserve">clause </w:t>
      </w:r>
      <w:r w:rsidR="005E54AC">
        <w:t>1</w:t>
      </w:r>
      <w:r w:rsidR="00240168">
        <w:t>6</w:t>
      </w:r>
      <w:r w:rsidR="005E54AC">
        <w:t>.</w:t>
      </w:r>
      <w:r w:rsidR="00D35991">
        <w:t>8</w:t>
      </w:r>
      <w:r w:rsidRPr="002C2A02">
        <w:t xml:space="preserve"> of the Conditions of Contract in </w:t>
      </w:r>
      <w:r w:rsidR="00897FEC">
        <w:fldChar w:fldCharType="begin"/>
      </w:r>
      <w:r w:rsidR="00897FEC">
        <w:instrText xml:space="preserve"> REF _Ref45285627 \r \h </w:instrText>
      </w:r>
      <w:r w:rsidR="00897FEC">
        <w:fldChar w:fldCharType="separate"/>
      </w:r>
      <w:r w:rsidR="00070E7D">
        <w:t>Part 5</w:t>
      </w:r>
      <w:r w:rsidR="00897FEC">
        <w:fldChar w:fldCharType="end"/>
      </w:r>
      <w:r w:rsidR="00695336">
        <w:t xml:space="preserve"> and clause </w:t>
      </w:r>
      <w:r w:rsidR="00695336">
        <w:fldChar w:fldCharType="begin"/>
      </w:r>
      <w:r w:rsidR="00695336">
        <w:instrText xml:space="preserve"> REF _Ref13048588 \w \h </w:instrText>
      </w:r>
      <w:r w:rsidR="00695336">
        <w:fldChar w:fldCharType="separate"/>
      </w:r>
      <w:r w:rsidR="00070E7D">
        <w:t>29</w:t>
      </w:r>
      <w:r w:rsidR="00695336">
        <w:fldChar w:fldCharType="end"/>
      </w:r>
      <w:r>
        <w:t xml:space="preserve"> of the Tender Conditions. </w:t>
      </w:r>
    </w:p>
    <w:p w14:paraId="4C163A63" w14:textId="2A6CC0A6" w:rsidR="00471DD4" w:rsidRDefault="00471DD4" w:rsidP="00471DD4">
      <w:pPr>
        <w:pStyle w:val="DefenceNormal"/>
      </w:pPr>
      <w:r w:rsidRPr="007D2A25">
        <w:t xml:space="preserve">The Tenderer’s attention is </w:t>
      </w:r>
      <w:r w:rsidR="00150CA7">
        <w:t xml:space="preserve">also </w:t>
      </w:r>
      <w:r w:rsidRPr="007D2A25">
        <w:t xml:space="preserve">drawn to the </w:t>
      </w:r>
      <w:r w:rsidR="00800BD6">
        <w:t>Shadow</w:t>
      </w:r>
      <w:r w:rsidR="00800BD6" w:rsidRPr="007D2A25">
        <w:t xml:space="preserve"> </w:t>
      </w:r>
      <w:r w:rsidRPr="007D2A25">
        <w:t xml:space="preserve">Economy Procurement Connected Policy, which imposes obligations on the Commonwealth to obtain from </w:t>
      </w:r>
      <w:r w:rsidR="009F6143">
        <w:t>t</w:t>
      </w:r>
      <w:r w:rsidRPr="007D2A25">
        <w:t>enderers valid</w:t>
      </w:r>
      <w:r w:rsidR="00702CCC">
        <w:t xml:space="preserve"> and satisfactory</w:t>
      </w:r>
      <w:r w:rsidRPr="007D2A25">
        <w:t xml:space="preserve"> </w:t>
      </w:r>
      <w:proofErr w:type="spellStart"/>
      <w:r w:rsidRPr="007D2A25">
        <w:t>STRs</w:t>
      </w:r>
      <w:proofErr w:type="spellEnd"/>
      <w:r w:rsidRPr="007D2A25">
        <w:t xml:space="preserve">.  More information about the requirements arising under the </w:t>
      </w:r>
      <w:r w:rsidR="00800BD6">
        <w:t>Shadow</w:t>
      </w:r>
      <w:r w:rsidR="00800BD6" w:rsidRPr="007D2A25">
        <w:t xml:space="preserve"> </w:t>
      </w:r>
      <w:r w:rsidRPr="007D2A25">
        <w:t>Economy Procurement Connected Policy is available from the Department of Treasury at</w:t>
      </w:r>
      <w:r w:rsidR="007B7EC5">
        <w:t xml:space="preserve"> </w:t>
      </w:r>
      <w:hyperlink r:id="rId18" w:history="1">
        <w:r w:rsidR="007B7EC5" w:rsidRPr="009D59F6">
          <w:rPr>
            <w:rStyle w:val="Hyperlink"/>
            <w:color w:val="auto"/>
          </w:rPr>
          <w:t>https://treasury.gov.au/policy-topics/economy/black-economy/procurement-connected-policy</w:t>
        </w:r>
      </w:hyperlink>
      <w:r w:rsidRPr="00775E33">
        <w:t>.</w:t>
      </w:r>
    </w:p>
    <w:p w14:paraId="0BCAC780" w14:textId="68EAD574" w:rsidR="009004C5" w:rsidRPr="00734773" w:rsidRDefault="009004C5" w:rsidP="009004C5">
      <w:pPr>
        <w:pStyle w:val="DefenceNormal"/>
        <w:rPr>
          <w:b/>
        </w:rPr>
      </w:pPr>
      <w:r w:rsidRPr="00734773">
        <w:rPr>
          <w:b/>
        </w:rPr>
        <w:t>The Tenderer must complete and lodge</w:t>
      </w:r>
      <w:r>
        <w:rPr>
          <w:b/>
        </w:rPr>
        <w:t xml:space="preserve"> </w:t>
      </w:r>
      <w:r w:rsidR="009C10C3" w:rsidRPr="009D59F6">
        <w:rPr>
          <w:b/>
        </w:rPr>
        <w:fldChar w:fldCharType="begin"/>
      </w:r>
      <w:r w:rsidR="009C10C3" w:rsidRPr="009D59F6">
        <w:rPr>
          <w:b/>
        </w:rPr>
        <w:instrText xml:space="preserve"> REF _Ref45294527 \w \h </w:instrText>
      </w:r>
      <w:r w:rsidR="00D71850" w:rsidRPr="009D59F6">
        <w:rPr>
          <w:b/>
        </w:rPr>
        <w:instrText xml:space="preserve"> \* MERGEFORMAT </w:instrText>
      </w:r>
      <w:r w:rsidR="009C10C3" w:rsidRPr="009D59F6">
        <w:rPr>
          <w:b/>
        </w:rPr>
      </w:r>
      <w:r w:rsidR="009C10C3" w:rsidRPr="009D59F6">
        <w:rPr>
          <w:b/>
        </w:rPr>
        <w:fldChar w:fldCharType="separate"/>
      </w:r>
      <w:r w:rsidR="00070E7D">
        <w:rPr>
          <w:b/>
        </w:rPr>
        <w:t>Tender Schedule I</w:t>
      </w:r>
      <w:r w:rsidR="009C10C3" w:rsidRPr="009D59F6">
        <w:rPr>
          <w:b/>
        </w:rPr>
        <w:fldChar w:fldCharType="end"/>
      </w:r>
      <w:r w:rsidR="009C10C3" w:rsidRPr="009D59F6">
        <w:rPr>
          <w:b/>
        </w:rPr>
        <w:t xml:space="preserve"> - </w:t>
      </w:r>
      <w:r w:rsidR="00893F7A" w:rsidRPr="00AC46E6">
        <w:rPr>
          <w:b/>
        </w:rPr>
        <w:fldChar w:fldCharType="begin" w:fldLock="1"/>
      </w:r>
      <w:r w:rsidR="00893F7A" w:rsidRPr="00AC46E6">
        <w:rPr>
          <w:b/>
        </w:rPr>
        <w:instrText xml:space="preserve"> REF _Ref45294527 \h </w:instrText>
      </w:r>
      <w:r w:rsidR="00893F7A">
        <w:rPr>
          <w:b/>
        </w:rPr>
        <w:instrText xml:space="preserve"> \* MERGEFORMAT </w:instrText>
      </w:r>
      <w:r w:rsidR="00893F7A" w:rsidRPr="00AC46E6">
        <w:rPr>
          <w:b/>
        </w:rPr>
      </w:r>
      <w:r w:rsidR="00893F7A" w:rsidRPr="00AC46E6">
        <w:rPr>
          <w:b/>
        </w:rPr>
        <w:fldChar w:fldCharType="separate"/>
      </w:r>
      <w:r w:rsidR="00926554" w:rsidRPr="007B7EC5">
        <w:rPr>
          <w:b/>
        </w:rPr>
        <w:t>Statement of Tax Record</w:t>
      </w:r>
      <w:r w:rsidR="00893F7A" w:rsidRPr="00AC46E6">
        <w:rPr>
          <w:b/>
        </w:rPr>
        <w:fldChar w:fldCharType="end"/>
      </w:r>
      <w:r w:rsidR="00486CDC">
        <w:rPr>
          <w:b/>
        </w:rPr>
        <w:t xml:space="preserve">. </w:t>
      </w:r>
      <w:r w:rsidR="00EC7DF8">
        <w:rPr>
          <w:b/>
        </w:rPr>
        <w:t xml:space="preserve"> </w:t>
      </w:r>
      <w:r w:rsidRPr="00734773">
        <w:rPr>
          <w:b/>
        </w:rPr>
        <w:t xml:space="preserve">This is a minimum form and content requirement under clause </w:t>
      </w:r>
      <w:r w:rsidR="0083318C">
        <w:rPr>
          <w:b/>
        </w:rPr>
        <w:fldChar w:fldCharType="begin"/>
      </w:r>
      <w:r w:rsidR="0083318C">
        <w:rPr>
          <w:b/>
        </w:rPr>
        <w:instrText xml:space="preserve"> REF _Ref89174562 \w \h </w:instrText>
      </w:r>
      <w:r w:rsidR="0083318C">
        <w:rPr>
          <w:b/>
        </w:rPr>
      </w:r>
      <w:r w:rsidR="0083318C">
        <w:rPr>
          <w:b/>
        </w:rPr>
        <w:fldChar w:fldCharType="separate"/>
      </w:r>
      <w:r w:rsidR="00070E7D">
        <w:rPr>
          <w:b/>
        </w:rPr>
        <w:t>3.1(b)(ii)</w:t>
      </w:r>
      <w:r w:rsidR="0083318C">
        <w:rPr>
          <w:b/>
        </w:rPr>
        <w:fldChar w:fldCharType="end"/>
      </w:r>
      <w:r w:rsidRPr="00734773">
        <w:rPr>
          <w:b/>
        </w:rPr>
        <w:t xml:space="preserve"> of the Tender Conditions.  </w:t>
      </w:r>
    </w:p>
    <w:p w14:paraId="7D5443AD" w14:textId="77777777" w:rsidR="009004C5" w:rsidRPr="00725024" w:rsidRDefault="009004C5" w:rsidP="00471DD4">
      <w:pPr>
        <w:pStyle w:val="DefenceNormal"/>
        <w:rPr>
          <w:b/>
        </w:rPr>
      </w:pPr>
      <w:r w:rsidRPr="00734773">
        <w:rPr>
          <w:b/>
        </w:rPr>
        <w:t>A.</w:t>
      </w:r>
      <w:r w:rsidRPr="00734773">
        <w:rPr>
          <w:b/>
        </w:rPr>
        <w:tab/>
        <w:t>STATEMENT OF TAX RECORD</w:t>
      </w:r>
    </w:p>
    <w:p w14:paraId="24B53D4F" w14:textId="21A28088" w:rsidR="00272D8F" w:rsidRDefault="00272D8F" w:rsidP="007D158F">
      <w:pPr>
        <w:pStyle w:val="DefenceSchedule1"/>
        <w:numPr>
          <w:ilvl w:val="0"/>
          <w:numId w:val="65"/>
        </w:numPr>
      </w:pPr>
      <w:bookmarkStart w:id="5313" w:name="_Ref13483592"/>
      <w:r>
        <w:t xml:space="preserve">Subject to paragraph </w:t>
      </w:r>
      <w:r w:rsidR="00C94F3B">
        <w:fldChar w:fldCharType="begin"/>
      </w:r>
      <w:r w:rsidR="00C94F3B">
        <w:instrText xml:space="preserve"> REF _Ref13483564 \w \h </w:instrText>
      </w:r>
      <w:r w:rsidR="00C94F3B">
        <w:fldChar w:fldCharType="separate"/>
      </w:r>
      <w:r w:rsidR="00070E7D">
        <w:t>2</w:t>
      </w:r>
      <w:r w:rsidR="00C94F3B">
        <w:fldChar w:fldCharType="end"/>
      </w:r>
      <w:r>
        <w:t xml:space="preserve"> below, the Tenderer is to</w:t>
      </w:r>
      <w:r w:rsidR="009004C5">
        <w:t xml:space="preserve"> provide and attach each of the valid and satisfactory </w:t>
      </w:r>
      <w:proofErr w:type="spellStart"/>
      <w:r w:rsidR="009004C5">
        <w:t>STRs</w:t>
      </w:r>
      <w:proofErr w:type="spellEnd"/>
      <w:r w:rsidR="009004C5">
        <w:t xml:space="preserve"> referred to in the table below as applicable to the Tenderer</w:t>
      </w:r>
      <w:r w:rsidR="00D47DFD">
        <w:t>:</w:t>
      </w:r>
      <w:bookmarkEnd w:id="5313"/>
    </w:p>
    <w:tbl>
      <w:tblPr>
        <w:tblStyle w:val="TableGrid"/>
        <w:tblW w:w="0" w:type="auto"/>
        <w:tblInd w:w="1101" w:type="dxa"/>
        <w:tblLook w:val="04A0" w:firstRow="1" w:lastRow="0" w:firstColumn="1" w:lastColumn="0" w:noHBand="0" w:noVBand="1"/>
      </w:tblPr>
      <w:tblGrid>
        <w:gridCol w:w="3969"/>
        <w:gridCol w:w="3990"/>
      </w:tblGrid>
      <w:tr w:rsidR="00272D8F" w14:paraId="230AEF7F" w14:textId="77777777" w:rsidTr="009756DD">
        <w:tc>
          <w:tcPr>
            <w:tcW w:w="3969" w:type="dxa"/>
            <w:shd w:val="clear" w:color="auto" w:fill="D9D9D9"/>
          </w:tcPr>
          <w:p w14:paraId="57FDC41C" w14:textId="77777777" w:rsidR="00272D8F" w:rsidRPr="003438F2" w:rsidRDefault="00272D8F">
            <w:pPr>
              <w:keepNext/>
              <w:spacing w:before="60" w:after="60"/>
              <w:jc w:val="center"/>
              <w:rPr>
                <w:b/>
              </w:rPr>
            </w:pPr>
            <w:r w:rsidRPr="00F61218">
              <w:rPr>
                <w:b/>
              </w:rPr>
              <w:t>If the Tenderer</w:t>
            </w:r>
            <w:r w:rsidRPr="003438F2">
              <w:rPr>
                <w:b/>
              </w:rPr>
              <w:t xml:space="preserve"> is:</w:t>
            </w:r>
          </w:p>
        </w:tc>
        <w:tc>
          <w:tcPr>
            <w:tcW w:w="3990" w:type="dxa"/>
            <w:shd w:val="clear" w:color="auto" w:fill="D9D9D9"/>
          </w:tcPr>
          <w:p w14:paraId="3D5939CB" w14:textId="77777777" w:rsidR="00272D8F" w:rsidRPr="003438F2" w:rsidRDefault="00272D8F" w:rsidP="009756DD">
            <w:pPr>
              <w:keepNext/>
              <w:spacing w:before="60" w:after="60"/>
              <w:jc w:val="center"/>
              <w:rPr>
                <w:b/>
              </w:rPr>
            </w:pPr>
            <w:proofErr w:type="spellStart"/>
            <w:r w:rsidRPr="003438F2">
              <w:rPr>
                <w:b/>
              </w:rPr>
              <w:t>STRs</w:t>
            </w:r>
            <w:proofErr w:type="spellEnd"/>
            <w:r w:rsidRPr="003438F2">
              <w:rPr>
                <w:b/>
              </w:rPr>
              <w:t xml:space="preserve"> required</w:t>
            </w:r>
            <w:r w:rsidR="00140957">
              <w:rPr>
                <w:b/>
              </w:rPr>
              <w:t>:</w:t>
            </w:r>
          </w:p>
        </w:tc>
      </w:tr>
      <w:tr w:rsidR="00D47DFD" w14:paraId="42ACF298" w14:textId="77777777" w:rsidTr="009756DD">
        <w:tc>
          <w:tcPr>
            <w:tcW w:w="3969" w:type="dxa"/>
          </w:tcPr>
          <w:p w14:paraId="7592B14D" w14:textId="77777777" w:rsidR="00D47DFD" w:rsidRPr="006D7709" w:rsidRDefault="00D47DFD" w:rsidP="009D59F6">
            <w:pPr>
              <w:pStyle w:val="DefenceSchedule3"/>
              <w:numPr>
                <w:ilvl w:val="2"/>
                <w:numId w:val="195"/>
              </w:numPr>
              <w:tabs>
                <w:tab w:val="clear" w:pos="1928"/>
                <w:tab w:val="num" w:pos="491"/>
              </w:tabs>
              <w:ind w:hanging="1928"/>
            </w:pPr>
            <w:r w:rsidRPr="0016316D">
              <w:t>a body corporate or natural person</w:t>
            </w:r>
          </w:p>
        </w:tc>
        <w:tc>
          <w:tcPr>
            <w:tcW w:w="3990" w:type="dxa"/>
          </w:tcPr>
          <w:p w14:paraId="17A8D2D5" w14:textId="77777777" w:rsidR="00D47DFD" w:rsidRPr="00F61218" w:rsidRDefault="00D47DFD" w:rsidP="00D47DFD">
            <w:pPr>
              <w:keepNext/>
              <w:spacing w:before="120"/>
            </w:pPr>
            <w:r w:rsidRPr="00F61218">
              <w:t>a valid</w:t>
            </w:r>
            <w:r>
              <w:t xml:space="preserve"> and satisfactory</w:t>
            </w:r>
            <w:r w:rsidRPr="00F61218">
              <w:t xml:space="preserve"> STR in respect of that body corporate or person</w:t>
            </w:r>
          </w:p>
        </w:tc>
      </w:tr>
      <w:tr w:rsidR="00D47DFD" w14:paraId="247EBF7B" w14:textId="77777777" w:rsidTr="009756DD">
        <w:tc>
          <w:tcPr>
            <w:tcW w:w="3969" w:type="dxa"/>
          </w:tcPr>
          <w:p w14:paraId="7FE39A6A" w14:textId="77777777" w:rsidR="00D47DFD" w:rsidRPr="006D7709" w:rsidRDefault="00D47DFD" w:rsidP="009D59F6">
            <w:pPr>
              <w:pStyle w:val="DefenceSchedule3"/>
              <w:numPr>
                <w:ilvl w:val="2"/>
                <w:numId w:val="195"/>
              </w:numPr>
              <w:tabs>
                <w:tab w:val="clear" w:pos="1928"/>
                <w:tab w:val="num" w:pos="491"/>
              </w:tabs>
              <w:ind w:left="491" w:hanging="491"/>
            </w:pPr>
            <w:bookmarkStart w:id="5314" w:name="_Ref13483862"/>
            <w:r w:rsidRPr="0016316D">
              <w:t>a partner acting for and on behalf of a partnership</w:t>
            </w:r>
            <w:bookmarkEnd w:id="5314"/>
          </w:p>
        </w:tc>
        <w:tc>
          <w:tcPr>
            <w:tcW w:w="3990" w:type="dxa"/>
          </w:tcPr>
          <w:p w14:paraId="59A7D59C" w14:textId="77777777"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w:t>
            </w:r>
          </w:p>
          <w:p w14:paraId="16BA9A51" w14:textId="77777777" w:rsidR="00D47DFD" w:rsidRPr="00BA0756" w:rsidRDefault="00D47DFD" w:rsidP="00D47DFD">
            <w:pPr>
              <w:spacing w:before="120"/>
              <w:ind w:left="431" w:hanging="431"/>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 xml:space="preserve">on behalf of the partnership; and </w:t>
            </w:r>
          </w:p>
          <w:p w14:paraId="0FBEC456" w14:textId="77777777" w:rsidR="00D47DFD" w:rsidRPr="00BA0756" w:rsidRDefault="00D47DFD" w:rsidP="00D47DFD">
            <w:pPr>
              <w:spacing w:before="120"/>
              <w:ind w:left="431" w:hanging="431"/>
            </w:pPr>
            <w:r w:rsidRPr="00BA0756">
              <w:t>(ii)</w:t>
            </w:r>
            <w:r w:rsidRPr="00BA0756">
              <w:tab/>
              <w:t xml:space="preserve">in respect of each partner in the partnership that will be directly involved in the delivery of any resultant </w:t>
            </w:r>
            <w:r>
              <w:t>c</w:t>
            </w:r>
            <w:r w:rsidRPr="00F61218">
              <w:t>ontract or subcontract (as applicable)</w:t>
            </w:r>
          </w:p>
        </w:tc>
      </w:tr>
      <w:tr w:rsidR="00D47DFD" w14:paraId="58C18D62" w14:textId="77777777" w:rsidTr="009756DD">
        <w:tc>
          <w:tcPr>
            <w:tcW w:w="3969" w:type="dxa"/>
          </w:tcPr>
          <w:p w14:paraId="2D8499EA" w14:textId="77777777" w:rsidR="00D47DFD" w:rsidRPr="006D7709" w:rsidRDefault="00D47DFD" w:rsidP="009D59F6">
            <w:pPr>
              <w:pStyle w:val="DefenceSchedule3"/>
              <w:numPr>
                <w:ilvl w:val="2"/>
                <w:numId w:val="195"/>
              </w:numPr>
              <w:tabs>
                <w:tab w:val="clear" w:pos="1928"/>
                <w:tab w:val="num" w:pos="491"/>
              </w:tabs>
              <w:ind w:left="491" w:hanging="491"/>
            </w:pPr>
            <w:r w:rsidRPr="0016316D">
              <w:t>a trustee acting in its capacity as trustee of a trust</w:t>
            </w:r>
          </w:p>
        </w:tc>
        <w:tc>
          <w:tcPr>
            <w:tcW w:w="3990" w:type="dxa"/>
          </w:tcPr>
          <w:p w14:paraId="531183BE" w14:textId="77777777"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 in respect of the:</w:t>
            </w:r>
          </w:p>
          <w:p w14:paraId="61F7F2C7" w14:textId="77777777" w:rsidR="00D47DFD" w:rsidRPr="00BA0756" w:rsidRDefault="00D47DFD" w:rsidP="00D47DFD">
            <w:pPr>
              <w:spacing w:before="120"/>
              <w:ind w:left="431" w:hanging="431"/>
              <w:rPr>
                <w:color w:val="000000"/>
              </w:rPr>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trustee; and</w:t>
            </w:r>
          </w:p>
          <w:p w14:paraId="0029A592" w14:textId="77777777" w:rsidR="00D47DFD" w:rsidRPr="00BA0756" w:rsidRDefault="00D47DFD" w:rsidP="00D47DFD">
            <w:pPr>
              <w:spacing w:before="120"/>
              <w:ind w:left="431" w:hanging="431"/>
            </w:pPr>
            <w:r w:rsidRPr="00BA0756">
              <w:rPr>
                <w:color w:val="000000"/>
              </w:rPr>
              <w:t>(ii)</w:t>
            </w:r>
            <w:r w:rsidRPr="00BA0756">
              <w:rPr>
                <w:color w:val="000000"/>
              </w:rPr>
              <w:tab/>
              <w:t>the trust</w:t>
            </w:r>
          </w:p>
        </w:tc>
      </w:tr>
      <w:tr w:rsidR="00D47DFD" w14:paraId="15771851" w14:textId="77777777" w:rsidTr="009756DD">
        <w:tc>
          <w:tcPr>
            <w:tcW w:w="3969" w:type="dxa"/>
          </w:tcPr>
          <w:p w14:paraId="1459BD0D" w14:textId="77777777" w:rsidR="00D47DFD" w:rsidRPr="006D7709" w:rsidRDefault="00D47DFD" w:rsidP="009D59F6">
            <w:pPr>
              <w:pStyle w:val="DefenceSchedule3"/>
              <w:numPr>
                <w:ilvl w:val="2"/>
                <w:numId w:val="195"/>
              </w:numPr>
              <w:tabs>
                <w:tab w:val="clear" w:pos="1928"/>
                <w:tab w:val="num" w:pos="491"/>
              </w:tabs>
              <w:ind w:left="491" w:hanging="491"/>
            </w:pPr>
            <w:r w:rsidRPr="0016316D">
              <w:t>a joint venture participant</w:t>
            </w:r>
          </w:p>
        </w:tc>
        <w:tc>
          <w:tcPr>
            <w:tcW w:w="3990" w:type="dxa"/>
          </w:tcPr>
          <w:p w14:paraId="51B6526B" w14:textId="77777777" w:rsidR="00D47DFD" w:rsidRPr="00F61218" w:rsidRDefault="00D47DFD" w:rsidP="00D47DFD">
            <w:pPr>
              <w:spacing w:before="120"/>
            </w:pPr>
            <w:r w:rsidRPr="00F61218">
              <w:t>a valid</w:t>
            </w:r>
            <w:r>
              <w:t xml:space="preserve"> and satisfactory</w:t>
            </w:r>
            <w:r w:rsidRPr="00F61218">
              <w:t xml:space="preserve"> STR in respect of:</w:t>
            </w:r>
          </w:p>
          <w:p w14:paraId="5A84C3A3" w14:textId="77777777" w:rsidR="00D47DFD" w:rsidRPr="00BA0756" w:rsidRDefault="00D47DFD" w:rsidP="00D47DFD">
            <w:pPr>
              <w:spacing w:before="120"/>
              <w:ind w:left="431" w:hanging="431"/>
              <w:rPr>
                <w:color w:val="000000"/>
              </w:rPr>
            </w:pPr>
            <w:r w:rsidRPr="00BA0756">
              <w:t>(</w:t>
            </w:r>
            <w:proofErr w:type="spellStart"/>
            <w:r w:rsidRPr="00BA0756">
              <w:t>i</w:t>
            </w:r>
            <w:proofErr w:type="spellEnd"/>
            <w:r w:rsidRPr="00BA0756">
              <w:t>)</w:t>
            </w:r>
            <w:r w:rsidRPr="00BA0756">
              <w:tab/>
              <w:t>eac</w:t>
            </w:r>
            <w:r w:rsidRPr="00BA0756">
              <w:rPr>
                <w:color w:val="000000"/>
              </w:rPr>
              <w:t>h participant in the joint venture; and</w:t>
            </w:r>
          </w:p>
          <w:p w14:paraId="32522C37" w14:textId="77777777" w:rsidR="00D47DFD" w:rsidRPr="001666C4" w:rsidRDefault="00D47DFD" w:rsidP="00D47DFD">
            <w:pPr>
              <w:spacing w:before="120"/>
              <w:ind w:left="431" w:hanging="431"/>
            </w:pPr>
            <w:r w:rsidRPr="00BA0756">
              <w:rPr>
                <w:color w:val="000000"/>
              </w:rPr>
              <w:t>(ii)</w:t>
            </w:r>
            <w:r w:rsidRPr="00BA0756">
              <w:rPr>
                <w:color w:val="000000"/>
              </w:rPr>
              <w:tab/>
              <w:t xml:space="preserve">if the operator of the joint venture is not a </w:t>
            </w:r>
            <w:r w:rsidRPr="001666C4">
              <w:rPr>
                <w:color w:val="000000"/>
              </w:rPr>
              <w:t>part</w:t>
            </w:r>
            <w:r w:rsidRPr="001666C4">
              <w:t>icipant in the joint venture, the joint venture operator</w:t>
            </w:r>
          </w:p>
        </w:tc>
      </w:tr>
      <w:tr w:rsidR="00D47DFD" w14:paraId="71DB34CD" w14:textId="77777777" w:rsidTr="009756DD">
        <w:tc>
          <w:tcPr>
            <w:tcW w:w="3969" w:type="dxa"/>
          </w:tcPr>
          <w:p w14:paraId="14ECA934" w14:textId="77777777" w:rsidR="00D47DFD" w:rsidRPr="006D7709" w:rsidRDefault="00D47DFD" w:rsidP="009D59F6">
            <w:pPr>
              <w:pStyle w:val="DefenceSchedule3"/>
              <w:numPr>
                <w:ilvl w:val="2"/>
                <w:numId w:val="195"/>
              </w:numPr>
              <w:tabs>
                <w:tab w:val="clear" w:pos="1928"/>
                <w:tab w:val="num" w:pos="491"/>
              </w:tabs>
              <w:ind w:left="491" w:hanging="491"/>
            </w:pPr>
            <w:r w:rsidRPr="0016316D">
              <w:t>a member of a Consolidated Group</w:t>
            </w:r>
          </w:p>
        </w:tc>
        <w:tc>
          <w:tcPr>
            <w:tcW w:w="3990" w:type="dxa"/>
          </w:tcPr>
          <w:p w14:paraId="5623F832" w14:textId="77777777" w:rsidR="00D47DFD" w:rsidRPr="00F61218" w:rsidRDefault="00D47DFD" w:rsidP="00D47DFD">
            <w:pPr>
              <w:spacing w:before="120"/>
            </w:pPr>
            <w:r w:rsidRPr="00F61218">
              <w:t xml:space="preserve">a valid </w:t>
            </w:r>
            <w:r>
              <w:t xml:space="preserve">and satisfactory </w:t>
            </w:r>
            <w:r w:rsidRPr="00F61218">
              <w:t>STR in respect of:</w:t>
            </w:r>
          </w:p>
          <w:p w14:paraId="3CF57ADE" w14:textId="77777777" w:rsidR="00D47DFD" w:rsidRPr="00BA0756" w:rsidRDefault="00D47DFD" w:rsidP="00D47DFD">
            <w:pPr>
              <w:spacing w:before="120"/>
              <w:ind w:left="431" w:hanging="431"/>
              <w:rPr>
                <w:color w:val="000000"/>
              </w:rPr>
            </w:pPr>
            <w:r w:rsidRPr="00BA0756">
              <w:lastRenderedPageBreak/>
              <w:t>(</w:t>
            </w:r>
            <w:proofErr w:type="spellStart"/>
            <w:r w:rsidRPr="00BA0756">
              <w:t>i</w:t>
            </w:r>
            <w:proofErr w:type="spellEnd"/>
            <w:r w:rsidRPr="00BA0756">
              <w:t>)</w:t>
            </w:r>
            <w:r w:rsidRPr="00BA0756">
              <w:tab/>
              <w:t>th</w:t>
            </w:r>
            <w:r w:rsidRPr="00BA0756">
              <w:rPr>
                <w:color w:val="000000"/>
              </w:rPr>
              <w:t>e relevant member of the Consolidated Group; and</w:t>
            </w:r>
          </w:p>
          <w:p w14:paraId="30777549" w14:textId="77777777" w:rsidR="00D47DFD" w:rsidRPr="001666C4" w:rsidRDefault="00D47DFD" w:rsidP="00D47DFD">
            <w:pPr>
              <w:spacing w:before="120"/>
              <w:ind w:left="431" w:hanging="431"/>
            </w:pPr>
            <w:r w:rsidRPr="00BA0756">
              <w:rPr>
                <w:color w:val="000000"/>
              </w:rPr>
              <w:t>(ii)</w:t>
            </w:r>
            <w:r w:rsidRPr="00BA0756">
              <w:rPr>
                <w:color w:val="000000"/>
              </w:rPr>
              <w:tab/>
              <w:t>the head company in the Consolidated Group</w:t>
            </w:r>
          </w:p>
        </w:tc>
      </w:tr>
      <w:tr w:rsidR="00D47DFD" w14:paraId="4A0A9AB3" w14:textId="77777777" w:rsidTr="009756DD">
        <w:tc>
          <w:tcPr>
            <w:tcW w:w="3969" w:type="dxa"/>
          </w:tcPr>
          <w:p w14:paraId="0185A106" w14:textId="77777777" w:rsidR="00D47DFD" w:rsidRPr="006D7709" w:rsidRDefault="00D47DFD" w:rsidP="009D59F6">
            <w:pPr>
              <w:pStyle w:val="DefenceSchedule3"/>
              <w:numPr>
                <w:ilvl w:val="2"/>
                <w:numId w:val="195"/>
              </w:numPr>
              <w:tabs>
                <w:tab w:val="clear" w:pos="1928"/>
                <w:tab w:val="num" w:pos="491"/>
              </w:tabs>
              <w:ind w:left="491" w:hanging="491"/>
            </w:pPr>
            <w:r w:rsidRPr="0016316D">
              <w:lastRenderedPageBreak/>
              <w:t>a member of a GST Group</w:t>
            </w:r>
          </w:p>
        </w:tc>
        <w:tc>
          <w:tcPr>
            <w:tcW w:w="3990" w:type="dxa"/>
          </w:tcPr>
          <w:p w14:paraId="7E7F2317" w14:textId="77777777"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 in respect of the:</w:t>
            </w:r>
          </w:p>
          <w:p w14:paraId="6E72273C" w14:textId="77777777" w:rsidR="00D47DFD" w:rsidRPr="00BA0756" w:rsidRDefault="00D47DFD" w:rsidP="00D47DFD">
            <w:pPr>
              <w:spacing w:before="120"/>
              <w:ind w:left="431" w:hanging="431"/>
              <w:rPr>
                <w:color w:val="000000"/>
              </w:rPr>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 xml:space="preserve">the GST Group member; and </w:t>
            </w:r>
          </w:p>
          <w:p w14:paraId="2C58142C" w14:textId="77777777" w:rsidR="00D47DFD" w:rsidRPr="00BA0756" w:rsidRDefault="00D47DFD" w:rsidP="00D47DFD">
            <w:pPr>
              <w:spacing w:before="120"/>
              <w:ind w:left="431" w:hanging="431"/>
            </w:pPr>
            <w:r w:rsidRPr="00BA0756">
              <w:rPr>
                <w:color w:val="000000"/>
              </w:rPr>
              <w:t>(ii)</w:t>
            </w:r>
            <w:r w:rsidRPr="00BA0756">
              <w:rPr>
                <w:color w:val="000000"/>
              </w:rPr>
              <w:tab/>
              <w:t>the GST Group representative</w:t>
            </w:r>
          </w:p>
        </w:tc>
      </w:tr>
    </w:tbl>
    <w:p w14:paraId="13DDA025" w14:textId="77777777" w:rsidR="00272D8F" w:rsidRDefault="00272D8F" w:rsidP="009756DD">
      <w:pPr>
        <w:pStyle w:val="DefenceNormal"/>
        <w:ind w:left="993"/>
      </w:pPr>
    </w:p>
    <w:p w14:paraId="38555A1F" w14:textId="435DAFF3" w:rsidR="00272D8F" w:rsidRDefault="00272D8F" w:rsidP="007D158F">
      <w:pPr>
        <w:pStyle w:val="DefenceSchedule1"/>
        <w:numPr>
          <w:ilvl w:val="0"/>
          <w:numId w:val="57"/>
        </w:numPr>
      </w:pPr>
      <w:bookmarkStart w:id="5315" w:name="_Ref13483564"/>
      <w:r>
        <w:t>I</w:t>
      </w:r>
      <w:r w:rsidRPr="006D7709">
        <w:t xml:space="preserve">f </w:t>
      </w:r>
      <w:r w:rsidR="009004C5">
        <w:t>the</w:t>
      </w:r>
      <w:r w:rsidRPr="006D7709">
        <w:t xml:space="preserve"> </w:t>
      </w:r>
      <w:r>
        <w:t>T</w:t>
      </w:r>
      <w:r w:rsidRPr="006D7709">
        <w:t xml:space="preserve">enderer has requested any of the </w:t>
      </w:r>
      <w:proofErr w:type="spellStart"/>
      <w:r>
        <w:t>STRs</w:t>
      </w:r>
      <w:proofErr w:type="spellEnd"/>
      <w:r>
        <w:t xml:space="preserve"> </w:t>
      </w:r>
      <w:r w:rsidRPr="006D7709">
        <w:t xml:space="preserve">required under </w:t>
      </w:r>
      <w:r>
        <w:t>paragraph</w:t>
      </w:r>
      <w:r w:rsidRPr="006D7709">
        <w:t xml:space="preserve"> </w:t>
      </w:r>
      <w:r w:rsidR="00C94F3B">
        <w:fldChar w:fldCharType="begin"/>
      </w:r>
      <w:r w:rsidR="00C94F3B">
        <w:instrText xml:space="preserve"> REF _Ref13483592 \w \h </w:instrText>
      </w:r>
      <w:r w:rsidR="00C94F3B">
        <w:fldChar w:fldCharType="separate"/>
      </w:r>
      <w:r w:rsidR="00070E7D">
        <w:t>1</w:t>
      </w:r>
      <w:r w:rsidR="00C94F3B">
        <w:fldChar w:fldCharType="end"/>
      </w:r>
      <w:r w:rsidRPr="006D7709">
        <w:t xml:space="preserve"> </w:t>
      </w:r>
      <w:r w:rsidR="00021793">
        <w:t xml:space="preserve">above </w:t>
      </w:r>
      <w:r w:rsidRPr="006D7709">
        <w:t xml:space="preserve">but the </w:t>
      </w:r>
      <w:r>
        <w:t xml:space="preserve">STR </w:t>
      </w:r>
      <w:r w:rsidRPr="006D7709">
        <w:t xml:space="preserve">has not been issued by the Australian Taxation Office prior to the </w:t>
      </w:r>
      <w:r>
        <w:t>Clos</w:t>
      </w:r>
      <w:r w:rsidR="00A96C3A">
        <w:t>ing</w:t>
      </w:r>
      <w:r>
        <w:t xml:space="preserve"> Date and Time</w:t>
      </w:r>
      <w:r w:rsidRPr="006D7709">
        <w:t xml:space="preserve">, the </w:t>
      </w:r>
      <w:r>
        <w:t>T</w:t>
      </w:r>
      <w:r w:rsidRPr="006D7709">
        <w:t xml:space="preserve">enderer </w:t>
      </w:r>
      <w:r w:rsidR="009004C5">
        <w:t>must</w:t>
      </w:r>
      <w:r w:rsidRPr="006D7709">
        <w:t xml:space="preserve"> provide </w:t>
      </w:r>
      <w:r w:rsidR="009004C5">
        <w:t>and attach</w:t>
      </w:r>
      <w:r w:rsidRPr="006D7709">
        <w:t xml:space="preserve"> the </w:t>
      </w:r>
      <w:r>
        <w:t xml:space="preserve">STR </w:t>
      </w:r>
      <w:r w:rsidRPr="006D7709">
        <w:t xml:space="preserve">receipt issued by the Australian </w:t>
      </w:r>
      <w:r>
        <w:t>T</w:t>
      </w:r>
      <w:r w:rsidRPr="006D7709">
        <w:t xml:space="preserve">axation Office </w:t>
      </w:r>
      <w:r w:rsidR="009004C5">
        <w:t>demonstrating</w:t>
      </w:r>
      <w:r w:rsidR="009004C5" w:rsidRPr="006D7709">
        <w:t xml:space="preserve"> </w:t>
      </w:r>
      <w:r w:rsidRPr="006D7709">
        <w:t xml:space="preserve">that the </w:t>
      </w:r>
      <w:r>
        <w:t>STR</w:t>
      </w:r>
      <w:r w:rsidRPr="006D7709">
        <w:t xml:space="preserve"> was requested </w:t>
      </w:r>
      <w:r w:rsidR="009004C5">
        <w:t>from the Australia</w:t>
      </w:r>
      <w:r w:rsidR="003238E0">
        <w:t>n</w:t>
      </w:r>
      <w:r w:rsidR="009004C5">
        <w:t xml:space="preserve"> Taxation Office </w:t>
      </w:r>
      <w:r w:rsidRPr="006D7709">
        <w:t xml:space="preserve">prior to the </w:t>
      </w:r>
      <w:r>
        <w:t>Clos</w:t>
      </w:r>
      <w:r w:rsidR="00D35991">
        <w:t>ing</w:t>
      </w:r>
      <w:r>
        <w:t xml:space="preserve"> Date and Time.</w:t>
      </w:r>
      <w:bookmarkEnd w:id="5315"/>
    </w:p>
    <w:p w14:paraId="3D6F3752" w14:textId="48D28DD1" w:rsidR="009F6143" w:rsidRDefault="009F6143" w:rsidP="00C94F3B">
      <w:pPr>
        <w:pStyle w:val="DefenceSchedule1"/>
        <w:numPr>
          <w:ilvl w:val="0"/>
          <w:numId w:val="57"/>
        </w:numPr>
      </w:pPr>
      <w:r>
        <w:t>The Tenderer is requested to note that,</w:t>
      </w:r>
      <w:r w:rsidR="00162AEC">
        <w:t xml:space="preserve"> in accordance with clause </w:t>
      </w:r>
      <w:r w:rsidR="00162AEC">
        <w:fldChar w:fldCharType="begin"/>
      </w:r>
      <w:r w:rsidR="00162AEC">
        <w:instrText xml:space="preserve"> REF _Ref23251791 \r \h </w:instrText>
      </w:r>
      <w:r w:rsidR="00162AEC">
        <w:fldChar w:fldCharType="separate"/>
      </w:r>
      <w:r w:rsidR="00070E7D">
        <w:t>29.1(c)</w:t>
      </w:r>
      <w:r w:rsidR="00162AEC">
        <w:fldChar w:fldCharType="end"/>
      </w:r>
      <w:r>
        <w:t xml:space="preserve"> of the Tender Conditions, i</w:t>
      </w:r>
      <w:r w:rsidR="00272D8F">
        <w:t>f the Tender</w:t>
      </w:r>
      <w:r w:rsidR="00162AEC">
        <w:t>er</w:t>
      </w:r>
      <w:r w:rsidR="00272D8F">
        <w:t xml:space="preserve"> </w:t>
      </w:r>
      <w:r>
        <w:t xml:space="preserve">provides and attaches in its response to this </w:t>
      </w:r>
      <w:r w:rsidR="009C10C3">
        <w:fldChar w:fldCharType="begin"/>
      </w:r>
      <w:r w:rsidR="009C10C3">
        <w:instrText xml:space="preserve"> REF _Ref45294527 \w \h </w:instrText>
      </w:r>
      <w:r w:rsidR="009C10C3">
        <w:fldChar w:fldCharType="separate"/>
      </w:r>
      <w:r w:rsidR="00070E7D">
        <w:t>Tender Schedule I</w:t>
      </w:r>
      <w:r w:rsidR="009C10C3">
        <w:fldChar w:fldCharType="end"/>
      </w:r>
      <w:r w:rsidR="009C10C3">
        <w:t xml:space="preserve"> - </w:t>
      </w:r>
      <w:r w:rsidR="00535B4D" w:rsidRPr="00E266FA">
        <w:fldChar w:fldCharType="begin"/>
      </w:r>
      <w:r w:rsidR="00535B4D" w:rsidRPr="000631A9">
        <w:instrText xml:space="preserve"> REF _Ref53578872 \h </w:instrText>
      </w:r>
      <w:r w:rsidR="009E26D5" w:rsidRPr="009D59F6">
        <w:instrText xml:space="preserve"> \* MERGEFORMAT </w:instrText>
      </w:r>
      <w:r w:rsidR="00535B4D" w:rsidRPr="00E266FA">
        <w:fldChar w:fldCharType="separate"/>
      </w:r>
      <w:r w:rsidR="00070E7D" w:rsidRPr="009D59F6">
        <w:t>Statement of Tax Record</w:t>
      </w:r>
      <w:r w:rsidR="00535B4D" w:rsidRPr="00E266FA">
        <w:fldChar w:fldCharType="end"/>
      </w:r>
      <w:r w:rsidR="00486CDC">
        <w:t xml:space="preserve"> </w:t>
      </w:r>
      <w:r w:rsidR="00272D8F" w:rsidRPr="000631A9">
        <w:t xml:space="preserve">an STR receipt issued by the Australian Taxation Office </w:t>
      </w:r>
      <w:r w:rsidRPr="000631A9">
        <w:t xml:space="preserve">demonstrating </w:t>
      </w:r>
      <w:r w:rsidR="00272D8F" w:rsidRPr="000631A9">
        <w:t xml:space="preserve">that </w:t>
      </w:r>
      <w:r w:rsidRPr="000631A9">
        <w:t>any of the</w:t>
      </w:r>
      <w:r w:rsidR="00272D8F" w:rsidRPr="000631A9">
        <w:t xml:space="preserve"> </w:t>
      </w:r>
      <w:proofErr w:type="spellStart"/>
      <w:r w:rsidR="00272D8F" w:rsidRPr="000631A9">
        <w:t>STRs</w:t>
      </w:r>
      <w:proofErr w:type="spellEnd"/>
      <w:r w:rsidR="00272D8F" w:rsidRPr="000631A9">
        <w:t xml:space="preserve"> required under this </w:t>
      </w:r>
      <w:r w:rsidR="009C10C3" w:rsidRPr="00E266FA">
        <w:fldChar w:fldCharType="begin"/>
      </w:r>
      <w:r w:rsidR="009C10C3" w:rsidRPr="000631A9">
        <w:instrText xml:space="preserve"> REF _Ref45294527 \w \h </w:instrText>
      </w:r>
      <w:r w:rsidR="000631A9">
        <w:instrText xml:space="preserve"> \* MERGEFORMAT </w:instrText>
      </w:r>
      <w:r w:rsidR="009C10C3" w:rsidRPr="00E266FA">
        <w:fldChar w:fldCharType="separate"/>
      </w:r>
      <w:r w:rsidR="00070E7D">
        <w:t>Tender Schedule I</w:t>
      </w:r>
      <w:r w:rsidR="009C10C3" w:rsidRPr="00E266FA">
        <w:fldChar w:fldCharType="end"/>
      </w:r>
      <w:r w:rsidR="009C10C3" w:rsidRPr="000631A9">
        <w:t xml:space="preserve"> - </w:t>
      </w:r>
      <w:r w:rsidR="00535B4D" w:rsidRPr="00E266FA">
        <w:fldChar w:fldCharType="begin"/>
      </w:r>
      <w:r w:rsidR="00535B4D" w:rsidRPr="000631A9">
        <w:instrText xml:space="preserve"> REF _Ref53578872 \h </w:instrText>
      </w:r>
      <w:r w:rsidR="009E26D5" w:rsidRPr="009D59F6">
        <w:instrText xml:space="preserve"> \* MERGEFORMAT </w:instrText>
      </w:r>
      <w:r w:rsidR="00535B4D" w:rsidRPr="00E266FA">
        <w:fldChar w:fldCharType="separate"/>
      </w:r>
      <w:r w:rsidR="00070E7D" w:rsidRPr="009D59F6">
        <w:t>Statement of Tax Record</w:t>
      </w:r>
      <w:r w:rsidR="00535B4D" w:rsidRPr="00E266FA">
        <w:fldChar w:fldCharType="end"/>
      </w:r>
      <w:r w:rsidR="00486CDC">
        <w:t xml:space="preserve"> </w:t>
      </w:r>
      <w:r w:rsidR="00272D8F" w:rsidRPr="000631A9">
        <w:t xml:space="preserve">were requested </w:t>
      </w:r>
      <w:r w:rsidRPr="000631A9">
        <w:t xml:space="preserve">from the Australian Taxation Office </w:t>
      </w:r>
      <w:r w:rsidR="00272D8F" w:rsidRPr="000631A9">
        <w:t>prior to the Clos</w:t>
      </w:r>
      <w:r w:rsidR="00A96C3A">
        <w:t>ing</w:t>
      </w:r>
      <w:r w:rsidR="00272D8F" w:rsidRPr="000631A9">
        <w:t xml:space="preserve"> Date and Time, then</w:t>
      </w:r>
      <w:r w:rsidRPr="000631A9">
        <w:t>:</w:t>
      </w:r>
    </w:p>
    <w:p w14:paraId="6EAA1961" w14:textId="680E13B9" w:rsidR="009F6143" w:rsidRDefault="00272D8F" w:rsidP="00725024">
      <w:pPr>
        <w:pStyle w:val="DefenceHeadingNoTOC3"/>
        <w:numPr>
          <w:ilvl w:val="2"/>
          <w:numId w:val="55"/>
        </w:numPr>
        <w:tabs>
          <w:tab w:val="clear" w:pos="964"/>
          <w:tab w:val="num" w:pos="1843"/>
        </w:tabs>
        <w:ind w:left="1843" w:hanging="850"/>
      </w:pPr>
      <w:r w:rsidRPr="009F6143">
        <w:t xml:space="preserve">the Tenderer </w:t>
      </w:r>
      <w:r w:rsidR="009F6143">
        <w:t>must</w:t>
      </w:r>
      <w:r w:rsidRPr="001D7589">
        <w:t xml:space="preserve"> provide all of t</w:t>
      </w:r>
      <w:r w:rsidRPr="009F6143">
        <w:t>he required valid</w:t>
      </w:r>
      <w:r w:rsidR="00702CCC">
        <w:t xml:space="preserve"> and satisfactory</w:t>
      </w:r>
      <w:r w:rsidRPr="009F6143">
        <w:t xml:space="preserve"> </w:t>
      </w:r>
      <w:proofErr w:type="spellStart"/>
      <w:r w:rsidRPr="009F6143">
        <w:t>STRs</w:t>
      </w:r>
      <w:proofErr w:type="spellEnd"/>
      <w:r w:rsidRPr="009F6143">
        <w:t xml:space="preserve"> to the </w:t>
      </w:r>
      <w:r w:rsidR="000C64BE">
        <w:t>Tender Administrator</w:t>
      </w:r>
      <w:r w:rsidRPr="009F6143">
        <w:t xml:space="preserve"> by email within 4 business days after the Clos</w:t>
      </w:r>
      <w:r w:rsidR="00A96C3A">
        <w:t>ing</w:t>
      </w:r>
      <w:r w:rsidRPr="009F6143">
        <w:t xml:space="preserve"> Date and Time</w:t>
      </w:r>
      <w:r w:rsidR="009F6143">
        <w:t>; and</w:t>
      </w:r>
    </w:p>
    <w:p w14:paraId="0E9CA137" w14:textId="235B834D" w:rsidR="009F6143" w:rsidRDefault="009F6143" w:rsidP="00725024">
      <w:pPr>
        <w:pStyle w:val="DefenceHeadingNoTOC3"/>
        <w:numPr>
          <w:ilvl w:val="2"/>
          <w:numId w:val="55"/>
        </w:numPr>
        <w:tabs>
          <w:tab w:val="clear" w:pos="964"/>
          <w:tab w:val="num" w:pos="1843"/>
        </w:tabs>
        <w:ind w:left="1843" w:hanging="850"/>
      </w:pPr>
      <w:r>
        <w:t xml:space="preserve">if the Tenderer does not provide all of the required valid </w:t>
      </w:r>
      <w:r w:rsidR="00702CCC">
        <w:t xml:space="preserve">and satisfactory </w:t>
      </w:r>
      <w:proofErr w:type="spellStart"/>
      <w:r>
        <w:t>STRs</w:t>
      </w:r>
      <w:proofErr w:type="spellEnd"/>
      <w:r>
        <w:t xml:space="preserve"> to the </w:t>
      </w:r>
      <w:r w:rsidR="000C64BE">
        <w:t>Tender Administrator</w:t>
      </w:r>
      <w:r>
        <w:t xml:space="preserve"> by email within 4 business days after the Clos</w:t>
      </w:r>
      <w:r w:rsidR="00A96C3A">
        <w:t>ing</w:t>
      </w:r>
      <w:r>
        <w:t xml:space="preserve"> Date and Time, the Commonwealth may (in its absolute discretion) decide not to evaluate (or continue to evaluate) the Tender. </w:t>
      </w:r>
    </w:p>
    <w:p w14:paraId="29E181F0" w14:textId="77777777" w:rsidR="009F6143" w:rsidRDefault="009F6143" w:rsidP="00725024">
      <w:pPr>
        <w:pStyle w:val="DefenceSchedule1"/>
        <w:ind w:left="964" w:hanging="964"/>
        <w:rPr>
          <w:b/>
        </w:rPr>
      </w:pPr>
      <w:r w:rsidRPr="00734773">
        <w:rPr>
          <w:b/>
        </w:rPr>
        <w:t>B.</w:t>
      </w:r>
      <w:r w:rsidRPr="00734773">
        <w:rPr>
          <w:b/>
        </w:rPr>
        <w:tab/>
        <w:t xml:space="preserve">DECLARATION  </w:t>
      </w:r>
    </w:p>
    <w:p w14:paraId="4B42AE8D" w14:textId="77777777" w:rsidR="009F6143" w:rsidRPr="00A528B0" w:rsidRDefault="009F6143" w:rsidP="009F6143">
      <w:pPr>
        <w:pStyle w:val="DefenceNormal"/>
        <w:rPr>
          <w:b/>
          <w:i/>
        </w:rPr>
      </w:pPr>
      <w:r w:rsidRPr="00A528B0">
        <w:rPr>
          <w:b/>
          <w:i/>
        </w:rPr>
        <w:t xml:space="preserve">[INSERT </w:t>
      </w:r>
      <w:r w:rsidR="00C65EEE">
        <w:rPr>
          <w:b/>
          <w:i/>
        </w:rPr>
        <w:t>ATM ID</w:t>
      </w:r>
      <w:r w:rsidRPr="00A528B0">
        <w:rPr>
          <w:b/>
          <w:i/>
        </w:rPr>
        <w:t>, PROJECT NUMBER, PROJECT NAME AND DESCRIPTION OF WORKS</w:t>
      </w:r>
      <w:r w:rsidR="00162AEC">
        <w:rPr>
          <w:b/>
          <w:i/>
        </w:rPr>
        <w:t xml:space="preserve"> AND SERVICES</w:t>
      </w:r>
      <w:r w:rsidRPr="00A528B0">
        <w:rPr>
          <w:b/>
          <w:i/>
        </w:rPr>
        <w:t>, AS APPLICABLE]</w:t>
      </w:r>
    </w:p>
    <w:p w14:paraId="582F334F" w14:textId="77777777" w:rsidR="009F6143" w:rsidRPr="00A528B0" w:rsidRDefault="009F6143" w:rsidP="009F6143">
      <w:pPr>
        <w:pStyle w:val="DefenceNormal"/>
      </w:pPr>
      <w:r w:rsidRPr="00A528B0">
        <w:rPr>
          <w:b/>
        </w:rPr>
        <w:t xml:space="preserve">[INSERT NAME OF TENDERER, ABN AND </w:t>
      </w:r>
      <w:proofErr w:type="spellStart"/>
      <w:r w:rsidRPr="00A528B0">
        <w:rPr>
          <w:b/>
        </w:rPr>
        <w:t>ACN</w:t>
      </w:r>
      <w:proofErr w:type="spellEnd"/>
      <w:r w:rsidRPr="00A528B0">
        <w:rPr>
          <w:b/>
        </w:rPr>
        <w:t>, AS APPLICABLE]</w:t>
      </w:r>
      <w:r w:rsidRPr="00A528B0">
        <w:t xml:space="preserve"> (</w:t>
      </w:r>
      <w:r w:rsidRPr="00A528B0">
        <w:rPr>
          <w:b/>
        </w:rPr>
        <w:t>Tenderer</w:t>
      </w:r>
      <w:r w:rsidRPr="00A528B0">
        <w:t>)</w:t>
      </w:r>
    </w:p>
    <w:p w14:paraId="25D0409B" w14:textId="77777777" w:rsidR="009F6143" w:rsidRDefault="009F6143" w:rsidP="009F6143">
      <w:pPr>
        <w:pStyle w:val="DefenceSchedule1"/>
        <w:ind w:left="964" w:hanging="964"/>
      </w:pPr>
      <w:r w:rsidRPr="00734773">
        <w:t xml:space="preserve">The Tenderer declares that: </w:t>
      </w:r>
    </w:p>
    <w:p w14:paraId="414B4B28" w14:textId="46AF0292" w:rsidR="009F6143" w:rsidRDefault="009F6143" w:rsidP="00910A81">
      <w:pPr>
        <w:pStyle w:val="DefenceSchedule1"/>
        <w:numPr>
          <w:ilvl w:val="0"/>
          <w:numId w:val="197"/>
        </w:numPr>
      </w:pPr>
      <w:r>
        <w:t xml:space="preserve">it has complied with the requirements in item A of </w:t>
      </w:r>
      <w:r w:rsidR="009C10C3">
        <w:fldChar w:fldCharType="begin"/>
      </w:r>
      <w:r w:rsidR="009C10C3">
        <w:instrText xml:space="preserve"> REF _Ref45294527 \w \h </w:instrText>
      </w:r>
      <w:r w:rsidR="00D568B5">
        <w:instrText xml:space="preserve"> \* MERGEFORMAT </w:instrText>
      </w:r>
      <w:r w:rsidR="009C10C3">
        <w:fldChar w:fldCharType="separate"/>
      </w:r>
      <w:r w:rsidR="00070E7D">
        <w:t>Tender Schedule I</w:t>
      </w:r>
      <w:r w:rsidR="009C10C3">
        <w:fldChar w:fldCharType="end"/>
      </w:r>
      <w:r w:rsidR="009C10C3">
        <w:t xml:space="preserve"> - </w:t>
      </w:r>
      <w:r w:rsidR="00535B4D" w:rsidRPr="00E266FA">
        <w:fldChar w:fldCharType="begin"/>
      </w:r>
      <w:r w:rsidR="00535B4D" w:rsidRPr="000631A9">
        <w:instrText xml:space="preserve"> REF _Ref53578872 \h </w:instrText>
      </w:r>
      <w:r w:rsidR="009E26D5" w:rsidRPr="009D59F6">
        <w:instrText xml:space="preserve"> \* MERGEFORMAT </w:instrText>
      </w:r>
      <w:r w:rsidR="00535B4D" w:rsidRPr="00E266FA">
        <w:fldChar w:fldCharType="separate"/>
      </w:r>
      <w:r w:rsidR="00070E7D" w:rsidRPr="009D59F6">
        <w:t>Statement of Tax Record</w:t>
      </w:r>
      <w:r w:rsidR="00535B4D" w:rsidRPr="00E266FA">
        <w:fldChar w:fldCharType="end"/>
      </w:r>
      <w:r w:rsidR="00486CDC">
        <w:t xml:space="preserve"> </w:t>
      </w:r>
      <w:r w:rsidRPr="000631A9">
        <w:t>to provide and attach:</w:t>
      </w:r>
    </w:p>
    <w:p w14:paraId="008F1700" w14:textId="4F45192E" w:rsidR="009F6143" w:rsidRDefault="009F6143" w:rsidP="00E30C28">
      <w:pPr>
        <w:pStyle w:val="DefenceHeadingNoTOC3"/>
        <w:numPr>
          <w:ilvl w:val="2"/>
          <w:numId w:val="198"/>
        </w:numPr>
        <w:tabs>
          <w:tab w:val="clear" w:pos="964"/>
          <w:tab w:val="num" w:pos="1843"/>
        </w:tabs>
        <w:ind w:left="1843" w:hanging="850"/>
      </w:pPr>
      <w:r>
        <w:t xml:space="preserve">each of the valid and satisfactory </w:t>
      </w:r>
      <w:proofErr w:type="spellStart"/>
      <w:r>
        <w:t>STRs</w:t>
      </w:r>
      <w:proofErr w:type="spellEnd"/>
      <w:r>
        <w:t xml:space="preserve"> referred to in the table in paragraph</w:t>
      </w:r>
      <w:r w:rsidRPr="006D7709">
        <w:t xml:space="preserve"> </w:t>
      </w:r>
      <w:r>
        <w:fldChar w:fldCharType="begin"/>
      </w:r>
      <w:r>
        <w:instrText xml:space="preserve"> REF _Ref13483592 \w \h </w:instrText>
      </w:r>
      <w:r w:rsidR="00D568B5">
        <w:instrText xml:space="preserve"> \* MERGEFORMAT </w:instrText>
      </w:r>
      <w:r>
        <w:fldChar w:fldCharType="separate"/>
      </w:r>
      <w:r w:rsidR="00070E7D">
        <w:t>1</w:t>
      </w:r>
      <w:r>
        <w:fldChar w:fldCharType="end"/>
      </w:r>
      <w:r>
        <w:t xml:space="preserve"> of item A as applicable to the Tenderer; or</w:t>
      </w:r>
    </w:p>
    <w:p w14:paraId="0C7209D5" w14:textId="45DBC98B" w:rsidR="00D568B5" w:rsidRDefault="009F6143" w:rsidP="009D59F6">
      <w:pPr>
        <w:pStyle w:val="DefenceHeadingNoTOC3"/>
        <w:numPr>
          <w:ilvl w:val="2"/>
          <w:numId w:val="198"/>
        </w:numPr>
        <w:tabs>
          <w:tab w:val="clear" w:pos="964"/>
          <w:tab w:val="num" w:pos="1843"/>
        </w:tabs>
        <w:ind w:left="1843" w:hanging="850"/>
      </w:pPr>
      <w:r>
        <w:t>i</w:t>
      </w:r>
      <w:r w:rsidRPr="006D7709">
        <w:t xml:space="preserve">f </w:t>
      </w:r>
      <w:r>
        <w:t>the</w:t>
      </w:r>
      <w:r w:rsidRPr="006D7709">
        <w:t xml:space="preserve"> </w:t>
      </w:r>
      <w:r>
        <w:t>T</w:t>
      </w:r>
      <w:r w:rsidRPr="006D7709">
        <w:t xml:space="preserve">enderer has requested any of the </w:t>
      </w:r>
      <w:proofErr w:type="spellStart"/>
      <w:r>
        <w:t>STRs</w:t>
      </w:r>
      <w:proofErr w:type="spellEnd"/>
      <w:r>
        <w:t xml:space="preserve"> </w:t>
      </w:r>
      <w:r w:rsidRPr="006D7709">
        <w:t xml:space="preserve">required under </w:t>
      </w:r>
      <w:r>
        <w:t>paragraph</w:t>
      </w:r>
      <w:r w:rsidRPr="006D7709">
        <w:t xml:space="preserve"> </w:t>
      </w:r>
      <w:r>
        <w:fldChar w:fldCharType="begin"/>
      </w:r>
      <w:r>
        <w:instrText xml:space="preserve"> REF _Ref13483592 \w \h </w:instrText>
      </w:r>
      <w:r w:rsidR="00D568B5">
        <w:instrText xml:space="preserve"> \* MERGEFORMAT </w:instrText>
      </w:r>
      <w:r>
        <w:fldChar w:fldCharType="separate"/>
      </w:r>
      <w:r w:rsidR="00070E7D">
        <w:t>1</w:t>
      </w:r>
      <w:r>
        <w:fldChar w:fldCharType="end"/>
      </w:r>
      <w:r>
        <w:t xml:space="preserve"> of item A</w:t>
      </w:r>
      <w:r w:rsidRPr="006D7709">
        <w:t xml:space="preserve"> but the </w:t>
      </w:r>
      <w:r>
        <w:t xml:space="preserve">STR </w:t>
      </w:r>
      <w:r w:rsidRPr="006D7709">
        <w:t xml:space="preserve">has not been issued by the Australian Taxation Office prior to the </w:t>
      </w:r>
      <w:r>
        <w:t>Clos</w:t>
      </w:r>
      <w:r w:rsidR="00A96C3A">
        <w:t>ing</w:t>
      </w:r>
      <w:r>
        <w:t xml:space="preserve"> Date and Time, each</w:t>
      </w:r>
      <w:r w:rsidRPr="006D7709">
        <w:t xml:space="preserve"> </w:t>
      </w:r>
      <w:r>
        <w:t xml:space="preserve">STR </w:t>
      </w:r>
      <w:r w:rsidRPr="006D7709">
        <w:t xml:space="preserve">receipt issued by the Australian </w:t>
      </w:r>
      <w:r>
        <w:t>T</w:t>
      </w:r>
      <w:r w:rsidRPr="006D7709">
        <w:t xml:space="preserve">axation Office </w:t>
      </w:r>
      <w:r>
        <w:t>demonstrating</w:t>
      </w:r>
      <w:r w:rsidRPr="006D7709">
        <w:t xml:space="preserve"> that </w:t>
      </w:r>
      <w:r>
        <w:t>the relevant</w:t>
      </w:r>
      <w:r w:rsidRPr="006D7709">
        <w:t xml:space="preserve"> </w:t>
      </w:r>
      <w:proofErr w:type="spellStart"/>
      <w:r>
        <w:t>STRs</w:t>
      </w:r>
      <w:proofErr w:type="spellEnd"/>
      <w:r w:rsidRPr="006D7709">
        <w:t xml:space="preserve"> </w:t>
      </w:r>
      <w:r>
        <w:t>were</w:t>
      </w:r>
      <w:r w:rsidRPr="006D7709">
        <w:t xml:space="preserve"> requested </w:t>
      </w:r>
      <w:r>
        <w:t xml:space="preserve">from the Australian Taxation Office </w:t>
      </w:r>
      <w:r w:rsidRPr="006D7709">
        <w:t xml:space="preserve">prior to the </w:t>
      </w:r>
      <w:r>
        <w:t>Clos</w:t>
      </w:r>
      <w:r w:rsidR="00A96C3A">
        <w:t>ing</w:t>
      </w:r>
      <w:r>
        <w:t xml:space="preserve"> Date and Time;</w:t>
      </w:r>
    </w:p>
    <w:p w14:paraId="0DEFF804" w14:textId="7DC104DF" w:rsidR="009F6143" w:rsidRPr="00734773" w:rsidRDefault="009F6143" w:rsidP="009D59F6">
      <w:pPr>
        <w:pStyle w:val="DefenceSchedule1"/>
        <w:numPr>
          <w:ilvl w:val="0"/>
          <w:numId w:val="197"/>
        </w:numPr>
      </w:pPr>
      <w:r>
        <w:t xml:space="preserve">it has obtained and holds valid and satisfactory </w:t>
      </w:r>
      <w:proofErr w:type="spellStart"/>
      <w:r>
        <w:t>STRs</w:t>
      </w:r>
      <w:proofErr w:type="spellEnd"/>
      <w:r>
        <w:t xml:space="preserve"> for each </w:t>
      </w:r>
      <w:r w:rsidR="00162AEC">
        <w:t>subconsultant</w:t>
      </w:r>
      <w:r>
        <w:t xml:space="preserve"> that it will engage for the </w:t>
      </w:r>
      <w:r w:rsidR="00162AEC">
        <w:t xml:space="preserve">Services </w:t>
      </w:r>
      <w:r>
        <w:t>under a subcontract with an expected value of over $4 million (GST inclusive), if known as at the Clos</w:t>
      </w:r>
      <w:r w:rsidR="00A96C3A">
        <w:t>ing</w:t>
      </w:r>
      <w:r>
        <w:t xml:space="preserve"> Date and Time;</w:t>
      </w:r>
    </w:p>
    <w:p w14:paraId="4A0A62F1" w14:textId="77777777" w:rsidR="009F6143" w:rsidRDefault="009F6143" w:rsidP="009D59F6">
      <w:pPr>
        <w:pStyle w:val="DefenceSchedule1"/>
        <w:numPr>
          <w:ilvl w:val="0"/>
          <w:numId w:val="197"/>
        </w:numPr>
      </w:pPr>
      <w:r>
        <w:t xml:space="preserve">if it is the successful Tenderer, it will ensure that any </w:t>
      </w:r>
      <w:r w:rsidR="00162AEC">
        <w:t>subconsultant</w:t>
      </w:r>
      <w:r>
        <w:t xml:space="preserve"> that it subsequently engages for the </w:t>
      </w:r>
      <w:r w:rsidR="00162AEC">
        <w:t xml:space="preserve">Services </w:t>
      </w:r>
      <w:r>
        <w:t>under a subcontract with an expected value of over $4 million (GST inclusive) provides it with a valid and satisfactory STR prior to entering into the relevant subcontract</w:t>
      </w:r>
      <w:r w:rsidR="00F55581">
        <w:t>; and</w:t>
      </w:r>
    </w:p>
    <w:p w14:paraId="0B82A390" w14:textId="77777777" w:rsidR="007B0F4D" w:rsidRDefault="007B0F4D" w:rsidP="009D59F6">
      <w:pPr>
        <w:pStyle w:val="DefenceSchedule1"/>
        <w:numPr>
          <w:ilvl w:val="0"/>
          <w:numId w:val="197"/>
        </w:numPr>
      </w:pPr>
      <w:bookmarkStart w:id="5316" w:name="_Ref52182671"/>
      <w:r>
        <w:lastRenderedPageBreak/>
        <w:t xml:space="preserve">if any STR provided by it as part of any Invitation to Register Interest process in respect of the Project or otherwise as part of the tender process </w:t>
      </w:r>
      <w:r w:rsidRPr="008641DE">
        <w:t>is or will be n</w:t>
      </w:r>
      <w:r>
        <w:t>o longer valid and satisfactory at the time of the proposed Award Date (as notified by the Tender Administrator by email),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t>as applicable to the Tenderer that will be valid and satisfactory on such proposed Award Date.</w:t>
      </w:r>
      <w:bookmarkEnd w:id="5316"/>
    </w:p>
    <w:p w14:paraId="2DC98B9A" w14:textId="77777777" w:rsidR="007B0F4D" w:rsidRDefault="007B0F4D">
      <w:pPr>
        <w:pStyle w:val="DefenceSchedule1"/>
      </w:pPr>
      <w:r>
        <w:t>The Tenderer acknowledges and agrees that the Commonwealth:</w:t>
      </w:r>
    </w:p>
    <w:p w14:paraId="27FD66F1" w14:textId="0A0B9CD3" w:rsidR="007B0F4D" w:rsidRPr="002D3FBB" w:rsidRDefault="007B0F4D" w:rsidP="00910A81">
      <w:pPr>
        <w:pStyle w:val="DefenceSchedule1"/>
        <w:numPr>
          <w:ilvl w:val="0"/>
          <w:numId w:val="197"/>
        </w:numPr>
      </w:pPr>
      <w:bookmarkStart w:id="5317"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fldChar w:fldCharType="begin"/>
      </w:r>
      <w:r>
        <w:instrText xml:space="preserve"> REF _Ref52182671 \r \h </w:instrText>
      </w:r>
      <w:r w:rsidR="00D568B5">
        <w:instrText xml:space="preserve"> \* MERGEFORMAT </w:instrText>
      </w:r>
      <w:r>
        <w:fldChar w:fldCharType="separate"/>
      </w:r>
      <w:r w:rsidR="00070E7D">
        <w:t>4</w:t>
      </w:r>
      <w:r>
        <w:fldChar w:fldCharType="end"/>
      </w:r>
      <w:r w:rsidRPr="000D2DAA">
        <w:t xml:space="preserve">, holds and has provided </w:t>
      </w:r>
      <w:r>
        <w:t xml:space="preserve">to </w:t>
      </w:r>
      <w:r w:rsidRPr="000D2DAA">
        <w:t xml:space="preserve">the </w:t>
      </w:r>
      <w:r>
        <w:t xml:space="preserve">Tender Administrator </w:t>
      </w:r>
      <w:r w:rsidRPr="002D3FBB">
        <w:t xml:space="preserve">copies of all </w:t>
      </w:r>
      <w:proofErr w:type="spellStart"/>
      <w:r w:rsidRPr="002D3FBB">
        <w:t>STRs</w:t>
      </w:r>
      <w:proofErr w:type="spellEnd"/>
      <w:r w:rsidRPr="002D3FBB">
        <w:t xml:space="preserve"> as applicable to the Tenderer in accordance with the </w:t>
      </w:r>
      <w:r w:rsidR="00800BD6">
        <w:t>Shadow</w:t>
      </w:r>
      <w:r w:rsidR="00800BD6" w:rsidRPr="002D3FBB">
        <w:t xml:space="preserve"> </w:t>
      </w:r>
      <w:r w:rsidRPr="002D3FBB">
        <w:t>Economy Procurement Connected Policy</w:t>
      </w:r>
      <w:r>
        <w:t xml:space="preserve"> that will be valid and satisfactory on such Award Date</w:t>
      </w:r>
      <w:r w:rsidRPr="002D3FBB">
        <w:t>; and</w:t>
      </w:r>
      <w:bookmarkEnd w:id="5317"/>
    </w:p>
    <w:p w14:paraId="3F62F6C7" w14:textId="6622BADC" w:rsidR="007B0F4D" w:rsidRDefault="007B0F4D" w:rsidP="00910A81">
      <w:pPr>
        <w:pStyle w:val="DefenceSchedule1"/>
        <w:numPr>
          <w:ilvl w:val="0"/>
          <w:numId w:val="197"/>
        </w:numPr>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rsidR="00D568B5">
        <w:instrText xml:space="preserve"> \* MERGEFORMAT </w:instrText>
      </w:r>
      <w:r>
        <w:fldChar w:fldCharType="separate"/>
      </w:r>
      <w:r w:rsidR="00070E7D">
        <w:t>5</w:t>
      </w:r>
      <w:r>
        <w:fldChar w:fldCharType="end"/>
      </w:r>
      <w:r w:rsidRPr="002D3FBB">
        <w:t>.</w:t>
      </w:r>
    </w:p>
    <w:p w14:paraId="52A21838" w14:textId="77777777" w:rsidR="00BD6E86" w:rsidRDefault="00BD6E86" w:rsidP="009D59F6">
      <w:pPr>
        <w:pStyle w:val="DefenceSchedule1"/>
        <w:ind w:left="964"/>
      </w:pPr>
    </w:p>
    <w:p w14:paraId="2F87F3B6" w14:textId="77777777" w:rsidR="009F6143" w:rsidRPr="009F6143" w:rsidRDefault="009F6143" w:rsidP="009F6143">
      <w:pPr>
        <w:pStyle w:val="DefenceNormal"/>
        <w:keepNext/>
        <w:rPr>
          <w:b/>
          <w:i/>
        </w:rPr>
      </w:pPr>
      <w:r w:rsidRPr="001D7589">
        <w:rPr>
          <w:b/>
        </w:rPr>
        <w:t>[INSERT DATE]</w:t>
      </w:r>
    </w:p>
    <w:p w14:paraId="0D9D5F04" w14:textId="77777777" w:rsidR="009F6143" w:rsidRPr="009F6143" w:rsidRDefault="009F6143" w:rsidP="009F6143">
      <w:pPr>
        <w:pStyle w:val="DefenceNormal"/>
        <w:keepNext/>
        <w:rPr>
          <w:b/>
        </w:rPr>
      </w:pPr>
      <w:r w:rsidRPr="009F6143">
        <w:rPr>
          <w:b/>
        </w:rPr>
        <w:t>[S 127 OF CORPORATIONS ACT]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A4C64" w:rsidRPr="00AA4C64" w14:paraId="05DC5ABE" w14:textId="77777777" w:rsidTr="00AA4C64">
        <w:trPr>
          <w:cantSplit/>
        </w:trPr>
        <w:tc>
          <w:tcPr>
            <w:tcW w:w="4400" w:type="dxa"/>
            <w:hideMark/>
          </w:tcPr>
          <w:p w14:paraId="05B52E5B" w14:textId="42E85FDB" w:rsidR="00AA4C64" w:rsidRPr="00AA4C64" w:rsidRDefault="00AA4C64" w:rsidP="00AA4C64">
            <w:pPr>
              <w:keepNext/>
              <w:keepLines/>
              <w:spacing w:after="0"/>
              <w:rPr>
                <w:rFonts w:eastAsia="SimSun"/>
                <w:color w:val="000000"/>
              </w:rPr>
            </w:pPr>
            <w:r>
              <w:rPr>
                <w:rFonts w:eastAsia="SimSun" w:cs="Arial"/>
                <w:b/>
                <w:bCs/>
              </w:rPr>
              <w:t>Declared and e</w:t>
            </w:r>
            <w:r w:rsidRPr="00AA4C64">
              <w:rPr>
                <w:rFonts w:eastAsia="SimSun" w:cs="Arial"/>
                <w:b/>
                <w:bCs/>
              </w:rPr>
              <w:t xml:space="preserve">xecuted </w:t>
            </w:r>
            <w:r w:rsidRPr="00AA4C64">
              <w:rPr>
                <w:rFonts w:eastAsia="SimSun"/>
              </w:rPr>
              <w:t xml:space="preserve">by </w:t>
            </w:r>
            <w:r w:rsidRPr="00AA4C64">
              <w:rPr>
                <w:rFonts w:eastAsia="SimSun" w:cs="Arial"/>
                <w:b/>
                <w:bCs/>
              </w:rPr>
              <w:t>[INSERT NAME]</w:t>
            </w:r>
            <w:r w:rsidRPr="00AA4C64">
              <w:rPr>
                <w:rFonts w:eastAsia="SimSun"/>
                <w:b/>
                <w:bCs/>
              </w:rPr>
              <w:t xml:space="preserve"> </w:t>
            </w:r>
            <w:r w:rsidRPr="00AA4C64">
              <w:rPr>
                <w:rFonts w:eastAsia="SimSun"/>
              </w:rPr>
              <w:t xml:space="preserve">in accordance with section 127 of the </w:t>
            </w:r>
            <w:r w:rsidRPr="00AA4C64">
              <w:rPr>
                <w:rFonts w:eastAsia="SimSun"/>
                <w:i/>
              </w:rPr>
              <w:t>Corporations Act 2001</w:t>
            </w:r>
            <w:r w:rsidRPr="00AA4C64">
              <w:rPr>
                <w:rFonts w:eastAsia="SimSun"/>
              </w:rPr>
              <w:t xml:space="preserve"> (</w:t>
            </w:r>
            <w:proofErr w:type="spellStart"/>
            <w:r w:rsidRPr="00AA4C64">
              <w:rPr>
                <w:rFonts w:eastAsia="SimSun"/>
              </w:rPr>
              <w:t>Cth</w:t>
            </w:r>
            <w:proofErr w:type="spellEnd"/>
            <w:r w:rsidRPr="00AA4C64">
              <w:rPr>
                <w:rFonts w:eastAsia="SimSun"/>
              </w:rPr>
              <w:t>):</w:t>
            </w:r>
          </w:p>
        </w:tc>
        <w:tc>
          <w:tcPr>
            <w:tcW w:w="330" w:type="dxa"/>
            <w:tcBorders>
              <w:top w:val="nil"/>
              <w:left w:val="nil"/>
              <w:bottom w:val="nil"/>
              <w:right w:val="single" w:sz="4" w:space="0" w:color="auto"/>
            </w:tcBorders>
          </w:tcPr>
          <w:p w14:paraId="12C00F9C" w14:textId="77777777" w:rsidR="00AA4C64" w:rsidRPr="00AA4C64" w:rsidRDefault="00AA4C64" w:rsidP="00AA4C64">
            <w:pPr>
              <w:keepNext/>
              <w:keepLines/>
              <w:spacing w:after="0"/>
              <w:rPr>
                <w:rFonts w:eastAsia="SimSun"/>
                <w:color w:val="000000"/>
              </w:rPr>
            </w:pPr>
          </w:p>
        </w:tc>
        <w:tc>
          <w:tcPr>
            <w:tcW w:w="330" w:type="dxa"/>
            <w:tcBorders>
              <w:top w:val="nil"/>
              <w:left w:val="single" w:sz="4" w:space="0" w:color="auto"/>
              <w:bottom w:val="nil"/>
              <w:right w:val="nil"/>
            </w:tcBorders>
          </w:tcPr>
          <w:p w14:paraId="6D239023" w14:textId="77777777" w:rsidR="00AA4C64" w:rsidRPr="00AA4C64" w:rsidRDefault="00AA4C64" w:rsidP="00AA4C64">
            <w:pPr>
              <w:keepNext/>
              <w:keepLines/>
              <w:spacing w:after="0"/>
              <w:rPr>
                <w:rFonts w:eastAsia="SimSun"/>
                <w:color w:val="000000"/>
              </w:rPr>
            </w:pPr>
          </w:p>
        </w:tc>
        <w:tc>
          <w:tcPr>
            <w:tcW w:w="4290" w:type="dxa"/>
          </w:tcPr>
          <w:p w14:paraId="085D7EF6" w14:textId="77777777" w:rsidR="00AA4C64" w:rsidRPr="00AA4C64" w:rsidRDefault="00AA4C64" w:rsidP="00AA4C64">
            <w:pPr>
              <w:keepNext/>
              <w:keepLines/>
              <w:spacing w:after="0"/>
              <w:rPr>
                <w:rFonts w:eastAsia="SimSun"/>
                <w:color w:val="000000"/>
              </w:rPr>
            </w:pPr>
          </w:p>
        </w:tc>
      </w:tr>
      <w:tr w:rsidR="00AA4C64" w:rsidRPr="00AA4C64" w14:paraId="1BFAFC00" w14:textId="77777777" w:rsidTr="00AA4C64">
        <w:trPr>
          <w:cantSplit/>
          <w:trHeight w:hRule="exact" w:val="737"/>
        </w:trPr>
        <w:tc>
          <w:tcPr>
            <w:tcW w:w="4400" w:type="dxa"/>
            <w:tcBorders>
              <w:top w:val="nil"/>
              <w:left w:val="nil"/>
              <w:bottom w:val="single" w:sz="4" w:space="0" w:color="auto"/>
              <w:right w:val="nil"/>
            </w:tcBorders>
          </w:tcPr>
          <w:p w14:paraId="7191E76A" w14:textId="77777777" w:rsidR="00AA4C64" w:rsidRPr="00AA4C64" w:rsidRDefault="00AA4C64" w:rsidP="00AA4C64">
            <w:pPr>
              <w:keepNext/>
              <w:keepLines/>
              <w:spacing w:after="0"/>
              <w:rPr>
                <w:rFonts w:eastAsia="SimSun"/>
                <w:color w:val="000000"/>
              </w:rPr>
            </w:pPr>
          </w:p>
        </w:tc>
        <w:tc>
          <w:tcPr>
            <w:tcW w:w="330" w:type="dxa"/>
            <w:tcBorders>
              <w:top w:val="nil"/>
              <w:left w:val="nil"/>
              <w:bottom w:val="nil"/>
              <w:right w:val="single" w:sz="4" w:space="0" w:color="auto"/>
            </w:tcBorders>
          </w:tcPr>
          <w:p w14:paraId="0567B6C9" w14:textId="77777777" w:rsidR="00AA4C64" w:rsidRPr="00AA4C64" w:rsidRDefault="00AA4C64" w:rsidP="00AA4C64">
            <w:pPr>
              <w:keepNext/>
              <w:keepLines/>
              <w:spacing w:after="0"/>
              <w:rPr>
                <w:rFonts w:eastAsia="SimSun"/>
                <w:color w:val="000000"/>
              </w:rPr>
            </w:pPr>
          </w:p>
        </w:tc>
        <w:tc>
          <w:tcPr>
            <w:tcW w:w="330" w:type="dxa"/>
            <w:tcBorders>
              <w:top w:val="nil"/>
              <w:left w:val="single" w:sz="4" w:space="0" w:color="auto"/>
              <w:bottom w:val="nil"/>
              <w:right w:val="nil"/>
            </w:tcBorders>
          </w:tcPr>
          <w:p w14:paraId="76DBF86F" w14:textId="77777777" w:rsidR="00AA4C64" w:rsidRPr="00AA4C64" w:rsidRDefault="00AA4C64" w:rsidP="00AA4C64">
            <w:pPr>
              <w:keepNext/>
              <w:keepLines/>
              <w:spacing w:after="0"/>
              <w:rPr>
                <w:rFonts w:eastAsia="SimSun"/>
                <w:color w:val="000000"/>
              </w:rPr>
            </w:pPr>
          </w:p>
        </w:tc>
        <w:tc>
          <w:tcPr>
            <w:tcW w:w="4290" w:type="dxa"/>
            <w:tcBorders>
              <w:top w:val="nil"/>
              <w:left w:val="nil"/>
              <w:bottom w:val="single" w:sz="4" w:space="0" w:color="auto"/>
              <w:right w:val="nil"/>
            </w:tcBorders>
          </w:tcPr>
          <w:p w14:paraId="6FD6BC19" w14:textId="77777777" w:rsidR="00AA4C64" w:rsidRPr="00AA4C64" w:rsidRDefault="00AA4C64" w:rsidP="00AA4C64">
            <w:pPr>
              <w:keepNext/>
              <w:keepLines/>
              <w:spacing w:after="0"/>
              <w:rPr>
                <w:rFonts w:eastAsia="SimSun"/>
                <w:color w:val="000000"/>
              </w:rPr>
            </w:pPr>
          </w:p>
        </w:tc>
      </w:tr>
      <w:tr w:rsidR="00AA4C64" w:rsidRPr="00AA4C64" w14:paraId="2AD08A0B" w14:textId="77777777" w:rsidTr="00AA4C64">
        <w:trPr>
          <w:cantSplit/>
        </w:trPr>
        <w:tc>
          <w:tcPr>
            <w:tcW w:w="4400" w:type="dxa"/>
            <w:tcBorders>
              <w:top w:val="single" w:sz="4" w:space="0" w:color="auto"/>
              <w:left w:val="nil"/>
              <w:bottom w:val="nil"/>
              <w:right w:val="nil"/>
            </w:tcBorders>
            <w:hideMark/>
          </w:tcPr>
          <w:p w14:paraId="06A25BA7" w14:textId="77777777" w:rsidR="00AA4C64" w:rsidRPr="00AA4C64" w:rsidRDefault="00AA4C64" w:rsidP="00AA4C64">
            <w:pPr>
              <w:keepNext/>
              <w:keepLines/>
              <w:spacing w:after="0"/>
              <w:rPr>
                <w:rFonts w:eastAsia="SimSun"/>
                <w:color w:val="000000"/>
              </w:rPr>
            </w:pPr>
            <w:r w:rsidRPr="00AA4C64">
              <w:rPr>
                <w:rFonts w:eastAsia="SimSun"/>
                <w:color w:val="000000"/>
              </w:rPr>
              <w:t>Signature of director</w:t>
            </w:r>
          </w:p>
        </w:tc>
        <w:tc>
          <w:tcPr>
            <w:tcW w:w="330" w:type="dxa"/>
          </w:tcPr>
          <w:p w14:paraId="1DA2CC5E" w14:textId="77777777" w:rsidR="00AA4C64" w:rsidRPr="00AA4C64" w:rsidRDefault="00AA4C64" w:rsidP="00AA4C64">
            <w:pPr>
              <w:keepNext/>
              <w:keepLines/>
              <w:spacing w:after="0"/>
              <w:rPr>
                <w:rFonts w:eastAsia="SimSun"/>
                <w:color w:val="000000"/>
              </w:rPr>
            </w:pPr>
          </w:p>
        </w:tc>
        <w:tc>
          <w:tcPr>
            <w:tcW w:w="330" w:type="dxa"/>
          </w:tcPr>
          <w:p w14:paraId="0986FC8E" w14:textId="77777777" w:rsidR="00AA4C64" w:rsidRPr="00AA4C64" w:rsidRDefault="00AA4C64" w:rsidP="00AA4C64">
            <w:pPr>
              <w:keepNext/>
              <w:keepLines/>
              <w:spacing w:after="0"/>
              <w:rPr>
                <w:rFonts w:eastAsia="SimSun"/>
                <w:color w:val="000000"/>
              </w:rPr>
            </w:pPr>
          </w:p>
        </w:tc>
        <w:tc>
          <w:tcPr>
            <w:tcW w:w="4290" w:type="dxa"/>
            <w:tcBorders>
              <w:top w:val="single" w:sz="4" w:space="0" w:color="auto"/>
              <w:left w:val="nil"/>
              <w:bottom w:val="nil"/>
              <w:right w:val="nil"/>
            </w:tcBorders>
            <w:hideMark/>
          </w:tcPr>
          <w:p w14:paraId="1A93953A" w14:textId="77777777" w:rsidR="00AA4C64" w:rsidRPr="00AA4C64" w:rsidRDefault="00AA4C64" w:rsidP="00AA4C64">
            <w:pPr>
              <w:keepNext/>
              <w:keepLines/>
              <w:spacing w:after="0"/>
              <w:rPr>
                <w:rFonts w:eastAsia="SimSun"/>
                <w:color w:val="000000"/>
              </w:rPr>
            </w:pPr>
            <w:r w:rsidRPr="00AA4C64">
              <w:rPr>
                <w:rFonts w:eastAsia="SimSun"/>
              </w:rPr>
              <w:t xml:space="preserve">Signature of company secretary/director </w:t>
            </w:r>
            <w:r w:rsidRPr="00AA4C64">
              <w:rPr>
                <w:rFonts w:eastAsia="SimSun"/>
                <w:b/>
                <w:i/>
              </w:rPr>
              <w:t>[</w:t>
            </w:r>
            <w:r w:rsidRPr="00AA4C64">
              <w:rPr>
                <w:rFonts w:eastAsia="SimSun"/>
                <w:b/>
                <w:i/>
                <w:iCs/>
              </w:rPr>
              <w:t>delete position as appropriate</w:t>
            </w:r>
            <w:r w:rsidRPr="00AA4C64">
              <w:rPr>
                <w:rFonts w:eastAsia="SimSun"/>
                <w:b/>
                <w:i/>
              </w:rPr>
              <w:t>]</w:t>
            </w:r>
          </w:p>
        </w:tc>
      </w:tr>
      <w:tr w:rsidR="00AA4C64" w:rsidRPr="00AA4C64" w14:paraId="6B9A1613" w14:textId="77777777" w:rsidTr="00AA4C64">
        <w:trPr>
          <w:cantSplit/>
          <w:trHeight w:hRule="exact" w:val="737"/>
        </w:trPr>
        <w:tc>
          <w:tcPr>
            <w:tcW w:w="4400" w:type="dxa"/>
          </w:tcPr>
          <w:p w14:paraId="1D4C95C6" w14:textId="77777777" w:rsidR="00AA4C64" w:rsidRPr="00AA4C64" w:rsidRDefault="00AA4C64" w:rsidP="00AA4C64">
            <w:pPr>
              <w:keepNext/>
              <w:keepLines/>
              <w:spacing w:after="0"/>
              <w:rPr>
                <w:rFonts w:eastAsia="SimSun"/>
                <w:color w:val="000000"/>
              </w:rPr>
            </w:pPr>
          </w:p>
        </w:tc>
        <w:tc>
          <w:tcPr>
            <w:tcW w:w="330" w:type="dxa"/>
          </w:tcPr>
          <w:p w14:paraId="1E1A953D" w14:textId="77777777" w:rsidR="00AA4C64" w:rsidRPr="00AA4C64" w:rsidRDefault="00AA4C64" w:rsidP="00AA4C64">
            <w:pPr>
              <w:keepNext/>
              <w:keepLines/>
              <w:spacing w:after="0"/>
              <w:rPr>
                <w:rFonts w:eastAsia="SimSun"/>
                <w:color w:val="000000"/>
              </w:rPr>
            </w:pPr>
          </w:p>
        </w:tc>
        <w:tc>
          <w:tcPr>
            <w:tcW w:w="330" w:type="dxa"/>
          </w:tcPr>
          <w:p w14:paraId="7CDC037F" w14:textId="77777777" w:rsidR="00AA4C64" w:rsidRPr="00AA4C64" w:rsidRDefault="00AA4C64" w:rsidP="00AA4C64">
            <w:pPr>
              <w:keepNext/>
              <w:keepLines/>
              <w:spacing w:after="0"/>
              <w:rPr>
                <w:rFonts w:eastAsia="SimSun"/>
                <w:color w:val="000000"/>
              </w:rPr>
            </w:pPr>
          </w:p>
        </w:tc>
        <w:tc>
          <w:tcPr>
            <w:tcW w:w="4290" w:type="dxa"/>
          </w:tcPr>
          <w:p w14:paraId="1F7F2423" w14:textId="77777777" w:rsidR="00AA4C64" w:rsidRPr="00AA4C64" w:rsidRDefault="00AA4C64" w:rsidP="00AA4C64">
            <w:pPr>
              <w:keepNext/>
              <w:keepLines/>
              <w:spacing w:after="0"/>
              <w:rPr>
                <w:rFonts w:eastAsia="SimSun"/>
                <w:color w:val="000000"/>
              </w:rPr>
            </w:pPr>
          </w:p>
        </w:tc>
      </w:tr>
      <w:tr w:rsidR="00AA4C64" w:rsidRPr="00AA4C64" w14:paraId="391B74AE" w14:textId="77777777" w:rsidTr="00AA4C64">
        <w:trPr>
          <w:cantSplit/>
        </w:trPr>
        <w:tc>
          <w:tcPr>
            <w:tcW w:w="4400" w:type="dxa"/>
            <w:tcBorders>
              <w:top w:val="single" w:sz="4" w:space="0" w:color="auto"/>
              <w:left w:val="nil"/>
              <w:bottom w:val="nil"/>
              <w:right w:val="nil"/>
            </w:tcBorders>
            <w:hideMark/>
          </w:tcPr>
          <w:p w14:paraId="114DBC0F" w14:textId="77777777" w:rsidR="00AA4C64" w:rsidRPr="00AA4C64" w:rsidRDefault="00AA4C64" w:rsidP="00AA4C64">
            <w:pPr>
              <w:keepLines/>
              <w:spacing w:after="0"/>
              <w:rPr>
                <w:rFonts w:eastAsia="SimSun"/>
                <w:noProof/>
                <w:color w:val="000000"/>
              </w:rPr>
            </w:pPr>
            <w:r w:rsidRPr="00AA4C64">
              <w:rPr>
                <w:rFonts w:eastAsia="SimSun"/>
              </w:rPr>
              <w:t xml:space="preserve">Full name of director who states that they are a director of </w:t>
            </w:r>
            <w:r w:rsidRPr="00AA4C64">
              <w:rPr>
                <w:rFonts w:eastAsia="SimSun" w:cs="Arial"/>
                <w:b/>
                <w:bCs/>
              </w:rPr>
              <w:t>[INSERT NAME]</w:t>
            </w:r>
          </w:p>
        </w:tc>
        <w:tc>
          <w:tcPr>
            <w:tcW w:w="330" w:type="dxa"/>
          </w:tcPr>
          <w:p w14:paraId="6E344750" w14:textId="77777777" w:rsidR="00AA4C64" w:rsidRPr="00AA4C64" w:rsidRDefault="00AA4C64" w:rsidP="00AA4C64">
            <w:pPr>
              <w:keepLines/>
              <w:spacing w:after="0"/>
              <w:rPr>
                <w:rFonts w:eastAsia="SimSun"/>
                <w:color w:val="000000"/>
              </w:rPr>
            </w:pPr>
          </w:p>
        </w:tc>
        <w:tc>
          <w:tcPr>
            <w:tcW w:w="330" w:type="dxa"/>
          </w:tcPr>
          <w:p w14:paraId="66A0CD48" w14:textId="77777777" w:rsidR="00AA4C64" w:rsidRPr="00AA4C64" w:rsidRDefault="00AA4C64" w:rsidP="00AA4C64">
            <w:pPr>
              <w:keepLines/>
              <w:spacing w:after="0"/>
              <w:rPr>
                <w:rFonts w:eastAsia="SimSun"/>
                <w:color w:val="000000"/>
              </w:rPr>
            </w:pPr>
          </w:p>
        </w:tc>
        <w:tc>
          <w:tcPr>
            <w:tcW w:w="4290" w:type="dxa"/>
            <w:tcBorders>
              <w:top w:val="single" w:sz="4" w:space="0" w:color="auto"/>
              <w:left w:val="nil"/>
              <w:bottom w:val="nil"/>
              <w:right w:val="nil"/>
            </w:tcBorders>
            <w:hideMark/>
          </w:tcPr>
          <w:p w14:paraId="41F041DC" w14:textId="77777777" w:rsidR="00AA4C64" w:rsidRPr="00AA4C64" w:rsidRDefault="00AA4C64" w:rsidP="00AA4C64">
            <w:pPr>
              <w:keepLines/>
              <w:spacing w:after="0"/>
              <w:rPr>
                <w:rFonts w:eastAsia="SimSun"/>
                <w:color w:val="000000"/>
              </w:rPr>
            </w:pPr>
            <w:r w:rsidRPr="00AA4C64">
              <w:rPr>
                <w:rFonts w:eastAsia="SimSun"/>
              </w:rPr>
              <w:t xml:space="preserve">Full name of company secretary/director </w:t>
            </w:r>
            <w:r w:rsidRPr="00AA4C64">
              <w:rPr>
                <w:rFonts w:eastAsia="SimSun"/>
                <w:b/>
                <w:i/>
              </w:rPr>
              <w:t>[</w:t>
            </w:r>
            <w:r w:rsidRPr="00AA4C64">
              <w:rPr>
                <w:rFonts w:eastAsia="SimSun"/>
                <w:b/>
                <w:i/>
                <w:iCs/>
              </w:rPr>
              <w:t>delete position as appropriate</w:t>
            </w:r>
            <w:r w:rsidRPr="00AA4C64">
              <w:rPr>
                <w:rFonts w:eastAsia="SimSun"/>
                <w:b/>
                <w:i/>
              </w:rPr>
              <w:t xml:space="preserve">] </w:t>
            </w:r>
            <w:r w:rsidRPr="00AA4C64">
              <w:rPr>
                <w:rFonts w:eastAsia="SimSun"/>
              </w:rPr>
              <w:t xml:space="preserve">who states that they are a company secretary/director </w:t>
            </w:r>
            <w:r w:rsidRPr="00AA4C64">
              <w:rPr>
                <w:rFonts w:eastAsia="SimSun"/>
                <w:b/>
                <w:i/>
              </w:rPr>
              <w:t>[</w:t>
            </w:r>
            <w:r w:rsidRPr="00AA4C64">
              <w:rPr>
                <w:rFonts w:eastAsia="SimSun"/>
                <w:b/>
                <w:i/>
                <w:iCs/>
              </w:rPr>
              <w:t>delete position as appropriate</w:t>
            </w:r>
            <w:r w:rsidRPr="00AA4C64">
              <w:rPr>
                <w:rFonts w:eastAsia="SimSun"/>
                <w:b/>
                <w:i/>
              </w:rPr>
              <w:t>]</w:t>
            </w:r>
            <w:r w:rsidRPr="00AA4C64">
              <w:rPr>
                <w:rFonts w:eastAsia="SimSun"/>
              </w:rPr>
              <w:t xml:space="preserve"> of </w:t>
            </w:r>
            <w:r w:rsidRPr="00AA4C64">
              <w:rPr>
                <w:rFonts w:eastAsia="SimSun" w:cs="Arial"/>
                <w:b/>
                <w:bCs/>
              </w:rPr>
              <w:t>[INSERT NAME]</w:t>
            </w:r>
          </w:p>
        </w:tc>
      </w:tr>
    </w:tbl>
    <w:p w14:paraId="43D3067E" w14:textId="77777777" w:rsidR="00AA4C64" w:rsidRDefault="00AA4C64" w:rsidP="009F6143">
      <w:pPr>
        <w:pStyle w:val="DefenceBoldNormal"/>
      </w:pPr>
    </w:p>
    <w:p w14:paraId="642ABD85" w14:textId="07A79A31" w:rsidR="009F6143" w:rsidRPr="009F6143" w:rsidRDefault="009F6143" w:rsidP="009F6143">
      <w:pPr>
        <w:pStyle w:val="DefenceBoldNormal"/>
      </w:pPr>
      <w:r w:rsidRPr="009F6143">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9F6143" w:rsidRPr="009F6143" w14:paraId="6F9F3E81" w14:textId="77777777" w:rsidTr="008D3013">
        <w:trPr>
          <w:cantSplit/>
        </w:trPr>
        <w:tc>
          <w:tcPr>
            <w:tcW w:w="4400" w:type="dxa"/>
          </w:tcPr>
          <w:p w14:paraId="56B57713" w14:textId="77777777" w:rsidR="009F6143" w:rsidRPr="00725024" w:rsidRDefault="009F6143" w:rsidP="008D3013">
            <w:pPr>
              <w:pStyle w:val="TableText"/>
              <w:keepNext/>
              <w:keepLines/>
              <w:rPr>
                <w:rFonts w:ascii="Times New Roman" w:hAnsi="Times New Roman"/>
              </w:rPr>
            </w:pPr>
            <w:r w:rsidRPr="00725024">
              <w:rPr>
                <w:rFonts w:ascii="Times New Roman" w:hAnsi="Times New Roman"/>
                <w:b/>
                <w:bCs/>
              </w:rPr>
              <w:t xml:space="preserve">Declared and signed </w:t>
            </w:r>
            <w:r w:rsidRPr="00725024">
              <w:rPr>
                <w:rFonts w:ascii="Times New Roman" w:hAnsi="Times New Roman"/>
              </w:rPr>
              <w:t xml:space="preserve">for and on behalf of </w:t>
            </w:r>
            <w:r w:rsidRPr="00725024">
              <w:rPr>
                <w:rFonts w:ascii="Times New Roman" w:hAnsi="Times New Roman"/>
                <w:b/>
                <w:bCs/>
              </w:rPr>
              <w:t>[INSERT NAME]</w:t>
            </w:r>
            <w:r w:rsidRPr="00725024">
              <w:rPr>
                <w:rFonts w:ascii="Times New Roman" w:hAnsi="Times New Roman"/>
              </w:rPr>
              <w:t xml:space="preserve"> by its authorised signatory in the presence of:</w:t>
            </w:r>
          </w:p>
        </w:tc>
        <w:tc>
          <w:tcPr>
            <w:tcW w:w="330" w:type="dxa"/>
            <w:tcBorders>
              <w:right w:val="single" w:sz="4" w:space="0" w:color="auto"/>
            </w:tcBorders>
          </w:tcPr>
          <w:p w14:paraId="0AA5F2FD" w14:textId="77777777" w:rsidR="009F6143" w:rsidRPr="00725024" w:rsidRDefault="009F6143" w:rsidP="008D3013">
            <w:pPr>
              <w:pStyle w:val="TableText"/>
              <w:keepNext/>
              <w:keepLines/>
              <w:rPr>
                <w:rFonts w:ascii="Times New Roman" w:hAnsi="Times New Roman"/>
              </w:rPr>
            </w:pPr>
          </w:p>
        </w:tc>
        <w:tc>
          <w:tcPr>
            <w:tcW w:w="330" w:type="dxa"/>
            <w:tcBorders>
              <w:left w:val="single" w:sz="4" w:space="0" w:color="auto"/>
            </w:tcBorders>
          </w:tcPr>
          <w:p w14:paraId="1B679AA5" w14:textId="77777777" w:rsidR="009F6143" w:rsidRPr="00725024" w:rsidRDefault="009F6143" w:rsidP="008D3013">
            <w:pPr>
              <w:pStyle w:val="TableText"/>
              <w:keepNext/>
              <w:keepLines/>
              <w:rPr>
                <w:rFonts w:ascii="Times New Roman" w:hAnsi="Times New Roman"/>
              </w:rPr>
            </w:pPr>
          </w:p>
        </w:tc>
        <w:tc>
          <w:tcPr>
            <w:tcW w:w="4290" w:type="dxa"/>
          </w:tcPr>
          <w:p w14:paraId="70A47166" w14:textId="77777777" w:rsidR="009F6143" w:rsidRPr="00725024" w:rsidRDefault="009F6143" w:rsidP="008D3013">
            <w:pPr>
              <w:pStyle w:val="TableText"/>
              <w:keepNext/>
              <w:keepLines/>
              <w:rPr>
                <w:rFonts w:ascii="Times New Roman" w:hAnsi="Times New Roman"/>
              </w:rPr>
            </w:pPr>
          </w:p>
        </w:tc>
      </w:tr>
      <w:tr w:rsidR="009F6143" w:rsidRPr="009F6143" w14:paraId="04006DC9" w14:textId="77777777" w:rsidTr="008D3013">
        <w:trPr>
          <w:cantSplit/>
          <w:trHeight w:hRule="exact" w:val="737"/>
        </w:trPr>
        <w:tc>
          <w:tcPr>
            <w:tcW w:w="4400" w:type="dxa"/>
            <w:tcBorders>
              <w:bottom w:val="single" w:sz="4" w:space="0" w:color="auto"/>
            </w:tcBorders>
          </w:tcPr>
          <w:p w14:paraId="4B2DBCCB" w14:textId="77777777" w:rsidR="009F6143" w:rsidRPr="00725024" w:rsidRDefault="009F6143" w:rsidP="008D3013">
            <w:pPr>
              <w:pStyle w:val="TableText"/>
              <w:keepNext/>
              <w:keepLines/>
              <w:rPr>
                <w:rFonts w:ascii="Times New Roman" w:hAnsi="Times New Roman"/>
              </w:rPr>
            </w:pPr>
          </w:p>
        </w:tc>
        <w:tc>
          <w:tcPr>
            <w:tcW w:w="330" w:type="dxa"/>
            <w:tcBorders>
              <w:right w:val="single" w:sz="4" w:space="0" w:color="auto"/>
            </w:tcBorders>
          </w:tcPr>
          <w:p w14:paraId="34B0A12C" w14:textId="77777777" w:rsidR="009F6143" w:rsidRPr="00725024" w:rsidRDefault="009F6143" w:rsidP="008D3013">
            <w:pPr>
              <w:pStyle w:val="TableText"/>
              <w:keepNext/>
              <w:keepLines/>
              <w:rPr>
                <w:rFonts w:ascii="Times New Roman" w:hAnsi="Times New Roman"/>
              </w:rPr>
            </w:pPr>
          </w:p>
        </w:tc>
        <w:tc>
          <w:tcPr>
            <w:tcW w:w="330" w:type="dxa"/>
            <w:tcBorders>
              <w:left w:val="single" w:sz="4" w:space="0" w:color="auto"/>
            </w:tcBorders>
          </w:tcPr>
          <w:p w14:paraId="7723DE43" w14:textId="77777777" w:rsidR="009F6143" w:rsidRPr="00725024" w:rsidRDefault="009F6143" w:rsidP="008D3013">
            <w:pPr>
              <w:pStyle w:val="TableText"/>
              <w:keepNext/>
              <w:keepLines/>
              <w:rPr>
                <w:rFonts w:ascii="Times New Roman" w:hAnsi="Times New Roman"/>
              </w:rPr>
            </w:pPr>
          </w:p>
        </w:tc>
        <w:tc>
          <w:tcPr>
            <w:tcW w:w="4290" w:type="dxa"/>
            <w:tcBorders>
              <w:bottom w:val="single" w:sz="4" w:space="0" w:color="auto"/>
            </w:tcBorders>
          </w:tcPr>
          <w:p w14:paraId="3612A2E8" w14:textId="77777777" w:rsidR="009F6143" w:rsidRPr="00725024" w:rsidRDefault="009F6143" w:rsidP="008D3013">
            <w:pPr>
              <w:pStyle w:val="TableText"/>
              <w:keepNext/>
              <w:keepLines/>
              <w:rPr>
                <w:rFonts w:ascii="Times New Roman" w:hAnsi="Times New Roman"/>
              </w:rPr>
            </w:pPr>
          </w:p>
        </w:tc>
      </w:tr>
      <w:tr w:rsidR="009F6143" w:rsidRPr="009F6143" w14:paraId="66F3DCB0" w14:textId="77777777" w:rsidTr="008D3013">
        <w:trPr>
          <w:cantSplit/>
        </w:trPr>
        <w:tc>
          <w:tcPr>
            <w:tcW w:w="4400" w:type="dxa"/>
            <w:tcBorders>
              <w:top w:val="single" w:sz="4" w:space="0" w:color="auto"/>
            </w:tcBorders>
          </w:tcPr>
          <w:p w14:paraId="1F8060C8" w14:textId="77777777" w:rsidR="009F6143" w:rsidRPr="00725024" w:rsidRDefault="009F6143" w:rsidP="008D3013">
            <w:pPr>
              <w:pStyle w:val="TableText"/>
              <w:keepNext/>
              <w:keepLines/>
              <w:rPr>
                <w:rFonts w:ascii="Times New Roman" w:hAnsi="Times New Roman"/>
              </w:rPr>
            </w:pPr>
            <w:r w:rsidRPr="00725024">
              <w:rPr>
                <w:rFonts w:ascii="Times New Roman" w:hAnsi="Times New Roman"/>
              </w:rPr>
              <w:t>Signature of witness</w:t>
            </w:r>
          </w:p>
        </w:tc>
        <w:tc>
          <w:tcPr>
            <w:tcW w:w="330" w:type="dxa"/>
          </w:tcPr>
          <w:p w14:paraId="1B0DAB4E" w14:textId="77777777" w:rsidR="009F6143" w:rsidRPr="00725024" w:rsidRDefault="009F6143" w:rsidP="008D3013">
            <w:pPr>
              <w:pStyle w:val="TableText"/>
              <w:keepNext/>
              <w:keepLines/>
              <w:rPr>
                <w:rFonts w:ascii="Times New Roman" w:hAnsi="Times New Roman"/>
              </w:rPr>
            </w:pPr>
          </w:p>
        </w:tc>
        <w:tc>
          <w:tcPr>
            <w:tcW w:w="330" w:type="dxa"/>
          </w:tcPr>
          <w:p w14:paraId="76719039" w14:textId="77777777" w:rsidR="009F6143" w:rsidRPr="00725024" w:rsidRDefault="009F6143" w:rsidP="008D3013">
            <w:pPr>
              <w:pStyle w:val="TableText"/>
              <w:keepNext/>
              <w:keepLines/>
              <w:rPr>
                <w:rFonts w:ascii="Times New Roman" w:hAnsi="Times New Roman"/>
              </w:rPr>
            </w:pPr>
          </w:p>
        </w:tc>
        <w:tc>
          <w:tcPr>
            <w:tcW w:w="4290" w:type="dxa"/>
            <w:tcBorders>
              <w:top w:val="single" w:sz="4" w:space="0" w:color="auto"/>
            </w:tcBorders>
          </w:tcPr>
          <w:p w14:paraId="7DB6C015" w14:textId="77777777" w:rsidR="009F6143" w:rsidRPr="00725024" w:rsidRDefault="009F6143" w:rsidP="008D3013">
            <w:pPr>
              <w:pStyle w:val="TableText"/>
              <w:keepNext/>
              <w:keepLines/>
              <w:rPr>
                <w:rFonts w:ascii="Times New Roman" w:hAnsi="Times New Roman"/>
              </w:rPr>
            </w:pPr>
            <w:r w:rsidRPr="00725024">
              <w:rPr>
                <w:rFonts w:ascii="Times New Roman" w:hAnsi="Times New Roman"/>
              </w:rPr>
              <w:t>Signature of authorised signatory</w:t>
            </w:r>
          </w:p>
        </w:tc>
      </w:tr>
      <w:tr w:rsidR="009F6143" w:rsidRPr="009F6143" w14:paraId="1B9B1BFB" w14:textId="77777777" w:rsidTr="008D3013">
        <w:trPr>
          <w:cantSplit/>
          <w:trHeight w:hRule="exact" w:val="737"/>
        </w:trPr>
        <w:tc>
          <w:tcPr>
            <w:tcW w:w="4400" w:type="dxa"/>
            <w:tcBorders>
              <w:bottom w:val="single" w:sz="4" w:space="0" w:color="auto"/>
            </w:tcBorders>
          </w:tcPr>
          <w:p w14:paraId="34663DE8" w14:textId="77777777" w:rsidR="009F6143" w:rsidRPr="00725024" w:rsidRDefault="009F6143" w:rsidP="008D3013">
            <w:pPr>
              <w:pStyle w:val="TableText"/>
              <w:keepNext/>
              <w:keepLines/>
              <w:rPr>
                <w:rFonts w:ascii="Times New Roman" w:hAnsi="Times New Roman"/>
              </w:rPr>
            </w:pPr>
          </w:p>
        </w:tc>
        <w:tc>
          <w:tcPr>
            <w:tcW w:w="330" w:type="dxa"/>
          </w:tcPr>
          <w:p w14:paraId="5161AB52" w14:textId="77777777" w:rsidR="009F6143" w:rsidRPr="00725024" w:rsidRDefault="009F6143" w:rsidP="008D3013">
            <w:pPr>
              <w:pStyle w:val="TableText"/>
              <w:keepNext/>
              <w:keepLines/>
              <w:rPr>
                <w:rFonts w:ascii="Times New Roman" w:hAnsi="Times New Roman"/>
              </w:rPr>
            </w:pPr>
          </w:p>
        </w:tc>
        <w:tc>
          <w:tcPr>
            <w:tcW w:w="330" w:type="dxa"/>
          </w:tcPr>
          <w:p w14:paraId="2AF651EA" w14:textId="77777777" w:rsidR="009F6143" w:rsidRPr="00725024" w:rsidRDefault="009F6143" w:rsidP="008D3013">
            <w:pPr>
              <w:pStyle w:val="TableText"/>
              <w:keepNext/>
              <w:keepLines/>
              <w:rPr>
                <w:rFonts w:ascii="Times New Roman" w:hAnsi="Times New Roman"/>
              </w:rPr>
            </w:pPr>
          </w:p>
        </w:tc>
        <w:tc>
          <w:tcPr>
            <w:tcW w:w="4290" w:type="dxa"/>
            <w:tcBorders>
              <w:bottom w:val="single" w:sz="4" w:space="0" w:color="auto"/>
            </w:tcBorders>
          </w:tcPr>
          <w:p w14:paraId="46B151C7" w14:textId="77777777" w:rsidR="009F6143" w:rsidRPr="00725024" w:rsidRDefault="009F6143" w:rsidP="008D3013">
            <w:pPr>
              <w:pStyle w:val="TableText"/>
              <w:keepNext/>
              <w:keepLines/>
              <w:rPr>
                <w:rFonts w:ascii="Times New Roman" w:hAnsi="Times New Roman"/>
              </w:rPr>
            </w:pPr>
          </w:p>
        </w:tc>
      </w:tr>
      <w:tr w:rsidR="009F6143" w:rsidRPr="009F6143" w14:paraId="48B11FED" w14:textId="77777777" w:rsidTr="008D3013">
        <w:trPr>
          <w:cantSplit/>
        </w:trPr>
        <w:tc>
          <w:tcPr>
            <w:tcW w:w="4400" w:type="dxa"/>
            <w:tcBorders>
              <w:top w:val="single" w:sz="4" w:space="0" w:color="auto"/>
            </w:tcBorders>
          </w:tcPr>
          <w:p w14:paraId="288D3A1C" w14:textId="77777777" w:rsidR="009F6143" w:rsidRPr="00725024" w:rsidRDefault="009F6143" w:rsidP="008D3013">
            <w:pPr>
              <w:pStyle w:val="TableText"/>
              <w:keepLines/>
              <w:rPr>
                <w:rFonts w:ascii="Times New Roman" w:hAnsi="Times New Roman"/>
                <w:noProof/>
              </w:rPr>
            </w:pPr>
            <w:r w:rsidRPr="00725024">
              <w:rPr>
                <w:rFonts w:ascii="Times New Roman" w:hAnsi="Times New Roman"/>
              </w:rPr>
              <w:t>Full name of witness</w:t>
            </w:r>
          </w:p>
        </w:tc>
        <w:tc>
          <w:tcPr>
            <w:tcW w:w="330" w:type="dxa"/>
          </w:tcPr>
          <w:p w14:paraId="4CFB1A6A" w14:textId="77777777" w:rsidR="009F6143" w:rsidRPr="00725024" w:rsidRDefault="009F6143" w:rsidP="008D3013">
            <w:pPr>
              <w:pStyle w:val="TableText"/>
              <w:keepLines/>
              <w:rPr>
                <w:rFonts w:ascii="Times New Roman" w:hAnsi="Times New Roman"/>
              </w:rPr>
            </w:pPr>
          </w:p>
        </w:tc>
        <w:tc>
          <w:tcPr>
            <w:tcW w:w="330" w:type="dxa"/>
          </w:tcPr>
          <w:p w14:paraId="583130F8" w14:textId="77777777" w:rsidR="009F6143" w:rsidRPr="00725024" w:rsidRDefault="009F6143" w:rsidP="008D3013">
            <w:pPr>
              <w:pStyle w:val="TableText"/>
              <w:keepLines/>
              <w:rPr>
                <w:rFonts w:ascii="Times New Roman" w:hAnsi="Times New Roman"/>
              </w:rPr>
            </w:pPr>
          </w:p>
        </w:tc>
        <w:tc>
          <w:tcPr>
            <w:tcW w:w="4290" w:type="dxa"/>
          </w:tcPr>
          <w:p w14:paraId="7230797A" w14:textId="77777777" w:rsidR="009F6143" w:rsidRPr="00725024" w:rsidRDefault="009F6143" w:rsidP="008D3013">
            <w:pPr>
              <w:pStyle w:val="TableText"/>
              <w:keepLines/>
              <w:rPr>
                <w:rFonts w:ascii="Times New Roman" w:hAnsi="Times New Roman"/>
              </w:rPr>
            </w:pPr>
            <w:r w:rsidRPr="00725024">
              <w:rPr>
                <w:rFonts w:ascii="Times New Roman" w:hAnsi="Times New Roman"/>
              </w:rPr>
              <w:t>Full name of authorised signatory</w:t>
            </w:r>
          </w:p>
        </w:tc>
      </w:tr>
    </w:tbl>
    <w:p w14:paraId="4E22A26F" w14:textId="77777777" w:rsidR="009F6143" w:rsidRPr="009F6143" w:rsidRDefault="009F6143" w:rsidP="009F6143">
      <w:pPr>
        <w:pStyle w:val="DefenceBoldNormal"/>
      </w:pPr>
    </w:p>
    <w:bookmarkEnd w:id="5291"/>
    <w:bookmarkEnd w:id="5292"/>
    <w:bookmarkEnd w:id="5293"/>
    <w:bookmarkEnd w:id="5294"/>
    <w:bookmarkEnd w:id="5295"/>
    <w:p w14:paraId="21BE6646" w14:textId="25EDEAA6" w:rsidR="00BD6E86" w:rsidRPr="009F6143" w:rsidRDefault="00BD6E86" w:rsidP="00BD6E86">
      <w:pPr>
        <w:pStyle w:val="DefenceBoldNormal"/>
        <w:jc w:val="center"/>
      </w:pPr>
      <w:r w:rsidRPr="009F6143">
        <w:t>[THESE ARE EXAMPLE EXECUTION CLAUSES ONLY.</w:t>
      </w:r>
      <w:r>
        <w:t>]</w:t>
      </w:r>
    </w:p>
    <w:p w14:paraId="20665F20" w14:textId="7DF0497A" w:rsidR="005C4760" w:rsidRDefault="00BD6E86" w:rsidP="00FA4AA8">
      <w:pPr>
        <w:pStyle w:val="DefenceBoldNormal"/>
        <w:pBdr>
          <w:bottom w:val="single" w:sz="4" w:space="1" w:color="auto"/>
        </w:pBdr>
        <w:jc w:val="center"/>
      </w:pPr>
      <w:r w:rsidRPr="009F6143">
        <w:t xml:space="preserve">[THE </w:t>
      </w:r>
      <w:r w:rsidR="00C05AB3" w:rsidRPr="009F6143">
        <w:t>TENDERER</w:t>
      </w:r>
      <w:r w:rsidRPr="001D7589">
        <w:t xml:space="preserve"> MUST ENSURE THA</w:t>
      </w:r>
      <w:r w:rsidRPr="009F6143">
        <w:t>T THE DECLARATION IS COMPLETE, ACCURATE, DULY EXECUTED AND VALID]</w:t>
      </w:r>
      <w:r w:rsidR="00FA4AA8">
        <w:br/>
      </w:r>
    </w:p>
    <w:p w14:paraId="2F2F53CE" w14:textId="208B4E46" w:rsidR="005856BF" w:rsidRPr="002F7BCA" w:rsidRDefault="002F7BCA" w:rsidP="002F7BCA">
      <w:pPr>
        <w:pStyle w:val="DefenceTenderScheduleHeading"/>
      </w:pPr>
      <w:bookmarkStart w:id="5318" w:name="_Ref101265039"/>
      <w:bookmarkStart w:id="5319" w:name="_Ref103710016"/>
      <w:bookmarkStart w:id="5320" w:name="_Ref103710192"/>
      <w:bookmarkStart w:id="5321" w:name="_Ref103710305"/>
      <w:bookmarkStart w:id="5322" w:name="_Ref103778477"/>
      <w:r>
        <w:lastRenderedPageBreak/>
        <w:br/>
      </w:r>
      <w:bookmarkStart w:id="5323" w:name="_Ref103778519"/>
      <w:bookmarkStart w:id="5324" w:name="_Toc137745740"/>
      <w:r w:rsidR="005856BF" w:rsidRPr="002F7BCA">
        <w:t>Commonwealth Procurement Policy</w:t>
      </w:r>
      <w:bookmarkEnd w:id="5318"/>
      <w:bookmarkEnd w:id="5319"/>
      <w:bookmarkEnd w:id="5320"/>
      <w:bookmarkEnd w:id="5321"/>
      <w:bookmarkEnd w:id="5322"/>
      <w:bookmarkEnd w:id="5323"/>
      <w:bookmarkEnd w:id="5324"/>
    </w:p>
    <w:p w14:paraId="2C894AC5" w14:textId="210B1E3B" w:rsidR="005856BF" w:rsidRDefault="005856BF" w:rsidP="00B30653">
      <w:pPr>
        <w:pStyle w:val="DefenceNormal"/>
      </w:pPr>
      <w:r>
        <w:t>The Tenderer is requested to:</w:t>
      </w:r>
    </w:p>
    <w:p w14:paraId="2A062D7A" w14:textId="77777777" w:rsidR="005856BF" w:rsidRPr="000E0D2A" w:rsidRDefault="005856BF" w:rsidP="008106E0">
      <w:pPr>
        <w:pStyle w:val="DefenceHeadingNoTOC3"/>
        <w:numPr>
          <w:ilvl w:val="2"/>
          <w:numId w:val="238"/>
        </w:numPr>
      </w:pPr>
      <w:r>
        <w:t xml:space="preserve">provide details of its practices regarding labour regulations and ethical employment practices: </w:t>
      </w:r>
    </w:p>
    <w:tbl>
      <w:tblPr>
        <w:tblW w:w="0" w:type="auto"/>
        <w:tblInd w:w="108" w:type="dxa"/>
        <w:tblLayout w:type="fixed"/>
        <w:tblLook w:val="0000" w:firstRow="0" w:lastRow="0" w:firstColumn="0" w:lastColumn="0" w:noHBand="0" w:noVBand="0"/>
      </w:tblPr>
      <w:tblGrid>
        <w:gridCol w:w="9160"/>
      </w:tblGrid>
      <w:tr w:rsidR="005856BF" w:rsidRPr="000E0D2A" w14:paraId="31A0C474" w14:textId="77777777" w:rsidTr="005856BF">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A0B66DA" w14:textId="77777777" w:rsidR="005856BF" w:rsidRPr="000E0D2A" w:rsidRDefault="005856BF" w:rsidP="005856BF"/>
          <w:p w14:paraId="3275A89D" w14:textId="77777777" w:rsidR="005856BF" w:rsidRPr="000E0D2A" w:rsidRDefault="005856BF" w:rsidP="005856BF"/>
          <w:p w14:paraId="66D26CB2" w14:textId="77777777" w:rsidR="005856BF" w:rsidRPr="000E0D2A" w:rsidRDefault="005856BF" w:rsidP="005856BF">
            <w:pPr>
              <w:spacing w:after="200"/>
            </w:pPr>
          </w:p>
        </w:tc>
      </w:tr>
    </w:tbl>
    <w:p w14:paraId="7F9D5D2B" w14:textId="77777777" w:rsidR="005856BF" w:rsidRDefault="005856BF" w:rsidP="005856BF">
      <w:pPr>
        <w:pStyle w:val="DefenceNormal"/>
      </w:pPr>
    </w:p>
    <w:p w14:paraId="530C4251" w14:textId="77777777" w:rsidR="005856BF" w:rsidRPr="008C1E3C" w:rsidRDefault="005856BF" w:rsidP="008106E0">
      <w:pPr>
        <w:pStyle w:val="DefenceHeadingNoTOC3"/>
        <w:numPr>
          <w:ilvl w:val="2"/>
          <w:numId w:val="238"/>
        </w:numPr>
      </w:pPr>
      <w:r w:rsidRPr="008C1E3C">
        <w:t>provide details of its practices regarding promoting environmental sustainability in relation to the Services, including having regard to:</w:t>
      </w:r>
    </w:p>
    <w:p w14:paraId="1858F578" w14:textId="77777777" w:rsidR="005856BF" w:rsidRPr="008C1E3C" w:rsidRDefault="005856BF" w:rsidP="008106E0">
      <w:pPr>
        <w:pStyle w:val="DefenceHeadingNoTOC4"/>
        <w:numPr>
          <w:ilvl w:val="3"/>
          <w:numId w:val="238"/>
        </w:numPr>
      </w:pPr>
      <w:r w:rsidRPr="008C1E3C">
        <w:t>energy efficiency;</w:t>
      </w:r>
    </w:p>
    <w:p w14:paraId="27CDC07B" w14:textId="77777777" w:rsidR="005856BF" w:rsidRPr="008C1E3C" w:rsidRDefault="005856BF" w:rsidP="008106E0">
      <w:pPr>
        <w:pStyle w:val="DefenceHeadingNoTOC4"/>
        <w:numPr>
          <w:ilvl w:val="3"/>
          <w:numId w:val="238"/>
        </w:numPr>
      </w:pPr>
      <w:r w:rsidRPr="008C1E3C">
        <w:t>reducing environmental impact;</w:t>
      </w:r>
    </w:p>
    <w:p w14:paraId="1B5DF7E4" w14:textId="77777777" w:rsidR="005856BF" w:rsidRPr="008C1E3C" w:rsidRDefault="005856BF" w:rsidP="008106E0">
      <w:pPr>
        <w:pStyle w:val="DefenceHeadingNoTOC4"/>
        <w:numPr>
          <w:ilvl w:val="3"/>
          <w:numId w:val="238"/>
        </w:numPr>
      </w:pPr>
      <w:r w:rsidRPr="008C1E3C">
        <w:t>the use of recycled products; and</w:t>
      </w:r>
    </w:p>
    <w:p w14:paraId="7EFBAB0F" w14:textId="77777777" w:rsidR="005856BF" w:rsidRPr="008C1E3C" w:rsidRDefault="005856BF" w:rsidP="008106E0">
      <w:pPr>
        <w:pStyle w:val="DefenceHeadingNoTOC4"/>
        <w:numPr>
          <w:ilvl w:val="3"/>
          <w:numId w:val="238"/>
        </w:numPr>
      </w:pPr>
      <w:r w:rsidRPr="008C1E3C">
        <w:t xml:space="preserve">the Sustainable Procurement Guide (as published by the Department of Agriculture, Water and the Environment): </w:t>
      </w:r>
    </w:p>
    <w:tbl>
      <w:tblPr>
        <w:tblW w:w="0" w:type="auto"/>
        <w:tblInd w:w="108" w:type="dxa"/>
        <w:tblLayout w:type="fixed"/>
        <w:tblLook w:val="0000" w:firstRow="0" w:lastRow="0" w:firstColumn="0" w:lastColumn="0" w:noHBand="0" w:noVBand="0"/>
      </w:tblPr>
      <w:tblGrid>
        <w:gridCol w:w="9160"/>
      </w:tblGrid>
      <w:tr w:rsidR="005856BF" w:rsidRPr="000E0D2A" w14:paraId="3858A5B9" w14:textId="77777777" w:rsidTr="005856BF">
        <w:trPr>
          <w:cantSplit/>
          <w:trHeight w:val="853"/>
        </w:trPr>
        <w:tc>
          <w:tcPr>
            <w:tcW w:w="9160" w:type="dxa"/>
            <w:tcBorders>
              <w:top w:val="single" w:sz="6" w:space="0" w:color="auto"/>
              <w:left w:val="single" w:sz="6" w:space="0" w:color="auto"/>
              <w:bottom w:val="single" w:sz="6" w:space="0" w:color="auto"/>
              <w:right w:val="single" w:sz="6" w:space="0" w:color="auto"/>
            </w:tcBorders>
          </w:tcPr>
          <w:p w14:paraId="17DE585C" w14:textId="77777777" w:rsidR="005856BF" w:rsidRPr="000E0D2A" w:rsidRDefault="005856BF" w:rsidP="005856BF"/>
          <w:p w14:paraId="47F08947" w14:textId="77777777" w:rsidR="005856BF" w:rsidRPr="000E0D2A" w:rsidRDefault="005856BF" w:rsidP="005856BF"/>
          <w:p w14:paraId="71CF4A0C" w14:textId="77777777" w:rsidR="005856BF" w:rsidRPr="000E0D2A" w:rsidRDefault="005856BF" w:rsidP="005856BF">
            <w:pPr>
              <w:spacing w:after="200"/>
            </w:pPr>
          </w:p>
        </w:tc>
      </w:tr>
    </w:tbl>
    <w:p w14:paraId="3BDA6B52" w14:textId="77777777" w:rsidR="005856BF" w:rsidRDefault="005856BF" w:rsidP="005856BF">
      <w:pPr>
        <w:pStyle w:val="DefenceNormal"/>
      </w:pPr>
    </w:p>
    <w:p w14:paraId="4553FCB5" w14:textId="77777777" w:rsidR="005856BF" w:rsidRPr="000E0D2A" w:rsidRDefault="005856BF" w:rsidP="008106E0">
      <w:pPr>
        <w:pStyle w:val="DefenceHeadingNoTOC3"/>
        <w:numPr>
          <w:ilvl w:val="2"/>
          <w:numId w:val="238"/>
        </w:numPr>
      </w:pPr>
      <w:r>
        <w:t>if an Australian standard is applicable as identified in the Brief, demonstrate its capability to meet the applicable Australian standard including by providing evidence of any relevant certifications:</w:t>
      </w:r>
    </w:p>
    <w:tbl>
      <w:tblPr>
        <w:tblW w:w="0" w:type="auto"/>
        <w:tblInd w:w="108" w:type="dxa"/>
        <w:tblLayout w:type="fixed"/>
        <w:tblLook w:val="0000" w:firstRow="0" w:lastRow="0" w:firstColumn="0" w:lastColumn="0" w:noHBand="0" w:noVBand="0"/>
      </w:tblPr>
      <w:tblGrid>
        <w:gridCol w:w="9160"/>
      </w:tblGrid>
      <w:tr w:rsidR="005856BF" w:rsidRPr="000E0D2A" w14:paraId="37F6C4FD" w14:textId="77777777" w:rsidTr="005856BF">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2129661" w14:textId="77777777" w:rsidR="005856BF" w:rsidRPr="000E0D2A" w:rsidRDefault="005856BF" w:rsidP="005856BF"/>
          <w:p w14:paraId="5E1FCCEC" w14:textId="77777777" w:rsidR="005856BF" w:rsidRPr="000E0D2A" w:rsidRDefault="005856BF" w:rsidP="005856BF"/>
          <w:p w14:paraId="050550BB" w14:textId="77777777" w:rsidR="005856BF" w:rsidRPr="000E0D2A" w:rsidRDefault="005856BF" w:rsidP="005856BF">
            <w:pPr>
              <w:spacing w:after="200"/>
            </w:pPr>
          </w:p>
        </w:tc>
      </w:tr>
    </w:tbl>
    <w:p w14:paraId="10EFFA73" w14:textId="77777777" w:rsidR="005856BF" w:rsidRDefault="005856BF" w:rsidP="005856BF">
      <w:pPr>
        <w:pStyle w:val="DefenceNormal"/>
      </w:pPr>
    </w:p>
    <w:p w14:paraId="6167CDC4" w14:textId="77777777" w:rsidR="005856BF" w:rsidRPr="002C0A65" w:rsidRDefault="005856BF" w:rsidP="008106E0">
      <w:pPr>
        <w:pStyle w:val="DefenceHeadingNoTOC3"/>
        <w:numPr>
          <w:ilvl w:val="2"/>
          <w:numId w:val="238"/>
        </w:numPr>
      </w:pPr>
      <w:r w:rsidRPr="002C0A65">
        <w:t xml:space="preserve">provide details of the direct benefits expected to be generated to the </w:t>
      </w:r>
      <w:r w:rsidRPr="009D59F6">
        <w:t>Australian economy through the p</w:t>
      </w:r>
      <w:r w:rsidRPr="002C0A65">
        <w:t xml:space="preserve">roject, the performance of the Services or more broadly through the Tenderer's business, for example: </w:t>
      </w:r>
    </w:p>
    <w:p w14:paraId="664DB6B0" w14:textId="77777777" w:rsidR="005856BF" w:rsidRPr="002C0A65" w:rsidRDefault="005856BF" w:rsidP="008106E0">
      <w:pPr>
        <w:pStyle w:val="DefenceHeadingNoTOC3"/>
        <w:numPr>
          <w:ilvl w:val="3"/>
          <w:numId w:val="238"/>
        </w:numPr>
      </w:pPr>
      <w:r w:rsidRPr="002C0A65">
        <w:t>by making better use of Australian resources that would otherwise be underutilised;</w:t>
      </w:r>
    </w:p>
    <w:p w14:paraId="4E6659A6" w14:textId="77777777" w:rsidR="005856BF" w:rsidRPr="002C0A65" w:rsidRDefault="005856BF" w:rsidP="008106E0">
      <w:pPr>
        <w:pStyle w:val="DefenceHeadingNoTOC3"/>
        <w:numPr>
          <w:ilvl w:val="3"/>
          <w:numId w:val="238"/>
        </w:numPr>
      </w:pPr>
      <w:r w:rsidRPr="002C0A65">
        <w:t>otherwise increasing productivity;</w:t>
      </w:r>
    </w:p>
    <w:p w14:paraId="478A1BBB" w14:textId="77777777" w:rsidR="005856BF" w:rsidRPr="002C0A65" w:rsidRDefault="005856BF" w:rsidP="008106E0">
      <w:pPr>
        <w:pStyle w:val="DefenceHeadingNoTOC3"/>
        <w:numPr>
          <w:ilvl w:val="3"/>
          <w:numId w:val="238"/>
        </w:numPr>
      </w:pPr>
      <w:r w:rsidRPr="002C0A65">
        <w:t xml:space="preserve">providing benefits that support the development and sustainment of industry capabilities; and  </w:t>
      </w:r>
    </w:p>
    <w:p w14:paraId="1856BA64" w14:textId="77777777" w:rsidR="005856BF" w:rsidRPr="002C0A65" w:rsidRDefault="005856BF" w:rsidP="008106E0">
      <w:pPr>
        <w:pStyle w:val="DefenceHeadingNoTOC3"/>
        <w:numPr>
          <w:ilvl w:val="3"/>
          <w:numId w:val="238"/>
        </w:numPr>
      </w:pPr>
      <w:r w:rsidRPr="002C0A65">
        <w:t>increasing productivity enhancing technology development and adoption</w:t>
      </w:r>
      <w:r w:rsidRPr="009D59F6">
        <w:t xml:space="preserve">: </w:t>
      </w:r>
    </w:p>
    <w:tbl>
      <w:tblPr>
        <w:tblW w:w="0" w:type="auto"/>
        <w:tblInd w:w="108" w:type="dxa"/>
        <w:tblLayout w:type="fixed"/>
        <w:tblLook w:val="0000" w:firstRow="0" w:lastRow="0" w:firstColumn="0" w:lastColumn="0" w:noHBand="0" w:noVBand="0"/>
      </w:tblPr>
      <w:tblGrid>
        <w:gridCol w:w="9160"/>
      </w:tblGrid>
      <w:tr w:rsidR="005856BF" w:rsidRPr="000E0D2A" w14:paraId="2E8D0E9E" w14:textId="77777777" w:rsidTr="005856BF">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2393F8E" w14:textId="77777777" w:rsidR="005856BF" w:rsidRPr="000E0D2A" w:rsidRDefault="005856BF" w:rsidP="005856BF"/>
          <w:p w14:paraId="79481162" w14:textId="77777777" w:rsidR="005856BF" w:rsidRPr="000E0D2A" w:rsidRDefault="005856BF" w:rsidP="005856BF"/>
          <w:p w14:paraId="5CCFE4E5" w14:textId="77777777" w:rsidR="005856BF" w:rsidRPr="000E0D2A" w:rsidRDefault="005856BF" w:rsidP="005856BF">
            <w:pPr>
              <w:spacing w:after="200"/>
            </w:pPr>
          </w:p>
        </w:tc>
      </w:tr>
    </w:tbl>
    <w:p w14:paraId="74768CAD" w14:textId="717DB2A3" w:rsidR="005856BF" w:rsidRDefault="005856BF" w:rsidP="00607165">
      <w:pPr>
        <w:pStyle w:val="DefenceNormal"/>
        <w:pBdr>
          <w:bottom w:val="single" w:sz="4" w:space="1" w:color="auto"/>
        </w:pBdr>
      </w:pPr>
    </w:p>
    <w:p w14:paraId="7E3B0A9A" w14:textId="77777777" w:rsidR="00607165" w:rsidRDefault="00607165" w:rsidP="00607165">
      <w:pPr>
        <w:pStyle w:val="DefenceNormal"/>
        <w:pBdr>
          <w:bottom w:val="single" w:sz="4" w:space="1" w:color="auto"/>
        </w:pBdr>
      </w:pPr>
    </w:p>
    <w:p w14:paraId="733FD293" w14:textId="77777777" w:rsidR="005856BF" w:rsidRPr="0047189B" w:rsidRDefault="005856BF" w:rsidP="00DD544D"/>
    <w:p w14:paraId="547BFBAA" w14:textId="77777777" w:rsidR="005744A4" w:rsidRPr="006211F7" w:rsidRDefault="005744A4" w:rsidP="00DD544D">
      <w:pPr>
        <w:rPr>
          <w:lang w:eastAsia="en-AU"/>
        </w:rPr>
      </w:pPr>
    </w:p>
    <w:p w14:paraId="33728033" w14:textId="77777777" w:rsidR="005C4760" w:rsidRPr="0090015C" w:rsidRDefault="005C022A" w:rsidP="00FF29B5">
      <w:pPr>
        <w:pStyle w:val="DefencePartHeading"/>
        <w:framePr w:wrap="notBeside"/>
      </w:pPr>
      <w:bookmarkStart w:id="5325" w:name="_Toc472336998"/>
      <w:bookmarkStart w:id="5326" w:name="_Toc13225228"/>
      <w:bookmarkStart w:id="5327" w:name="_Toc13225428"/>
      <w:bookmarkStart w:id="5328" w:name="_Toc13225630"/>
      <w:bookmarkStart w:id="5329" w:name="_Toc13225970"/>
      <w:bookmarkStart w:id="5330" w:name="_Toc13228291"/>
      <w:bookmarkStart w:id="5331" w:name="_Toc13404817"/>
      <w:r>
        <w:rPr>
          <w:rFonts w:hint="eastAsia"/>
        </w:rPr>
        <w:lastRenderedPageBreak/>
        <w:t> </w:t>
      </w:r>
      <w:bookmarkStart w:id="5332" w:name="_Ref45285627"/>
      <w:bookmarkStart w:id="5333" w:name="_Toc137745741"/>
      <w:r w:rsidR="005C4760" w:rsidRPr="0090015C">
        <w:t>-</w:t>
      </w:r>
      <w:r>
        <w:rPr>
          <w:rFonts w:hint="eastAsia"/>
        </w:rPr>
        <w:t> </w:t>
      </w:r>
      <w:r w:rsidR="005C4760" w:rsidRPr="0090015C">
        <w:t>CONTRACT</w:t>
      </w:r>
      <w:bookmarkEnd w:id="5325"/>
      <w:bookmarkEnd w:id="5326"/>
      <w:bookmarkEnd w:id="5327"/>
      <w:bookmarkEnd w:id="5328"/>
      <w:bookmarkEnd w:id="5329"/>
      <w:bookmarkEnd w:id="5330"/>
      <w:bookmarkEnd w:id="5331"/>
      <w:bookmarkEnd w:id="5332"/>
      <w:bookmarkEnd w:id="5333"/>
    </w:p>
    <w:sectPr w:rsidR="005C4760" w:rsidRPr="0090015C" w:rsidSect="00C56A55">
      <w:headerReference w:type="default" r:id="rId19"/>
      <w:footerReference w:type="default" r:id="rId20"/>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CCF1" w14:textId="77777777" w:rsidR="00480BE7" w:rsidRDefault="00480BE7">
      <w:r>
        <w:separator/>
      </w:r>
    </w:p>
  </w:endnote>
  <w:endnote w:type="continuationSeparator" w:id="0">
    <w:p w14:paraId="72A73190" w14:textId="77777777" w:rsidR="00480BE7" w:rsidRDefault="0048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07" w:usb1="00000000" w:usb2="00000000" w:usb3="00000000" w:csb0="00000097" w:csb1="00000000"/>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5A70" w14:textId="71656D69" w:rsidR="00980B39" w:rsidRDefault="00000000">
    <w:pPr>
      <w:pStyle w:val="Footer"/>
    </w:pPr>
    <w:fldSimple w:instr=" DOCVARIABLE  CUFooterText  \* MERGEFORMAT \* MERGEFORMAT " w:fldLock="1">
      <w:r w:rsidR="00607165">
        <w:t>L\348800274.3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2F3C" w14:textId="272DF31F" w:rsidR="00980B39" w:rsidRPr="00C32691" w:rsidRDefault="00980B39" w:rsidP="00C32691">
    <w:pPr>
      <w:pStyle w:val="Footer"/>
      <w:pBdr>
        <w:top w:val="single" w:sz="4" w:space="1" w:color="auto"/>
      </w:pBdr>
      <w:tabs>
        <w:tab w:val="right" w:pos="9200"/>
      </w:tabs>
      <w:rPr>
        <w:sz w:val="16"/>
        <w:szCs w:val="16"/>
      </w:rPr>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607165">
      <w:rPr>
        <w:sz w:val="16"/>
        <w:szCs w:val="16"/>
      </w:rPr>
      <w:t>L\348800274.3</w:t>
    </w:r>
    <w:r w:rsidRPr="00C32691">
      <w:rPr>
        <w:sz w:val="16"/>
        <w:szCs w:val="16"/>
      </w:rPr>
      <w:fldChar w:fldCharType="end"/>
    </w:r>
    <w:r w:rsidRPr="00E922B7">
      <w:rPr>
        <w:rStyle w:val="DocsOpenFilename"/>
        <w:szCs w:val="16"/>
      </w:rPr>
      <w:t xml:space="preserve"> </w:t>
    </w:r>
    <w:r>
      <w:rPr>
        <w:sz w:val="16"/>
        <w:szCs w:val="16"/>
      </w:rPr>
      <w:t xml:space="preserve">– </w:t>
    </w:r>
    <w:r w:rsidR="0036035F">
      <w:rPr>
        <w:sz w:val="16"/>
        <w:szCs w:val="16"/>
      </w:rPr>
      <w:t>June</w:t>
    </w:r>
    <w:r w:rsidR="0036035F" w:rsidRPr="00E922B7">
      <w:rPr>
        <w:sz w:val="16"/>
        <w:szCs w:val="16"/>
      </w:rPr>
      <w:t xml:space="preserve"> </w:t>
    </w:r>
    <w:r w:rsidRPr="00E922B7">
      <w:rPr>
        <w:sz w:val="16"/>
        <w:szCs w:val="16"/>
      </w:rPr>
      <w:t>202</w:t>
    </w:r>
    <w:r w:rsidR="00E55574">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AC10" w14:textId="53259DEA" w:rsidR="00980B39" w:rsidRDefault="00000000">
    <w:pPr>
      <w:pStyle w:val="Footer"/>
    </w:pPr>
    <w:fldSimple w:instr=" DOCVARIABLE  CUFooterText \* MERGEFORMAT " w:fldLock="1">
      <w:r w:rsidR="00607165">
        <w:t>L\348800274.3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AC4A" w14:textId="3853DA54" w:rsidR="00980B39" w:rsidRDefault="00980B39" w:rsidP="00C56A55">
    <w:pPr>
      <w:pStyle w:val="Footer"/>
      <w:pBdr>
        <w:top w:val="single" w:sz="4" w:space="1" w:color="auto"/>
      </w:pBdr>
      <w:tabs>
        <w:tab w:val="clear" w:pos="9026"/>
        <w:tab w:val="right" w:pos="9214"/>
      </w:tabs>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607165">
      <w:rPr>
        <w:sz w:val="16"/>
        <w:szCs w:val="16"/>
      </w:rPr>
      <w:t>L\348800274.3</w:t>
    </w:r>
    <w:r w:rsidRPr="00C32691">
      <w:rPr>
        <w:sz w:val="16"/>
        <w:szCs w:val="16"/>
      </w:rPr>
      <w:fldChar w:fldCharType="end"/>
    </w:r>
    <w:r>
      <w:rPr>
        <w:sz w:val="16"/>
        <w:szCs w:val="16"/>
      </w:rPr>
      <w:t xml:space="preserve"> - </w:t>
    </w:r>
    <w:r w:rsidR="0036035F">
      <w:rPr>
        <w:sz w:val="16"/>
        <w:szCs w:val="16"/>
      </w:rPr>
      <w:t xml:space="preserve">June </w:t>
    </w:r>
    <w:r>
      <w:rPr>
        <w:sz w:val="16"/>
        <w:szCs w:val="16"/>
      </w:rPr>
      <w:t>202</w:t>
    </w:r>
    <w:r w:rsidR="00FE3811">
      <w:rPr>
        <w:sz w:val="16"/>
        <w:szCs w:val="16"/>
      </w:rPr>
      <w:t>3</w:t>
    </w:r>
    <w:r>
      <w:tab/>
    </w:r>
    <w:r>
      <w:tab/>
    </w:r>
    <w:r>
      <w:fldChar w:fldCharType="begin"/>
    </w:r>
    <w:r>
      <w:instrText xml:space="preserve"> PAGE   \* MERGEFORMAT </w:instrText>
    </w:r>
    <w:r>
      <w:fldChar w:fldCharType="separate"/>
    </w:r>
    <w:r w:rsidR="0021764C">
      <w:rPr>
        <w:noProof/>
      </w:rPr>
      <w:t>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BF14" w14:textId="567BF3EC" w:rsidR="00980B39" w:rsidRDefault="00980B39" w:rsidP="00C56A55">
    <w:pPr>
      <w:pStyle w:val="Footer"/>
      <w:pBdr>
        <w:top w:val="single" w:sz="4" w:space="1" w:color="auto"/>
      </w:pBdr>
      <w:tabs>
        <w:tab w:val="clear" w:pos="9026"/>
        <w:tab w:val="right" w:pos="9214"/>
      </w:tabs>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607165">
      <w:rPr>
        <w:sz w:val="16"/>
        <w:szCs w:val="16"/>
      </w:rPr>
      <w:t>L\348800274.3</w:t>
    </w:r>
    <w:r w:rsidRPr="00C32691">
      <w:rPr>
        <w:sz w:val="16"/>
        <w:szCs w:val="16"/>
      </w:rPr>
      <w:fldChar w:fldCharType="end"/>
    </w:r>
    <w:r>
      <w:rPr>
        <w:sz w:val="16"/>
        <w:szCs w:val="16"/>
      </w:rPr>
      <w:t xml:space="preserve"> - </w:t>
    </w:r>
    <w:r w:rsidR="0036035F">
      <w:rPr>
        <w:sz w:val="16"/>
        <w:szCs w:val="16"/>
      </w:rPr>
      <w:t xml:space="preserve">June </w:t>
    </w:r>
    <w:r>
      <w:rPr>
        <w:sz w:val="16"/>
        <w:szCs w:val="16"/>
      </w:rPr>
      <w:t>202</w:t>
    </w:r>
    <w:r w:rsidR="00FE3811">
      <w:rPr>
        <w:sz w:val="16"/>
        <w:szCs w:val="16"/>
      </w:rPr>
      <w:t>3</w:t>
    </w:r>
    <w:r>
      <w:tab/>
    </w:r>
    <w:r>
      <w:tab/>
    </w:r>
    <w:r>
      <w:fldChar w:fldCharType="begin"/>
    </w:r>
    <w:r>
      <w:instrText xml:space="preserve"> PAGE   \* MERGEFORMAT </w:instrText>
    </w:r>
    <w:r>
      <w:fldChar w:fldCharType="separate"/>
    </w:r>
    <w:r w:rsidR="0021764C">
      <w:rPr>
        <w:noProof/>
      </w:rPr>
      <w:t>58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DC7B" w14:textId="77777777" w:rsidR="00480BE7" w:rsidRDefault="00480BE7">
      <w:r>
        <w:separator/>
      </w:r>
    </w:p>
  </w:footnote>
  <w:footnote w:type="continuationSeparator" w:id="0">
    <w:p w14:paraId="31C80DB7" w14:textId="77777777" w:rsidR="00480BE7" w:rsidRDefault="00480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6C5A" w14:textId="77777777" w:rsidR="00C11015" w:rsidRDefault="00C11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26A7" w14:textId="77777777" w:rsidR="00980B39" w:rsidRDefault="00980B39" w:rsidP="00FF29C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6A63" w14:textId="77777777" w:rsidR="00980B39" w:rsidRPr="008A6801" w:rsidRDefault="00980B39" w:rsidP="00C32691">
    <w:pPr>
      <w:pStyle w:val="Header"/>
      <w:pBdr>
        <w:bottom w:val="single" w:sz="4" w:space="1" w:color="auto"/>
      </w:pBdr>
      <w:rPr>
        <w:i/>
        <w:sz w:val="18"/>
        <w:szCs w:val="18"/>
      </w:rPr>
    </w:pPr>
    <w:r w:rsidRPr="008A6801">
      <w:rPr>
        <w:i/>
        <w:sz w:val="18"/>
        <w:szCs w:val="18"/>
      </w:rPr>
      <w:t>Department of Defence - Design Services Contract (DSC-1 2003) - Tender Documents</w:t>
    </w:r>
    <w:r w:rsidRPr="00C23BCE">
      <w:rPr>
        <w:b/>
        <w:i/>
        <w:sz w:val="18"/>
        <w:szCs w:val="18"/>
      </w:rPr>
      <w:t xml:space="preserve"> - [insert project</w:t>
    </w:r>
    <w:r>
      <w:rPr>
        <w:b/>
        <w:i/>
        <w:sz w:val="18"/>
        <w:szCs w:val="18"/>
      </w:rPr>
      <w:t xml:space="preserve"> name and description of </w:t>
    </w:r>
    <w:r w:rsidRPr="00C23BCE">
      <w:rPr>
        <w:b/>
        <w:i/>
        <w:sz w:val="18"/>
        <w:szCs w:val="18"/>
      </w:rPr>
      <w:t>works and services</w:t>
    </w:r>
    <w:r>
      <w:rPr>
        <w:b/>
        <w:i/>
        <w:sz w:val="18"/>
        <w:szCs w:val="18"/>
      </w:rPr>
      <w:t>,</w:t>
    </w:r>
    <w:r w:rsidRPr="00C23BCE">
      <w:rPr>
        <w:b/>
        <w:i/>
        <w:sz w:val="18"/>
        <w:szCs w:val="18"/>
      </w:rPr>
      <w:t xml:space="preserve"> as applicable]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5BB5" w14:textId="155F31EE" w:rsidR="00980B39" w:rsidRPr="00C23BCE" w:rsidRDefault="00980B39" w:rsidP="007B7EC5">
    <w:pPr>
      <w:pStyle w:val="Header"/>
      <w:pBdr>
        <w:bottom w:val="single" w:sz="4" w:space="1" w:color="auto"/>
      </w:pBdr>
      <w:spacing w:after="240"/>
      <w:rPr>
        <w:b/>
        <w:i/>
        <w:sz w:val="14"/>
        <w:szCs w:val="18"/>
      </w:rPr>
    </w:pPr>
    <w:r>
      <w:rPr>
        <w:i/>
        <w:sz w:val="18"/>
        <w:szCs w:val="18"/>
      </w:rPr>
      <w:t xml:space="preserve">Australian </w:t>
    </w:r>
    <w:r w:rsidRPr="008A6801">
      <w:rPr>
        <w:i/>
        <w:sz w:val="18"/>
        <w:szCs w:val="18"/>
      </w:rPr>
      <w:t xml:space="preserve">Department of Defence - </w:t>
    </w:r>
    <w:r>
      <w:rPr>
        <w:i/>
        <w:sz w:val="18"/>
        <w:szCs w:val="18"/>
      </w:rPr>
      <w:t>Design Services Contract (International) (DSCI</w:t>
    </w:r>
    <w:r w:rsidRPr="008A6801">
      <w:rPr>
        <w:i/>
        <w:sz w:val="18"/>
        <w:szCs w:val="18"/>
      </w:rPr>
      <w:t>-20</w:t>
    </w:r>
    <w:r>
      <w:rPr>
        <w:i/>
        <w:sz w:val="18"/>
        <w:szCs w:val="18"/>
      </w:rPr>
      <w:t>22</w:t>
    </w:r>
    <w:r w:rsidRPr="008A6801">
      <w:rPr>
        <w:i/>
        <w:sz w:val="18"/>
        <w:szCs w:val="18"/>
      </w:rPr>
      <w:t>) - Tender Documents</w:t>
    </w:r>
    <w:r w:rsidRPr="00C23BCE">
      <w:rPr>
        <w:b/>
        <w:i/>
        <w:sz w:val="18"/>
        <w:szCs w:val="18"/>
      </w:rPr>
      <w:t xml:space="preserve"> - [insert project</w:t>
    </w:r>
    <w:r>
      <w:rPr>
        <w:b/>
        <w:i/>
        <w:sz w:val="18"/>
        <w:szCs w:val="18"/>
      </w:rPr>
      <w:t xml:space="preserve"> name and description of </w:t>
    </w:r>
    <w:r w:rsidRPr="00C23BCE">
      <w:rPr>
        <w:b/>
        <w:i/>
        <w:sz w:val="18"/>
        <w:szCs w:val="18"/>
      </w:rPr>
      <w:t>works</w:t>
    </w:r>
    <w:r>
      <w:rPr>
        <w:b/>
        <w:i/>
        <w:sz w:val="18"/>
        <w:szCs w:val="18"/>
      </w:rPr>
      <w:t xml:space="preserve"> and services,</w:t>
    </w:r>
    <w:r w:rsidRPr="00C23BCE">
      <w:rPr>
        <w:b/>
        <w:i/>
        <w:sz w:val="18"/>
        <w:szCs w:val="18"/>
      </w:rPr>
      <w:t xml:space="preserve"> as applicable]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805C" w14:textId="1238B262" w:rsidR="00980B39" w:rsidRPr="00A2417D" w:rsidRDefault="00980B39" w:rsidP="009D59F6">
    <w:pPr>
      <w:pStyle w:val="Header"/>
      <w:pBdr>
        <w:bottom w:val="single" w:sz="4" w:space="1" w:color="auto"/>
      </w:pBdr>
      <w:spacing w:after="220"/>
      <w:rPr>
        <w:szCs w:val="18"/>
      </w:rPr>
    </w:pPr>
    <w:r>
      <w:rPr>
        <w:i/>
        <w:sz w:val="18"/>
        <w:szCs w:val="18"/>
      </w:rPr>
      <w:t xml:space="preserve">Australian </w:t>
    </w:r>
    <w:r w:rsidRPr="008A6801">
      <w:rPr>
        <w:i/>
        <w:sz w:val="18"/>
        <w:szCs w:val="18"/>
      </w:rPr>
      <w:t xml:space="preserve">Department of Defence - Design Services Contract </w:t>
    </w:r>
    <w:r>
      <w:rPr>
        <w:i/>
        <w:sz w:val="18"/>
        <w:szCs w:val="18"/>
      </w:rPr>
      <w:t xml:space="preserve">(International) </w:t>
    </w:r>
    <w:r w:rsidRPr="008A6801">
      <w:rPr>
        <w:i/>
        <w:sz w:val="18"/>
        <w:szCs w:val="18"/>
      </w:rPr>
      <w:t>(DSC</w:t>
    </w:r>
    <w:r>
      <w:rPr>
        <w:i/>
        <w:sz w:val="18"/>
        <w:szCs w:val="18"/>
      </w:rPr>
      <w:t>I</w:t>
    </w:r>
    <w:r w:rsidRPr="008A6801">
      <w:rPr>
        <w:i/>
        <w:sz w:val="18"/>
        <w:szCs w:val="18"/>
      </w:rPr>
      <w:t>-20</w:t>
    </w:r>
    <w:r>
      <w:rPr>
        <w:i/>
        <w:sz w:val="18"/>
        <w:szCs w:val="18"/>
      </w:rPr>
      <w:t>22</w:t>
    </w:r>
    <w:r w:rsidRPr="008A6801">
      <w:rPr>
        <w:i/>
        <w:sz w:val="18"/>
        <w:szCs w:val="18"/>
      </w:rPr>
      <w:t>) - Tender Documents</w:t>
    </w:r>
    <w:r w:rsidRPr="00C23BCE">
      <w:rPr>
        <w:b/>
        <w:i/>
        <w:sz w:val="18"/>
        <w:szCs w:val="18"/>
      </w:rPr>
      <w:t xml:space="preserve"> - [insert project</w:t>
    </w:r>
    <w:r>
      <w:rPr>
        <w:b/>
        <w:i/>
        <w:sz w:val="18"/>
        <w:szCs w:val="18"/>
      </w:rPr>
      <w:t xml:space="preserve"> name and description of </w:t>
    </w:r>
    <w:r w:rsidRPr="00C23BCE">
      <w:rPr>
        <w:b/>
        <w:i/>
        <w:sz w:val="18"/>
        <w:szCs w:val="18"/>
      </w:rPr>
      <w:t>works and services</w:t>
    </w:r>
    <w:r>
      <w:rPr>
        <w:b/>
        <w:i/>
        <w:sz w:val="18"/>
        <w:szCs w:val="18"/>
      </w:rPr>
      <w:t>,</w:t>
    </w:r>
    <w:r w:rsidRPr="00C23BCE">
      <w:rPr>
        <w:b/>
        <w:i/>
        <w:sz w:val="18"/>
        <w:szCs w:val="18"/>
      </w:rPr>
      <w:t xml:space="preserve"> as applicable]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567"/>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B2258DD"/>
    <w:multiLevelType w:val="hybridMultilevel"/>
    <w:tmpl w:val="0F76A42C"/>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64A42"/>
    <w:multiLevelType w:val="hybridMultilevel"/>
    <w:tmpl w:val="81261ACE"/>
    <w:lvl w:ilvl="0" w:tplc="995C07F8">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D512137"/>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0E7B297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0CB7BE4"/>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3C7609C"/>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4650BEF"/>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2" w15:restartNumberingAfterBreak="0">
    <w:nsid w:val="17A8337F"/>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BAE2922"/>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BB47265"/>
    <w:multiLevelType w:val="hybridMultilevel"/>
    <w:tmpl w:val="DC7E7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841AED"/>
    <w:multiLevelType w:val="hybridMultilevel"/>
    <w:tmpl w:val="EFA08AA2"/>
    <w:lvl w:ilvl="0" w:tplc="B25AA066">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6" w15:restartNumberingAfterBreak="0">
    <w:nsid w:val="249C36C0"/>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8"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315664EB"/>
    <w:multiLevelType w:val="hybridMultilevel"/>
    <w:tmpl w:val="DB945BBC"/>
    <w:lvl w:ilvl="0" w:tplc="6B82E8CE">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22" w15:restartNumberingAfterBreak="0">
    <w:nsid w:val="33224C23"/>
    <w:multiLevelType w:val="multilevel"/>
    <w:tmpl w:val="D0CC9C96"/>
    <w:lvl w:ilvl="0">
      <w:start w:val="1"/>
      <w:numFmt w:val="decimal"/>
      <w:pStyle w:val="DefenceHeading9Italics"/>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23" w15:restartNumberingAfterBreak="0">
    <w:nsid w:val="334C2C32"/>
    <w:multiLevelType w:val="hybridMultilevel"/>
    <w:tmpl w:val="46C20D30"/>
    <w:lvl w:ilvl="0" w:tplc="DFEC01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DE79AA"/>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36BE5110"/>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6" w15:restartNumberingAfterBreak="0">
    <w:nsid w:val="38276FFA"/>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7" w15:restartNumberingAfterBreak="0">
    <w:nsid w:val="3A4943B4"/>
    <w:multiLevelType w:val="hybridMultilevel"/>
    <w:tmpl w:val="0D467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9" w15:restartNumberingAfterBreak="0">
    <w:nsid w:val="40540DC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41714BE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1"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44815C5D"/>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47096464"/>
    <w:multiLevelType w:val="hybridMultilevel"/>
    <w:tmpl w:val="73DC550C"/>
    <w:lvl w:ilvl="0" w:tplc="EC0057AA">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8DB5091"/>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5" w15:restartNumberingAfterBreak="0">
    <w:nsid w:val="4E376178"/>
    <w:multiLevelType w:val="multilevel"/>
    <w:tmpl w:val="9D740294"/>
    <w:lvl w:ilvl="0">
      <w:start w:val="1"/>
      <w:numFmt w:val="upperLetter"/>
      <w:pStyle w:val="DefenceTenderScheduleHeading"/>
      <w:suff w:val="nothing"/>
      <w:lvlText w:val="Tender Schedule %1"/>
      <w:lvlJc w:val="left"/>
      <w:pPr>
        <w:ind w:left="3261"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6" w15:restartNumberingAfterBreak="0">
    <w:nsid w:val="52E90D84"/>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7" w15:restartNumberingAfterBreak="0">
    <w:nsid w:val="53150EB9"/>
    <w:multiLevelType w:val="multilevel"/>
    <w:tmpl w:val="8292952A"/>
    <w:lvl w:ilvl="0">
      <w:start w:val="1"/>
      <w:numFmt w:val="decimal"/>
      <w:lvlRestart w:val="0"/>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38" w15:restartNumberingAfterBreak="0">
    <w:nsid w:val="57B75E9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59130282"/>
    <w:multiLevelType w:val="multilevel"/>
    <w:tmpl w:val="791E1752"/>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599F7CE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1" w15:restartNumberingAfterBreak="0">
    <w:nsid w:val="5BAE5CEE"/>
    <w:multiLevelType w:val="multilevel"/>
    <w:tmpl w:val="8AFEB994"/>
    <w:numStyleLink w:val="DefenceHeading"/>
  </w:abstractNum>
  <w:abstractNum w:abstractNumId="42"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79D3F05"/>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4" w15:restartNumberingAfterBreak="0">
    <w:nsid w:val="69C7374B"/>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5"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6" w15:restartNumberingAfterBreak="0">
    <w:nsid w:val="6F4E4AF3"/>
    <w:multiLevelType w:val="multilevel"/>
    <w:tmpl w:val="F5A6A960"/>
    <w:lvl w:ilvl="0">
      <w:start w:val="1"/>
      <w:numFmt w:val="decimal"/>
      <w:lvlRestart w:val="0"/>
      <w:lvlText w:val="%1."/>
      <w:lvlJc w:val="left"/>
      <w:pPr>
        <w:tabs>
          <w:tab w:val="num" w:pos="964"/>
        </w:tabs>
        <w:ind w:left="964"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47"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8" w15:restartNumberingAfterBreak="0">
    <w:nsid w:val="778C0D9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0" w15:restartNumberingAfterBreak="0">
    <w:nsid w:val="79DA034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1" w15:restartNumberingAfterBreak="0">
    <w:nsid w:val="7A8B7864"/>
    <w:multiLevelType w:val="hybridMultilevel"/>
    <w:tmpl w:val="E3DADF08"/>
    <w:lvl w:ilvl="0" w:tplc="FA8691E8">
      <w:numFmt w:val="bullet"/>
      <w:lvlText w:val="-"/>
      <w:lvlJc w:val="left"/>
      <w:pPr>
        <w:tabs>
          <w:tab w:val="num" w:pos="720"/>
        </w:tabs>
        <w:ind w:left="720" w:hanging="360"/>
      </w:pPr>
      <w:rPr>
        <w:rFonts w:ascii="Times New Roman" w:eastAsia="SimSu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6A548F"/>
    <w:multiLevelType w:val="hybridMultilevel"/>
    <w:tmpl w:val="B7C4867E"/>
    <w:lvl w:ilvl="0" w:tplc="395271CA">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1341042">
    <w:abstractNumId w:val="46"/>
  </w:num>
  <w:num w:numId="2" w16cid:durableId="904266245">
    <w:abstractNumId w:val="31"/>
  </w:num>
  <w:num w:numId="3" w16cid:durableId="1815491711">
    <w:abstractNumId w:val="7"/>
    <w:lvlOverride w:ilvl="0">
      <w:startOverride w:val="1"/>
      <w:lvl w:ilvl="0">
        <w:start w:val="1"/>
        <w:numFmt w:val="decimal"/>
        <w:lvlText w:val="%1."/>
        <w:lvlJc w:val="left"/>
        <w:pPr>
          <w:tabs>
            <w:tab w:val="num" w:pos="964"/>
          </w:tabs>
          <w:ind w:left="964" w:hanging="964"/>
        </w:pPr>
        <w:rPr>
          <w:rFonts w:cs="Times New Roman"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cs="Times New Roman" w:hint="default"/>
          <w:b/>
          <w:i w:val="0"/>
          <w:sz w:val="22"/>
        </w:rPr>
      </w:lvl>
    </w:lvlOverride>
    <w:lvlOverride w:ilvl="2">
      <w:startOverride w:val="1"/>
      <w:lvl w:ilvl="2">
        <w:start w:val="1"/>
        <w:numFmt w:val="lowerLetter"/>
        <w:lvlText w:val="(%3)"/>
        <w:lvlJc w:val="left"/>
        <w:pPr>
          <w:tabs>
            <w:tab w:val="num" w:pos="964"/>
          </w:tabs>
          <w:ind w:left="964" w:hanging="964"/>
        </w:pPr>
        <w:rPr>
          <w:rFonts w:cs="Times New Roman" w:hint="default"/>
        </w:rPr>
      </w:lvl>
    </w:lvlOverride>
    <w:lvlOverride w:ilvl="3">
      <w:startOverride w:val="1"/>
      <w:lvl w:ilvl="3">
        <w:start w:val="1"/>
        <w:numFmt w:val="lowerRoman"/>
        <w:lvlText w:val="(%4)"/>
        <w:lvlJc w:val="left"/>
        <w:pPr>
          <w:tabs>
            <w:tab w:val="num" w:pos="1928"/>
          </w:tabs>
          <w:ind w:left="1928" w:hanging="964"/>
        </w:pPr>
        <w:rPr>
          <w:rFonts w:cs="Times New Roman" w:hint="default"/>
        </w:rPr>
      </w:lvl>
    </w:lvlOverride>
    <w:lvlOverride w:ilvl="4">
      <w:startOverride w:val="1"/>
      <w:lvl w:ilvl="4">
        <w:start w:val="1"/>
        <w:numFmt w:val="upperLetter"/>
        <w:lvlText w:val="%5."/>
        <w:lvlJc w:val="left"/>
        <w:pPr>
          <w:tabs>
            <w:tab w:val="num" w:pos="2892"/>
          </w:tabs>
          <w:ind w:left="2892" w:hanging="964"/>
        </w:pPr>
        <w:rPr>
          <w:rFonts w:cs="Times New Roman" w:hint="default"/>
        </w:rPr>
      </w:lvl>
    </w:lvlOverride>
    <w:lvlOverride w:ilvl="5">
      <w:startOverride w:val="1"/>
      <w:lvl w:ilvl="5">
        <w:start w:val="1"/>
        <w:numFmt w:val="decimal"/>
        <w:lvlText w:val="%6)"/>
        <w:lvlJc w:val="left"/>
        <w:pPr>
          <w:tabs>
            <w:tab w:val="num" w:pos="3856"/>
          </w:tabs>
          <w:ind w:left="3856" w:hanging="964"/>
        </w:pPr>
        <w:rPr>
          <w:rFonts w:cs="Times New Roman" w:hint="default"/>
        </w:rPr>
      </w:lvl>
    </w:lvlOverride>
    <w:lvlOverride w:ilvl="6">
      <w:startOverride w:val="1"/>
      <w:lvl w:ilvl="6">
        <w:start w:val="1"/>
        <w:numFmt w:val="lowerLetter"/>
        <w:lvlText w:val="%7)"/>
        <w:lvlJc w:val="left"/>
        <w:pPr>
          <w:tabs>
            <w:tab w:val="num" w:pos="4820"/>
          </w:tabs>
          <w:ind w:left="4820" w:hanging="964"/>
        </w:pPr>
        <w:rPr>
          <w:rFonts w:cs="Times New Roman" w:hint="default"/>
        </w:rPr>
      </w:lvl>
    </w:lvlOverride>
    <w:lvlOverride w:ilvl="7">
      <w:startOverride w:val="1"/>
      <w:lvl w:ilvl="7">
        <w:start w:val="1"/>
        <w:numFmt w:val="lowerRoman"/>
        <w:lvlText w:val="%8)"/>
        <w:lvlJc w:val="left"/>
        <w:pPr>
          <w:tabs>
            <w:tab w:val="num" w:pos="5783"/>
          </w:tabs>
          <w:ind w:left="5783" w:hanging="963"/>
        </w:pPr>
        <w:rPr>
          <w:rFonts w:cs="Times New Roman" w:hint="default"/>
        </w:rPr>
      </w:lvl>
    </w:lvlOverride>
    <w:lvlOverride w:ilvl="8">
      <w:startOverride w:val="1"/>
      <w:lvl w:ilvl="8">
        <w:start w:val="1"/>
        <w:numFmt w:val="lowerRoman"/>
        <w:lvlText w:val="%9."/>
        <w:lvlJc w:val="left"/>
        <w:pPr>
          <w:tabs>
            <w:tab w:val="num" w:pos="6747"/>
          </w:tabs>
          <w:ind w:left="6747" w:hanging="964"/>
        </w:pPr>
        <w:rPr>
          <w:rFonts w:cs="Times New Roman" w:hint="default"/>
        </w:rPr>
      </w:lvl>
    </w:lvlOverride>
  </w:num>
  <w:num w:numId="4" w16cid:durableId="2045014009">
    <w:abstractNumId w:val="7"/>
    <w:lvlOverride w:ilvl="0">
      <w:startOverride w:val="1"/>
      <w:lvl w:ilvl="0">
        <w:start w:val="1"/>
        <w:numFmt w:val="decimal"/>
        <w:lvlText w:val="%1."/>
        <w:lvlJc w:val="left"/>
        <w:pPr>
          <w:tabs>
            <w:tab w:val="num" w:pos="964"/>
          </w:tabs>
          <w:ind w:left="964" w:hanging="964"/>
        </w:pPr>
        <w:rPr>
          <w:rFonts w:cs="Times New Roman"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cs="Times New Roman" w:hint="default"/>
          <w:b/>
          <w:i w:val="0"/>
          <w:sz w:val="22"/>
        </w:rPr>
      </w:lvl>
    </w:lvlOverride>
    <w:lvlOverride w:ilvl="2">
      <w:startOverride w:val="1"/>
      <w:lvl w:ilvl="2">
        <w:start w:val="1"/>
        <w:numFmt w:val="lowerLetter"/>
        <w:lvlText w:val="(%3)"/>
        <w:lvlJc w:val="left"/>
        <w:pPr>
          <w:tabs>
            <w:tab w:val="num" w:pos="964"/>
          </w:tabs>
          <w:ind w:left="964" w:hanging="964"/>
        </w:pPr>
        <w:rPr>
          <w:rFonts w:cs="Times New Roman" w:hint="default"/>
        </w:rPr>
      </w:lvl>
    </w:lvlOverride>
    <w:lvlOverride w:ilvl="3">
      <w:startOverride w:val="1"/>
      <w:lvl w:ilvl="3">
        <w:start w:val="1"/>
        <w:numFmt w:val="lowerRoman"/>
        <w:lvlText w:val="(%4)"/>
        <w:lvlJc w:val="left"/>
        <w:pPr>
          <w:tabs>
            <w:tab w:val="num" w:pos="1928"/>
          </w:tabs>
          <w:ind w:left="1928" w:hanging="964"/>
        </w:pPr>
        <w:rPr>
          <w:rFonts w:cs="Times New Roman" w:hint="default"/>
        </w:rPr>
      </w:lvl>
    </w:lvlOverride>
    <w:lvlOverride w:ilvl="4">
      <w:startOverride w:val="1"/>
      <w:lvl w:ilvl="4">
        <w:start w:val="1"/>
        <w:numFmt w:val="upperLetter"/>
        <w:lvlText w:val="%5."/>
        <w:lvlJc w:val="left"/>
        <w:pPr>
          <w:tabs>
            <w:tab w:val="num" w:pos="2892"/>
          </w:tabs>
          <w:ind w:left="2892" w:hanging="964"/>
        </w:pPr>
        <w:rPr>
          <w:rFonts w:cs="Times New Roman" w:hint="default"/>
        </w:rPr>
      </w:lvl>
    </w:lvlOverride>
    <w:lvlOverride w:ilvl="5">
      <w:startOverride w:val="1"/>
      <w:lvl w:ilvl="5">
        <w:start w:val="1"/>
        <w:numFmt w:val="decimal"/>
        <w:lvlText w:val="%6)"/>
        <w:lvlJc w:val="left"/>
        <w:pPr>
          <w:tabs>
            <w:tab w:val="num" w:pos="3856"/>
          </w:tabs>
          <w:ind w:left="3856" w:hanging="964"/>
        </w:pPr>
        <w:rPr>
          <w:rFonts w:cs="Times New Roman" w:hint="default"/>
        </w:rPr>
      </w:lvl>
    </w:lvlOverride>
    <w:lvlOverride w:ilvl="6">
      <w:startOverride w:val="1"/>
      <w:lvl w:ilvl="6">
        <w:start w:val="1"/>
        <w:numFmt w:val="lowerLetter"/>
        <w:lvlText w:val="%7)"/>
        <w:lvlJc w:val="left"/>
        <w:pPr>
          <w:tabs>
            <w:tab w:val="num" w:pos="4820"/>
          </w:tabs>
          <w:ind w:left="4820" w:hanging="964"/>
        </w:pPr>
        <w:rPr>
          <w:rFonts w:cs="Times New Roman" w:hint="default"/>
        </w:rPr>
      </w:lvl>
    </w:lvlOverride>
    <w:lvlOverride w:ilvl="7">
      <w:startOverride w:val="1"/>
      <w:lvl w:ilvl="7">
        <w:start w:val="1"/>
        <w:numFmt w:val="lowerRoman"/>
        <w:lvlText w:val="%8)"/>
        <w:lvlJc w:val="left"/>
        <w:pPr>
          <w:tabs>
            <w:tab w:val="num" w:pos="5783"/>
          </w:tabs>
          <w:ind w:left="5783" w:hanging="963"/>
        </w:pPr>
        <w:rPr>
          <w:rFonts w:cs="Times New Roman" w:hint="default"/>
        </w:rPr>
      </w:lvl>
    </w:lvlOverride>
    <w:lvlOverride w:ilvl="8">
      <w:startOverride w:val="1"/>
      <w:lvl w:ilvl="8">
        <w:start w:val="1"/>
        <w:numFmt w:val="lowerRoman"/>
        <w:lvlText w:val="%9."/>
        <w:lvlJc w:val="left"/>
        <w:pPr>
          <w:tabs>
            <w:tab w:val="num" w:pos="6747"/>
          </w:tabs>
          <w:ind w:left="6747" w:hanging="964"/>
        </w:pPr>
        <w:rPr>
          <w:rFonts w:cs="Times New Roman" w:hint="default"/>
        </w:rPr>
      </w:lvl>
    </w:lvlOverride>
  </w:num>
  <w:num w:numId="5" w16cid:durableId="279576782">
    <w:abstractNumId w:val="47"/>
  </w:num>
  <w:num w:numId="6" w16cid:durableId="1779907884">
    <w:abstractNumId w:val="22"/>
  </w:num>
  <w:num w:numId="7" w16cid:durableId="389615613">
    <w:abstractNumId w:val="31"/>
  </w:num>
  <w:num w:numId="8" w16cid:durableId="1127967504">
    <w:abstractNumId w:val="11"/>
  </w:num>
  <w:num w:numId="9" w16cid:durableId="400711498">
    <w:abstractNumId w:val="37"/>
  </w:num>
  <w:num w:numId="10" w16cid:durableId="1994605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6884059">
    <w:abstractNumId w:val="51"/>
  </w:num>
  <w:num w:numId="12" w16cid:durableId="2037071674">
    <w:abstractNumId w:val="26"/>
  </w:num>
  <w:num w:numId="13" w16cid:durableId="4375251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17891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464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33758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96997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4893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35300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75369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94287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2477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13515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51572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7687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14105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01340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38472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9058112">
    <w:abstractNumId w:val="28"/>
  </w:num>
  <w:num w:numId="30" w16cid:durableId="1079250528">
    <w:abstractNumId w:val="1"/>
  </w:num>
  <w:num w:numId="31" w16cid:durableId="313410489">
    <w:abstractNumId w:val="18"/>
  </w:num>
  <w:num w:numId="32" w16cid:durableId="1895197455">
    <w:abstractNumId w:val="1"/>
  </w:num>
  <w:num w:numId="33" w16cid:durableId="1215193127">
    <w:abstractNumId w:val="17"/>
  </w:num>
  <w:num w:numId="34" w16cid:durableId="1149706840">
    <w:abstractNumId w:val="17"/>
  </w:num>
  <w:num w:numId="35" w16cid:durableId="533426238">
    <w:abstractNumId w:val="19"/>
  </w:num>
  <w:num w:numId="36" w16cid:durableId="138350994">
    <w:abstractNumId w:val="7"/>
  </w:num>
  <w:num w:numId="37" w16cid:durableId="2106151613">
    <w:abstractNumId w:val="4"/>
  </w:num>
  <w:num w:numId="38" w16cid:durableId="97411058">
    <w:abstractNumId w:val="4"/>
    <w:lvlOverride w:ilvl="0">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9" w16cid:durableId="1325277181">
    <w:abstractNumId w:val="21"/>
  </w:num>
  <w:num w:numId="40" w16cid:durableId="928193383">
    <w:abstractNumId w:val="18"/>
  </w:num>
  <w:num w:numId="41" w16cid:durableId="1857381167">
    <w:abstractNumId w:val="19"/>
  </w:num>
  <w:num w:numId="42" w16cid:durableId="210651267">
    <w:abstractNumId w:val="26"/>
  </w:num>
  <w:num w:numId="43" w16cid:durableId="4211436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69752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93913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4068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3305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88612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57416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42092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8921904">
    <w:abstractNumId w:val="4"/>
    <w:lvlOverride w:ilvl="0">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2" w16cid:durableId="7730157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06407">
    <w:abstractNumId w:val="42"/>
  </w:num>
  <w:num w:numId="54" w16cid:durableId="5018192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516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241659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57250137">
    <w:abstractNumId w:val="4"/>
    <w:lvlOverride w:ilvl="0">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8" w16cid:durableId="1648971911">
    <w:abstractNumId w:val="4"/>
    <w:lvlOverride w:ilvl="0">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9" w16cid:durableId="899822385">
    <w:abstractNumId w:val="17"/>
  </w:num>
  <w:num w:numId="60" w16cid:durableId="1587809479">
    <w:abstractNumId w:val="17"/>
  </w:num>
  <w:num w:numId="61" w16cid:durableId="313147861">
    <w:abstractNumId w:val="19"/>
  </w:num>
  <w:num w:numId="62" w16cid:durableId="3390837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70663208">
    <w:abstractNumId w:val="4"/>
  </w:num>
  <w:num w:numId="64" w16cid:durableId="1621690487">
    <w:abstractNumId w:val="19"/>
  </w:num>
  <w:num w:numId="65" w16cid:durableId="142817801">
    <w:abstractNumId w:val="4"/>
    <w:lvlOverride w:ilvl="0">
      <w:startOverride w:val="1"/>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startOverride w:val="1"/>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startOverride w:val="1"/>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startOverride w:val="1"/>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Override>
    <w:lvlOverride w:ilvl="4">
      <w:startOverride w:val="1"/>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startOverride w:val="1"/>
      <w:lvl w:ilvl="5">
        <w:start w:val="1"/>
        <w:numFmt w:val="decimal"/>
        <w:lvlText w:val="%6)"/>
        <w:lvlJc w:val="left"/>
        <w:pPr>
          <w:tabs>
            <w:tab w:val="num" w:pos="4820"/>
          </w:tabs>
          <w:ind w:left="4820" w:hanging="964"/>
        </w:pPr>
        <w:rPr>
          <w:rFonts w:ascii="Times New Roman" w:hAnsi="Times New Roman"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hint="default"/>
          <w:b w:val="0"/>
          <w:i w:val="0"/>
          <w:u w:val="none"/>
        </w:rPr>
      </w:lvl>
    </w:lvlOverride>
    <w:lvlOverride w:ilvl="7">
      <w:startOverride w:val="1"/>
      <w:lvl w:ilvl="7">
        <w:start w:val="1"/>
        <w:numFmt w:val="lowerRoman"/>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66" w16cid:durableId="776215941">
    <w:abstractNumId w:val="40"/>
  </w:num>
  <w:num w:numId="67" w16cid:durableId="1647010279">
    <w:abstractNumId w:val="15"/>
  </w:num>
  <w:num w:numId="68" w16cid:durableId="1450661159">
    <w:abstractNumId w:val="3"/>
  </w:num>
  <w:num w:numId="69" w16cid:durableId="866715211">
    <w:abstractNumId w:val="19"/>
  </w:num>
  <w:num w:numId="70" w16cid:durableId="672562974">
    <w:abstractNumId w:val="23"/>
  </w:num>
  <w:num w:numId="71" w16cid:durableId="2109226343">
    <w:abstractNumId w:val="19"/>
  </w:num>
  <w:num w:numId="72" w16cid:durableId="1358002066">
    <w:abstractNumId w:val="20"/>
  </w:num>
  <w:num w:numId="73" w16cid:durableId="1218275503">
    <w:abstractNumId w:val="19"/>
  </w:num>
  <w:num w:numId="74" w16cid:durableId="227618303">
    <w:abstractNumId w:val="33"/>
  </w:num>
  <w:num w:numId="75" w16cid:durableId="2023555799">
    <w:abstractNumId w:val="19"/>
  </w:num>
  <w:num w:numId="76" w16cid:durableId="1648364940">
    <w:abstractNumId w:val="52"/>
  </w:num>
  <w:num w:numId="77" w16cid:durableId="18437043">
    <w:abstractNumId w:val="19"/>
  </w:num>
  <w:num w:numId="78" w16cid:durableId="11761654">
    <w:abstractNumId w:val="19"/>
  </w:num>
  <w:num w:numId="79" w16cid:durableId="1505317806">
    <w:abstractNumId w:val="19"/>
  </w:num>
  <w:num w:numId="80" w16cid:durableId="658651689">
    <w:abstractNumId w:val="19"/>
  </w:num>
  <w:num w:numId="81" w16cid:durableId="2121559938">
    <w:abstractNumId w:val="17"/>
  </w:num>
  <w:num w:numId="82" w16cid:durableId="707410286">
    <w:abstractNumId w:val="4"/>
    <w:lvlOverride w:ilvl="0">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83" w16cid:durableId="946086945">
    <w:abstractNumId w:val="19"/>
  </w:num>
  <w:num w:numId="84" w16cid:durableId="936987560">
    <w:abstractNumId w:val="19"/>
  </w:num>
  <w:num w:numId="85" w16cid:durableId="2070885509">
    <w:abstractNumId w:val="19"/>
  </w:num>
  <w:num w:numId="86" w16cid:durableId="1201749121">
    <w:abstractNumId w:val="19"/>
  </w:num>
  <w:num w:numId="87" w16cid:durableId="1221865225">
    <w:abstractNumId w:val="19"/>
  </w:num>
  <w:num w:numId="88" w16cid:durableId="1251352157">
    <w:abstractNumId w:val="19"/>
  </w:num>
  <w:num w:numId="89" w16cid:durableId="712651951">
    <w:abstractNumId w:val="19"/>
  </w:num>
  <w:num w:numId="90" w16cid:durableId="5596799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20620531">
    <w:abstractNumId w:val="4"/>
    <w:lvlOverride w:ilvl="0">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92" w16cid:durableId="388309756">
    <w:abstractNumId w:val="4"/>
    <w:lvlOverride w:ilvl="0">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93" w16cid:durableId="1391730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32996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938564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343905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0611872">
    <w:abstractNumId w:val="26"/>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8" w16cid:durableId="444269716">
    <w:abstractNumId w:val="7"/>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99" w16cid:durableId="20993986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196206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635744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14178641">
    <w:abstractNumId w:val="26"/>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3" w16cid:durableId="371078116">
    <w:abstractNumId w:val="26"/>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4" w16cid:durableId="1680085700">
    <w:abstractNumId w:val="24"/>
  </w:num>
  <w:num w:numId="105" w16cid:durableId="2076316899">
    <w:abstractNumId w:val="32"/>
  </w:num>
  <w:num w:numId="106" w16cid:durableId="55784911">
    <w:abstractNumId w:val="34"/>
  </w:num>
  <w:num w:numId="107" w16cid:durableId="464949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497910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49512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4506955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84437411">
    <w:abstractNumId w:val="44"/>
  </w:num>
  <w:num w:numId="112" w16cid:durableId="1261722611">
    <w:abstractNumId w:val="0"/>
  </w:num>
  <w:num w:numId="113" w16cid:durableId="1240092199">
    <w:abstractNumId w:val="26"/>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14" w16cid:durableId="1848641740">
    <w:abstractNumId w:val="7"/>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115" w16cid:durableId="520322160">
    <w:abstractNumId w:val="25"/>
  </w:num>
  <w:num w:numId="116" w16cid:durableId="1668483447">
    <w:abstractNumId w:val="26"/>
  </w:num>
  <w:num w:numId="117" w16cid:durableId="537163358">
    <w:abstractNumId w:val="26"/>
  </w:num>
  <w:num w:numId="118" w16cid:durableId="1218979802">
    <w:abstractNumId w:val="26"/>
  </w:num>
  <w:num w:numId="119" w16cid:durableId="351692066">
    <w:abstractNumId w:val="26"/>
  </w:num>
  <w:num w:numId="120" w16cid:durableId="2087604504">
    <w:abstractNumId w:val="26"/>
  </w:num>
  <w:num w:numId="121" w16cid:durableId="358435507">
    <w:abstractNumId w:val="26"/>
  </w:num>
  <w:num w:numId="122" w16cid:durableId="1981038567">
    <w:abstractNumId w:val="26"/>
  </w:num>
  <w:num w:numId="123" w16cid:durableId="5098750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50458232">
    <w:abstractNumId w:val="26"/>
  </w:num>
  <w:num w:numId="125" w16cid:durableId="434791816">
    <w:abstractNumId w:val="9"/>
  </w:num>
  <w:num w:numId="126" w16cid:durableId="1126464769">
    <w:abstractNumId w:val="26"/>
  </w:num>
  <w:num w:numId="127" w16cid:durableId="328018778">
    <w:abstractNumId w:val="26"/>
  </w:num>
  <w:num w:numId="128" w16cid:durableId="1392146017">
    <w:abstractNumId w:val="26"/>
  </w:num>
  <w:num w:numId="129" w16cid:durableId="8023415">
    <w:abstractNumId w:val="26"/>
  </w:num>
  <w:num w:numId="130" w16cid:durableId="1856117744">
    <w:abstractNumId w:val="26"/>
  </w:num>
  <w:num w:numId="131" w16cid:durableId="638338247">
    <w:abstractNumId w:val="26"/>
  </w:num>
  <w:num w:numId="132" w16cid:durableId="492722297">
    <w:abstractNumId w:val="26"/>
  </w:num>
  <w:num w:numId="133" w16cid:durableId="2010520624">
    <w:abstractNumId w:val="26"/>
  </w:num>
  <w:num w:numId="134" w16cid:durableId="794525490">
    <w:abstractNumId w:val="39"/>
  </w:num>
  <w:num w:numId="135" w16cid:durableId="1957330338">
    <w:abstractNumId w:val="35"/>
  </w:num>
  <w:num w:numId="136" w16cid:durableId="1418558762">
    <w:abstractNumId w:val="39"/>
  </w:num>
  <w:num w:numId="137" w16cid:durableId="1890991246">
    <w:abstractNumId w:val="35"/>
  </w:num>
  <w:num w:numId="138" w16cid:durableId="621615016">
    <w:abstractNumId w:val="45"/>
  </w:num>
  <w:num w:numId="139" w16cid:durableId="225534566">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0" w16cid:durableId="10996407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74483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585525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135215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408116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073351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39741290">
    <w:abstractNumId w:val="19"/>
  </w:num>
  <w:num w:numId="147" w16cid:durableId="794955244">
    <w:abstractNumId w:val="14"/>
  </w:num>
  <w:num w:numId="148" w16cid:durableId="1557156520">
    <w:abstractNumId w:val="2"/>
  </w:num>
  <w:num w:numId="149" w16cid:durableId="2128546599">
    <w:abstractNumId w:val="19"/>
  </w:num>
  <w:num w:numId="150" w16cid:durableId="1473526668">
    <w:abstractNumId w:val="41"/>
  </w:num>
  <w:num w:numId="151" w16cid:durableId="2140299904">
    <w:abstractNumId w:val="41"/>
  </w:num>
  <w:num w:numId="152" w16cid:durableId="1086344340">
    <w:abstractNumId w:val="41"/>
  </w:num>
  <w:num w:numId="153" w16cid:durableId="433138338">
    <w:abstractNumId w:val="41"/>
  </w:num>
  <w:num w:numId="154" w16cid:durableId="1130634953">
    <w:abstractNumId w:val="41"/>
  </w:num>
  <w:num w:numId="155" w16cid:durableId="1632516670">
    <w:abstractNumId w:val="41"/>
  </w:num>
  <w:num w:numId="156" w16cid:durableId="568854643">
    <w:abstractNumId w:val="41"/>
  </w:num>
  <w:num w:numId="157" w16cid:durableId="1387100479">
    <w:abstractNumId w:val="41"/>
  </w:num>
  <w:num w:numId="158" w16cid:durableId="1147741326">
    <w:abstractNumId w:val="41"/>
  </w:num>
  <w:num w:numId="159" w16cid:durableId="2050760438">
    <w:abstractNumId w:val="41"/>
  </w:num>
  <w:num w:numId="160" w16cid:durableId="714430259">
    <w:abstractNumId w:val="19"/>
  </w:num>
  <w:num w:numId="161" w16cid:durableId="1048603746">
    <w:abstractNumId w:val="19"/>
  </w:num>
  <w:num w:numId="162" w16cid:durableId="2074615821">
    <w:abstractNumId w:val="19"/>
  </w:num>
  <w:num w:numId="163" w16cid:durableId="392122492">
    <w:abstractNumId w:val="19"/>
  </w:num>
  <w:num w:numId="164" w16cid:durableId="354383361">
    <w:abstractNumId w:val="38"/>
  </w:num>
  <w:num w:numId="165" w16cid:durableId="1795638941">
    <w:abstractNumId w:val="17"/>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6" w16cid:durableId="268703210">
    <w:abstractNumId w:val="19"/>
  </w:num>
  <w:num w:numId="167" w16cid:durableId="887496964">
    <w:abstractNumId w:val="6"/>
  </w:num>
  <w:num w:numId="168" w16cid:durableId="1493718235">
    <w:abstractNumId w:val="41"/>
  </w:num>
  <w:num w:numId="169" w16cid:durableId="1231503028">
    <w:abstractNumId w:val="41"/>
    <w:lvlOverride w:ilvl="0">
      <w:startOverride w:val="1"/>
      <w:lvl w:ilvl="0">
        <w:start w:val="1"/>
        <w:numFmt w:val="decimal"/>
        <w:pStyle w:val="DefenceHeading1"/>
        <w:lvlText w:val=""/>
        <w:lvlJc w:val="left"/>
      </w:lvl>
    </w:lvlOverride>
    <w:lvlOverride w:ilvl="1">
      <w:startOverride w:val="1"/>
      <w:lvl w:ilvl="1">
        <w:start w:val="1"/>
        <w:numFmt w:val="decimal"/>
        <w:pStyle w:val="DefenceHeading2"/>
        <w:lvlText w:val=""/>
        <w:lvlJc w:val="left"/>
      </w:lvl>
    </w:lvlOverride>
    <w:lvlOverride w:ilvl="2">
      <w:startOverride w:val="1"/>
      <w:lvl w:ilvl="2">
        <w:start w:val="1"/>
        <w:numFmt w:val="decimal"/>
        <w:pStyle w:val="DefenceHeading3"/>
        <w:lvlText w:val=""/>
        <w:lvlJc w:val="left"/>
      </w:lvl>
    </w:lvlOverride>
    <w:lvlOverride w:ilvl="3">
      <w:startOverride w:val="1"/>
      <w:lvl w:ilvl="3">
        <w:start w:val="1"/>
        <w:numFmt w:val="decimal"/>
        <w:pStyle w:val="DefenceHeading4"/>
        <w:lvlText w:val=""/>
        <w:lvlJc w:val="left"/>
      </w:lvl>
    </w:lvlOverride>
    <w:lvlOverride w:ilvl="4">
      <w:startOverride w:val="1"/>
      <w:lvl w:ilvl="4">
        <w:start w:val="1"/>
        <w:numFmt w:val="decimal"/>
        <w:pStyle w:val="DefenceHeading5"/>
        <w:lvlText w:val=""/>
        <w:lvlJc w:val="left"/>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decimal"/>
        <w:pStyle w:val="DefenceHeading7"/>
        <w:lvlText w:val=""/>
        <w:lvlJc w:val="left"/>
      </w:lvl>
    </w:lvlOverride>
    <w:lvlOverride w:ilvl="7">
      <w:startOverride w:val="1"/>
      <w:lvl w:ilvl="7">
        <w:start w:val="1"/>
        <w:numFmt w:val="decimal"/>
        <w:pStyle w:val="DefenceHeading8"/>
        <w:lvlText w:val=""/>
        <w:lvlJc w:val="left"/>
      </w:lvl>
    </w:lvlOverride>
    <w:lvlOverride w:ilvl="8">
      <w:startOverride w:val="1"/>
      <w:lvl w:ilvl="8">
        <w:start w:val="1"/>
        <w:numFmt w:val="decimal"/>
        <w:pStyle w:val="DefenceHeading9"/>
        <w:lvlText w:val=""/>
        <w:lvlJc w:val="left"/>
      </w:lvl>
    </w:lvlOverride>
  </w:num>
  <w:num w:numId="170" w16cid:durableId="2019498145">
    <w:abstractNumId w:val="41"/>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71" w16cid:durableId="713844617">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72" w16cid:durableId="403530992">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73" w16cid:durableId="1498109592">
    <w:abstractNumId w:val="35"/>
  </w:num>
  <w:num w:numId="174" w16cid:durableId="1686469986">
    <w:abstractNumId w:val="35"/>
  </w:num>
  <w:num w:numId="175" w16cid:durableId="109862312">
    <w:abstractNumId w:val="35"/>
  </w:num>
  <w:num w:numId="176" w16cid:durableId="1809665770">
    <w:abstractNumId w:val="35"/>
  </w:num>
  <w:num w:numId="177" w16cid:durableId="946935440">
    <w:abstractNumId w:val="35"/>
  </w:num>
  <w:num w:numId="178" w16cid:durableId="1091242652">
    <w:abstractNumId w:val="35"/>
  </w:num>
  <w:num w:numId="179" w16cid:durableId="1393234184">
    <w:abstractNumId w:val="35"/>
  </w:num>
  <w:num w:numId="180" w16cid:durableId="842207406">
    <w:abstractNumId w:val="35"/>
  </w:num>
  <w:num w:numId="181" w16cid:durableId="1024482066">
    <w:abstractNumId w:val="35"/>
  </w:num>
  <w:num w:numId="182" w16cid:durableId="1440222455">
    <w:abstractNumId w:val="35"/>
  </w:num>
  <w:num w:numId="183" w16cid:durableId="443383528">
    <w:abstractNumId w:val="19"/>
  </w:num>
  <w:num w:numId="184" w16cid:durableId="2033411789">
    <w:abstractNumId w:val="19"/>
  </w:num>
  <w:num w:numId="185" w16cid:durableId="1730421576">
    <w:abstractNumId w:val="19"/>
  </w:num>
  <w:num w:numId="186" w16cid:durableId="1601066574">
    <w:abstractNumId w:val="19"/>
  </w:num>
  <w:num w:numId="187" w16cid:durableId="319892152">
    <w:abstractNumId w:val="19"/>
  </w:num>
  <w:num w:numId="188" w16cid:durableId="1906991152">
    <w:abstractNumId w:val="19"/>
  </w:num>
  <w:num w:numId="189" w16cid:durableId="750010628">
    <w:abstractNumId w:val="19"/>
  </w:num>
  <w:num w:numId="190" w16cid:durableId="20803959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1304978">
    <w:abstractNumId w:val="19"/>
  </w:num>
  <w:num w:numId="192" w16cid:durableId="220791351">
    <w:abstractNumId w:val="10"/>
  </w:num>
  <w:num w:numId="193" w16cid:durableId="1181822338">
    <w:abstractNumId w:val="19"/>
  </w:num>
  <w:num w:numId="194" w16cid:durableId="673655623">
    <w:abstractNumId w:val="19"/>
  </w:num>
  <w:num w:numId="195" w16cid:durableId="839467237">
    <w:abstractNumId w:val="16"/>
  </w:num>
  <w:num w:numId="196" w16cid:durableId="1395932631">
    <w:abstractNumId w:val="29"/>
  </w:num>
  <w:num w:numId="197" w16cid:durableId="1809738394">
    <w:abstractNumId w:val="12"/>
  </w:num>
  <w:num w:numId="198" w16cid:durableId="1377393853">
    <w:abstractNumId w:val="13"/>
  </w:num>
  <w:num w:numId="199" w16cid:durableId="640693387">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0" w16cid:durableId="1987319353">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1" w16cid:durableId="748959754">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2" w16cid:durableId="1822500253">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3" w16cid:durableId="1384409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56464762">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5" w16cid:durableId="1753964144">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6" w16cid:durableId="1357197727">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7" w16cid:durableId="1050805777">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8" w16cid:durableId="685446299">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9" w16cid:durableId="839851968">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0" w16cid:durableId="1234317398">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1" w16cid:durableId="167788595">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2" w16cid:durableId="1787233485">
    <w:abstractNumId w:val="39"/>
  </w:num>
  <w:num w:numId="213" w16cid:durableId="1350763037">
    <w:abstractNumId w:val="19"/>
  </w:num>
  <w:num w:numId="214" w16cid:durableId="1835103855">
    <w:abstractNumId w:val="41"/>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5" w16cid:durableId="224339480">
    <w:abstractNumId w:val="19"/>
  </w:num>
  <w:num w:numId="216" w16cid:durableId="1674146624">
    <w:abstractNumId w:val="17"/>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7" w16cid:durableId="704990384">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8" w16cid:durableId="911621842">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9" w16cid:durableId="1004940231">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0" w16cid:durableId="18486684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611887468">
    <w:abstractNumId w:val="35"/>
  </w:num>
  <w:num w:numId="222" w16cid:durableId="596595737">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3" w16cid:durableId="531500443">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4" w16cid:durableId="319503934">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5" w16cid:durableId="533931873">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6" w16cid:durableId="1731221340">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7" w16cid:durableId="1286809459">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8" w16cid:durableId="1330715213">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9" w16cid:durableId="1960721368">
    <w:abstractNumId w:val="27"/>
  </w:num>
  <w:num w:numId="230" w16cid:durableId="1313410597">
    <w:abstractNumId w:val="1"/>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231" w16cid:durableId="2097630110">
    <w:abstractNumId w:val="30"/>
  </w:num>
  <w:num w:numId="232" w16cid:durableId="1689672357">
    <w:abstractNumId w:val="8"/>
  </w:num>
  <w:num w:numId="233" w16cid:durableId="1653678016">
    <w:abstractNumId w:val="5"/>
  </w:num>
  <w:num w:numId="234" w16cid:durableId="1900361993">
    <w:abstractNumId w:val="48"/>
  </w:num>
  <w:num w:numId="235" w16cid:durableId="1454446160">
    <w:abstractNumId w:val="19"/>
  </w:num>
  <w:num w:numId="236" w16cid:durableId="1176581536">
    <w:abstractNumId w:val="41"/>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37" w16cid:durableId="1836919425">
    <w:abstractNumId w:val="4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38" w16cid:durableId="533540094">
    <w:abstractNumId w:val="50"/>
  </w:num>
  <w:num w:numId="239" w16cid:durableId="1528906076">
    <w:abstractNumId w:val="43"/>
  </w:num>
  <w:num w:numId="240" w16cid:durableId="1361393400">
    <w:abstractNumId w:val="49"/>
  </w:num>
  <w:num w:numId="241" w16cid:durableId="894006106">
    <w:abstractNumId w:val="19"/>
  </w:num>
  <w:num w:numId="242" w16cid:durableId="485973351">
    <w:abstractNumId w:val="19"/>
  </w:num>
  <w:num w:numId="243" w16cid:durableId="1618098113">
    <w:abstractNumId w:val="19"/>
  </w:num>
  <w:num w:numId="244" w16cid:durableId="44647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609121433">
    <w:abstractNumId w:val="41"/>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8800274.3"/>
    <w:docVar w:name="filename" w:val="SBY\REA\53625059\4"/>
  </w:docVars>
  <w:rsids>
    <w:rsidRoot w:val="001B087C"/>
    <w:rsid w:val="000002BB"/>
    <w:rsid w:val="0000044A"/>
    <w:rsid w:val="0000101B"/>
    <w:rsid w:val="0000109F"/>
    <w:rsid w:val="000019F3"/>
    <w:rsid w:val="00001B15"/>
    <w:rsid w:val="00001E95"/>
    <w:rsid w:val="00002621"/>
    <w:rsid w:val="00002DAD"/>
    <w:rsid w:val="0000332D"/>
    <w:rsid w:val="00003765"/>
    <w:rsid w:val="0000430C"/>
    <w:rsid w:val="000043D3"/>
    <w:rsid w:val="0000450E"/>
    <w:rsid w:val="00004E84"/>
    <w:rsid w:val="00005D6B"/>
    <w:rsid w:val="00005FBB"/>
    <w:rsid w:val="00006927"/>
    <w:rsid w:val="00006DD3"/>
    <w:rsid w:val="0000717F"/>
    <w:rsid w:val="0000787A"/>
    <w:rsid w:val="0000797C"/>
    <w:rsid w:val="00007D10"/>
    <w:rsid w:val="00010060"/>
    <w:rsid w:val="00010CD9"/>
    <w:rsid w:val="000113C4"/>
    <w:rsid w:val="000130CE"/>
    <w:rsid w:val="00013ABA"/>
    <w:rsid w:val="0001409A"/>
    <w:rsid w:val="00014646"/>
    <w:rsid w:val="00014D0F"/>
    <w:rsid w:val="00014F1E"/>
    <w:rsid w:val="00015CC7"/>
    <w:rsid w:val="000166E1"/>
    <w:rsid w:val="00016B81"/>
    <w:rsid w:val="00016BD0"/>
    <w:rsid w:val="00020671"/>
    <w:rsid w:val="00020BBB"/>
    <w:rsid w:val="000211C1"/>
    <w:rsid w:val="00021482"/>
    <w:rsid w:val="00021632"/>
    <w:rsid w:val="00021793"/>
    <w:rsid w:val="00021AB9"/>
    <w:rsid w:val="00021C6E"/>
    <w:rsid w:val="00022BF0"/>
    <w:rsid w:val="00022F3F"/>
    <w:rsid w:val="00024233"/>
    <w:rsid w:val="000264B3"/>
    <w:rsid w:val="000269B3"/>
    <w:rsid w:val="00026B2A"/>
    <w:rsid w:val="00027FCC"/>
    <w:rsid w:val="00030BB1"/>
    <w:rsid w:val="00031159"/>
    <w:rsid w:val="00031284"/>
    <w:rsid w:val="00031E35"/>
    <w:rsid w:val="00031E73"/>
    <w:rsid w:val="00032750"/>
    <w:rsid w:val="0003299B"/>
    <w:rsid w:val="00032A7F"/>
    <w:rsid w:val="00032F69"/>
    <w:rsid w:val="000332BF"/>
    <w:rsid w:val="000335AC"/>
    <w:rsid w:val="000341C2"/>
    <w:rsid w:val="00034289"/>
    <w:rsid w:val="000343C3"/>
    <w:rsid w:val="00035500"/>
    <w:rsid w:val="0003555C"/>
    <w:rsid w:val="00035AC7"/>
    <w:rsid w:val="00037A91"/>
    <w:rsid w:val="00037DC8"/>
    <w:rsid w:val="000400DF"/>
    <w:rsid w:val="0004031E"/>
    <w:rsid w:val="00040460"/>
    <w:rsid w:val="0004171F"/>
    <w:rsid w:val="0004193E"/>
    <w:rsid w:val="000419E4"/>
    <w:rsid w:val="000422CE"/>
    <w:rsid w:val="00042917"/>
    <w:rsid w:val="00042AB6"/>
    <w:rsid w:val="00042BEB"/>
    <w:rsid w:val="000435B2"/>
    <w:rsid w:val="00044587"/>
    <w:rsid w:val="000448A3"/>
    <w:rsid w:val="0004504E"/>
    <w:rsid w:val="0004599E"/>
    <w:rsid w:val="00045C06"/>
    <w:rsid w:val="00046618"/>
    <w:rsid w:val="000468C5"/>
    <w:rsid w:val="00046E5A"/>
    <w:rsid w:val="00047012"/>
    <w:rsid w:val="000475E4"/>
    <w:rsid w:val="00047891"/>
    <w:rsid w:val="00047EDB"/>
    <w:rsid w:val="00050800"/>
    <w:rsid w:val="00050861"/>
    <w:rsid w:val="00050B3B"/>
    <w:rsid w:val="0005215B"/>
    <w:rsid w:val="00052415"/>
    <w:rsid w:val="0005307D"/>
    <w:rsid w:val="00054A11"/>
    <w:rsid w:val="0005560F"/>
    <w:rsid w:val="00055C41"/>
    <w:rsid w:val="0005612D"/>
    <w:rsid w:val="00056A3C"/>
    <w:rsid w:val="00056F60"/>
    <w:rsid w:val="00057650"/>
    <w:rsid w:val="00057CC2"/>
    <w:rsid w:val="00060471"/>
    <w:rsid w:val="0006087F"/>
    <w:rsid w:val="00060BEB"/>
    <w:rsid w:val="00060ED5"/>
    <w:rsid w:val="000610D2"/>
    <w:rsid w:val="00061A89"/>
    <w:rsid w:val="00061AFB"/>
    <w:rsid w:val="00062F97"/>
    <w:rsid w:val="000631A9"/>
    <w:rsid w:val="0006327F"/>
    <w:rsid w:val="000638FC"/>
    <w:rsid w:val="00063A23"/>
    <w:rsid w:val="0006514C"/>
    <w:rsid w:val="00065604"/>
    <w:rsid w:val="00065C2C"/>
    <w:rsid w:val="00065F53"/>
    <w:rsid w:val="00066742"/>
    <w:rsid w:val="00066AE6"/>
    <w:rsid w:val="0006714F"/>
    <w:rsid w:val="0006735F"/>
    <w:rsid w:val="000678B4"/>
    <w:rsid w:val="00067C00"/>
    <w:rsid w:val="00067C22"/>
    <w:rsid w:val="00067F28"/>
    <w:rsid w:val="00067FEB"/>
    <w:rsid w:val="000704E1"/>
    <w:rsid w:val="00070921"/>
    <w:rsid w:val="00070A18"/>
    <w:rsid w:val="00070B39"/>
    <w:rsid w:val="00070E7D"/>
    <w:rsid w:val="00070FC1"/>
    <w:rsid w:val="00071034"/>
    <w:rsid w:val="000726B9"/>
    <w:rsid w:val="00072885"/>
    <w:rsid w:val="000730A9"/>
    <w:rsid w:val="00073891"/>
    <w:rsid w:val="000738D9"/>
    <w:rsid w:val="000742E7"/>
    <w:rsid w:val="00074758"/>
    <w:rsid w:val="00074FB8"/>
    <w:rsid w:val="00075320"/>
    <w:rsid w:val="00075ACA"/>
    <w:rsid w:val="00075FC1"/>
    <w:rsid w:val="000762F3"/>
    <w:rsid w:val="000763D0"/>
    <w:rsid w:val="00076617"/>
    <w:rsid w:val="00076A5C"/>
    <w:rsid w:val="00076C10"/>
    <w:rsid w:val="00077408"/>
    <w:rsid w:val="00077C5B"/>
    <w:rsid w:val="00081CBE"/>
    <w:rsid w:val="00082642"/>
    <w:rsid w:val="0008315B"/>
    <w:rsid w:val="00083974"/>
    <w:rsid w:val="0008415F"/>
    <w:rsid w:val="000844AD"/>
    <w:rsid w:val="0008576C"/>
    <w:rsid w:val="000859D0"/>
    <w:rsid w:val="0008604B"/>
    <w:rsid w:val="000875F7"/>
    <w:rsid w:val="000900FA"/>
    <w:rsid w:val="0009041C"/>
    <w:rsid w:val="000905C6"/>
    <w:rsid w:val="000907DD"/>
    <w:rsid w:val="00090FAB"/>
    <w:rsid w:val="000912E1"/>
    <w:rsid w:val="00091AF1"/>
    <w:rsid w:val="00091F36"/>
    <w:rsid w:val="0009213F"/>
    <w:rsid w:val="0009481A"/>
    <w:rsid w:val="000948BC"/>
    <w:rsid w:val="000948F4"/>
    <w:rsid w:val="00095398"/>
    <w:rsid w:val="000962B7"/>
    <w:rsid w:val="000965C4"/>
    <w:rsid w:val="000A05F2"/>
    <w:rsid w:val="000A1352"/>
    <w:rsid w:val="000A2252"/>
    <w:rsid w:val="000A36B5"/>
    <w:rsid w:val="000A3D08"/>
    <w:rsid w:val="000A5718"/>
    <w:rsid w:val="000A6B04"/>
    <w:rsid w:val="000A6CA0"/>
    <w:rsid w:val="000A6E80"/>
    <w:rsid w:val="000A76B2"/>
    <w:rsid w:val="000A76E4"/>
    <w:rsid w:val="000A7EAF"/>
    <w:rsid w:val="000B00E2"/>
    <w:rsid w:val="000B0197"/>
    <w:rsid w:val="000B0209"/>
    <w:rsid w:val="000B12A9"/>
    <w:rsid w:val="000B2323"/>
    <w:rsid w:val="000B2780"/>
    <w:rsid w:val="000B2FBC"/>
    <w:rsid w:val="000B3C9E"/>
    <w:rsid w:val="000B40A1"/>
    <w:rsid w:val="000B4124"/>
    <w:rsid w:val="000B4311"/>
    <w:rsid w:val="000B539B"/>
    <w:rsid w:val="000B5C1E"/>
    <w:rsid w:val="000B67E2"/>
    <w:rsid w:val="000B67EA"/>
    <w:rsid w:val="000B6D19"/>
    <w:rsid w:val="000B6D42"/>
    <w:rsid w:val="000B6FA4"/>
    <w:rsid w:val="000B763F"/>
    <w:rsid w:val="000B7F56"/>
    <w:rsid w:val="000C027D"/>
    <w:rsid w:val="000C0431"/>
    <w:rsid w:val="000C05E5"/>
    <w:rsid w:val="000C06A4"/>
    <w:rsid w:val="000C08FA"/>
    <w:rsid w:val="000C0B26"/>
    <w:rsid w:val="000C11A5"/>
    <w:rsid w:val="000C13EE"/>
    <w:rsid w:val="000C16BB"/>
    <w:rsid w:val="000C2111"/>
    <w:rsid w:val="000C211D"/>
    <w:rsid w:val="000C382E"/>
    <w:rsid w:val="000C39BE"/>
    <w:rsid w:val="000C3CC3"/>
    <w:rsid w:val="000C3F58"/>
    <w:rsid w:val="000C44A7"/>
    <w:rsid w:val="000C4CD6"/>
    <w:rsid w:val="000C4D03"/>
    <w:rsid w:val="000C565E"/>
    <w:rsid w:val="000C585D"/>
    <w:rsid w:val="000C5B27"/>
    <w:rsid w:val="000C64BE"/>
    <w:rsid w:val="000C6F0B"/>
    <w:rsid w:val="000C7719"/>
    <w:rsid w:val="000C7B4D"/>
    <w:rsid w:val="000C7D4D"/>
    <w:rsid w:val="000D0BC1"/>
    <w:rsid w:val="000D0EB9"/>
    <w:rsid w:val="000D13F0"/>
    <w:rsid w:val="000D18C1"/>
    <w:rsid w:val="000D1CD7"/>
    <w:rsid w:val="000D37F9"/>
    <w:rsid w:val="000D3969"/>
    <w:rsid w:val="000D3ECE"/>
    <w:rsid w:val="000D3EFD"/>
    <w:rsid w:val="000D4A51"/>
    <w:rsid w:val="000D56C8"/>
    <w:rsid w:val="000D624C"/>
    <w:rsid w:val="000D6AFE"/>
    <w:rsid w:val="000D6D70"/>
    <w:rsid w:val="000D6FA2"/>
    <w:rsid w:val="000D783B"/>
    <w:rsid w:val="000D78BE"/>
    <w:rsid w:val="000D7F0A"/>
    <w:rsid w:val="000E1986"/>
    <w:rsid w:val="000E2082"/>
    <w:rsid w:val="000E235B"/>
    <w:rsid w:val="000E2533"/>
    <w:rsid w:val="000E29C5"/>
    <w:rsid w:val="000E2BCA"/>
    <w:rsid w:val="000E2E5F"/>
    <w:rsid w:val="000E2F7B"/>
    <w:rsid w:val="000E3D4A"/>
    <w:rsid w:val="000E3EA3"/>
    <w:rsid w:val="000E44C1"/>
    <w:rsid w:val="000E479E"/>
    <w:rsid w:val="000E615F"/>
    <w:rsid w:val="000F041E"/>
    <w:rsid w:val="000F0953"/>
    <w:rsid w:val="000F0E7F"/>
    <w:rsid w:val="000F0F8D"/>
    <w:rsid w:val="000F1548"/>
    <w:rsid w:val="000F186D"/>
    <w:rsid w:val="000F1EB1"/>
    <w:rsid w:val="000F1ED2"/>
    <w:rsid w:val="000F232E"/>
    <w:rsid w:val="000F25BF"/>
    <w:rsid w:val="000F2723"/>
    <w:rsid w:val="000F3289"/>
    <w:rsid w:val="000F63E0"/>
    <w:rsid w:val="000F64A1"/>
    <w:rsid w:val="000F6A86"/>
    <w:rsid w:val="000F7382"/>
    <w:rsid w:val="000F7CA6"/>
    <w:rsid w:val="000F7CC8"/>
    <w:rsid w:val="001008A4"/>
    <w:rsid w:val="00101CB9"/>
    <w:rsid w:val="001027E7"/>
    <w:rsid w:val="00102CB8"/>
    <w:rsid w:val="0010323D"/>
    <w:rsid w:val="001034D1"/>
    <w:rsid w:val="001035FB"/>
    <w:rsid w:val="00103A54"/>
    <w:rsid w:val="00103F0E"/>
    <w:rsid w:val="00104A4D"/>
    <w:rsid w:val="00104C31"/>
    <w:rsid w:val="001050BE"/>
    <w:rsid w:val="0010526E"/>
    <w:rsid w:val="00105439"/>
    <w:rsid w:val="001055BD"/>
    <w:rsid w:val="00105789"/>
    <w:rsid w:val="001058A5"/>
    <w:rsid w:val="00105B13"/>
    <w:rsid w:val="00105BA9"/>
    <w:rsid w:val="00105BD1"/>
    <w:rsid w:val="00105EF9"/>
    <w:rsid w:val="00106B6B"/>
    <w:rsid w:val="00107559"/>
    <w:rsid w:val="001079AA"/>
    <w:rsid w:val="00107BCF"/>
    <w:rsid w:val="00107CB5"/>
    <w:rsid w:val="00107EDB"/>
    <w:rsid w:val="00110C92"/>
    <w:rsid w:val="001112B1"/>
    <w:rsid w:val="001118AF"/>
    <w:rsid w:val="00111D5D"/>
    <w:rsid w:val="001126A9"/>
    <w:rsid w:val="00112841"/>
    <w:rsid w:val="00112961"/>
    <w:rsid w:val="00112D34"/>
    <w:rsid w:val="00114242"/>
    <w:rsid w:val="00114613"/>
    <w:rsid w:val="00114E3D"/>
    <w:rsid w:val="00115673"/>
    <w:rsid w:val="00115898"/>
    <w:rsid w:val="0011658B"/>
    <w:rsid w:val="001168DD"/>
    <w:rsid w:val="00116D4D"/>
    <w:rsid w:val="0011701D"/>
    <w:rsid w:val="00117296"/>
    <w:rsid w:val="001173AB"/>
    <w:rsid w:val="00120B75"/>
    <w:rsid w:val="00121161"/>
    <w:rsid w:val="00121293"/>
    <w:rsid w:val="001221D4"/>
    <w:rsid w:val="00122D37"/>
    <w:rsid w:val="00123398"/>
    <w:rsid w:val="00123703"/>
    <w:rsid w:val="00123BED"/>
    <w:rsid w:val="001250AA"/>
    <w:rsid w:val="00125161"/>
    <w:rsid w:val="00125AD2"/>
    <w:rsid w:val="00125B68"/>
    <w:rsid w:val="00126ACE"/>
    <w:rsid w:val="00126E36"/>
    <w:rsid w:val="001270E6"/>
    <w:rsid w:val="00127AED"/>
    <w:rsid w:val="00127B15"/>
    <w:rsid w:val="00127E2F"/>
    <w:rsid w:val="00130340"/>
    <w:rsid w:val="00130800"/>
    <w:rsid w:val="00130F88"/>
    <w:rsid w:val="001315EF"/>
    <w:rsid w:val="0013223B"/>
    <w:rsid w:val="001323BD"/>
    <w:rsid w:val="00133735"/>
    <w:rsid w:val="00134BE1"/>
    <w:rsid w:val="00134F1D"/>
    <w:rsid w:val="001351C1"/>
    <w:rsid w:val="00135A23"/>
    <w:rsid w:val="00135F37"/>
    <w:rsid w:val="00136147"/>
    <w:rsid w:val="00136315"/>
    <w:rsid w:val="00136539"/>
    <w:rsid w:val="00136A98"/>
    <w:rsid w:val="00136F83"/>
    <w:rsid w:val="001405A8"/>
    <w:rsid w:val="00140604"/>
    <w:rsid w:val="00140692"/>
    <w:rsid w:val="00140957"/>
    <w:rsid w:val="00140BFA"/>
    <w:rsid w:val="00141379"/>
    <w:rsid w:val="001418D2"/>
    <w:rsid w:val="00141904"/>
    <w:rsid w:val="0014246A"/>
    <w:rsid w:val="00143738"/>
    <w:rsid w:val="0014470B"/>
    <w:rsid w:val="0014477C"/>
    <w:rsid w:val="00144ADF"/>
    <w:rsid w:val="00144CFE"/>
    <w:rsid w:val="001451EC"/>
    <w:rsid w:val="00145600"/>
    <w:rsid w:val="001460F6"/>
    <w:rsid w:val="00146A27"/>
    <w:rsid w:val="00147B11"/>
    <w:rsid w:val="00147B14"/>
    <w:rsid w:val="00147C59"/>
    <w:rsid w:val="00147C94"/>
    <w:rsid w:val="00147CCF"/>
    <w:rsid w:val="00147D0C"/>
    <w:rsid w:val="001503E3"/>
    <w:rsid w:val="0015057A"/>
    <w:rsid w:val="00150884"/>
    <w:rsid w:val="00150B7E"/>
    <w:rsid w:val="00150CA7"/>
    <w:rsid w:val="0015133B"/>
    <w:rsid w:val="00151E36"/>
    <w:rsid w:val="00152B62"/>
    <w:rsid w:val="00152F3D"/>
    <w:rsid w:val="0015332D"/>
    <w:rsid w:val="0015353E"/>
    <w:rsid w:val="00153C72"/>
    <w:rsid w:val="001541AC"/>
    <w:rsid w:val="0015472F"/>
    <w:rsid w:val="001553BF"/>
    <w:rsid w:val="0015550B"/>
    <w:rsid w:val="00155A38"/>
    <w:rsid w:val="00155BB2"/>
    <w:rsid w:val="0015652C"/>
    <w:rsid w:val="0015686D"/>
    <w:rsid w:val="00156999"/>
    <w:rsid w:val="00157ECD"/>
    <w:rsid w:val="001604EF"/>
    <w:rsid w:val="00160EDA"/>
    <w:rsid w:val="00161927"/>
    <w:rsid w:val="0016286B"/>
    <w:rsid w:val="0016295C"/>
    <w:rsid w:val="00162AEC"/>
    <w:rsid w:val="00163D79"/>
    <w:rsid w:val="00163E71"/>
    <w:rsid w:val="00164728"/>
    <w:rsid w:val="0016494A"/>
    <w:rsid w:val="00164E0C"/>
    <w:rsid w:val="001651A9"/>
    <w:rsid w:val="00166229"/>
    <w:rsid w:val="001663F2"/>
    <w:rsid w:val="001672B2"/>
    <w:rsid w:val="00167531"/>
    <w:rsid w:val="00167585"/>
    <w:rsid w:val="00170780"/>
    <w:rsid w:val="00171898"/>
    <w:rsid w:val="00172059"/>
    <w:rsid w:val="00172F59"/>
    <w:rsid w:val="0017355E"/>
    <w:rsid w:val="00173823"/>
    <w:rsid w:val="00174BD3"/>
    <w:rsid w:val="001756FA"/>
    <w:rsid w:val="00175833"/>
    <w:rsid w:val="001758BD"/>
    <w:rsid w:val="00175E2B"/>
    <w:rsid w:val="001762F8"/>
    <w:rsid w:val="00176439"/>
    <w:rsid w:val="001764C8"/>
    <w:rsid w:val="00176CF7"/>
    <w:rsid w:val="001770AA"/>
    <w:rsid w:val="00180188"/>
    <w:rsid w:val="00180346"/>
    <w:rsid w:val="00180C3B"/>
    <w:rsid w:val="001814B4"/>
    <w:rsid w:val="00181E9C"/>
    <w:rsid w:val="001823BD"/>
    <w:rsid w:val="00182ADF"/>
    <w:rsid w:val="00182DDE"/>
    <w:rsid w:val="001830A5"/>
    <w:rsid w:val="001832CF"/>
    <w:rsid w:val="001846CF"/>
    <w:rsid w:val="0018535A"/>
    <w:rsid w:val="00185413"/>
    <w:rsid w:val="00186508"/>
    <w:rsid w:val="00186C81"/>
    <w:rsid w:val="00186E61"/>
    <w:rsid w:val="00186EC5"/>
    <w:rsid w:val="0018719B"/>
    <w:rsid w:val="00187992"/>
    <w:rsid w:val="001879B3"/>
    <w:rsid w:val="00187EBD"/>
    <w:rsid w:val="001902E7"/>
    <w:rsid w:val="00190422"/>
    <w:rsid w:val="00190E0A"/>
    <w:rsid w:val="00191E35"/>
    <w:rsid w:val="00192106"/>
    <w:rsid w:val="00192ADF"/>
    <w:rsid w:val="00192DC8"/>
    <w:rsid w:val="00194347"/>
    <w:rsid w:val="00194589"/>
    <w:rsid w:val="001947B1"/>
    <w:rsid w:val="00194DBC"/>
    <w:rsid w:val="00195376"/>
    <w:rsid w:val="00195CC7"/>
    <w:rsid w:val="0019641B"/>
    <w:rsid w:val="0019684A"/>
    <w:rsid w:val="00196B65"/>
    <w:rsid w:val="00196FA6"/>
    <w:rsid w:val="00197C8B"/>
    <w:rsid w:val="001A0974"/>
    <w:rsid w:val="001A0AC4"/>
    <w:rsid w:val="001A180F"/>
    <w:rsid w:val="001A182D"/>
    <w:rsid w:val="001A2C55"/>
    <w:rsid w:val="001A38F6"/>
    <w:rsid w:val="001A3AB5"/>
    <w:rsid w:val="001A3AD3"/>
    <w:rsid w:val="001A3D35"/>
    <w:rsid w:val="001A3D82"/>
    <w:rsid w:val="001A45C5"/>
    <w:rsid w:val="001A46F0"/>
    <w:rsid w:val="001A4885"/>
    <w:rsid w:val="001A5141"/>
    <w:rsid w:val="001A586D"/>
    <w:rsid w:val="001A5DC6"/>
    <w:rsid w:val="001A624C"/>
    <w:rsid w:val="001A65B1"/>
    <w:rsid w:val="001A68C5"/>
    <w:rsid w:val="001A6CCD"/>
    <w:rsid w:val="001A71B7"/>
    <w:rsid w:val="001A75CC"/>
    <w:rsid w:val="001A76A0"/>
    <w:rsid w:val="001B020A"/>
    <w:rsid w:val="001B087C"/>
    <w:rsid w:val="001B0A62"/>
    <w:rsid w:val="001B116C"/>
    <w:rsid w:val="001B13F5"/>
    <w:rsid w:val="001B1413"/>
    <w:rsid w:val="001B1903"/>
    <w:rsid w:val="001B1DE1"/>
    <w:rsid w:val="001B206C"/>
    <w:rsid w:val="001B21D2"/>
    <w:rsid w:val="001B2697"/>
    <w:rsid w:val="001B2C9B"/>
    <w:rsid w:val="001B37EC"/>
    <w:rsid w:val="001B3A41"/>
    <w:rsid w:val="001B3D10"/>
    <w:rsid w:val="001B4B95"/>
    <w:rsid w:val="001B5678"/>
    <w:rsid w:val="001B5B99"/>
    <w:rsid w:val="001B649F"/>
    <w:rsid w:val="001B6765"/>
    <w:rsid w:val="001B6E60"/>
    <w:rsid w:val="001B6EE7"/>
    <w:rsid w:val="001B70C8"/>
    <w:rsid w:val="001B7A1F"/>
    <w:rsid w:val="001B7B30"/>
    <w:rsid w:val="001B7EF8"/>
    <w:rsid w:val="001C011A"/>
    <w:rsid w:val="001C0333"/>
    <w:rsid w:val="001C035C"/>
    <w:rsid w:val="001C037A"/>
    <w:rsid w:val="001C1B83"/>
    <w:rsid w:val="001C1DEE"/>
    <w:rsid w:val="001C2166"/>
    <w:rsid w:val="001C2172"/>
    <w:rsid w:val="001C23A6"/>
    <w:rsid w:val="001C3356"/>
    <w:rsid w:val="001C33D6"/>
    <w:rsid w:val="001C3F62"/>
    <w:rsid w:val="001C3FA6"/>
    <w:rsid w:val="001C4278"/>
    <w:rsid w:val="001C4E12"/>
    <w:rsid w:val="001C502F"/>
    <w:rsid w:val="001C504D"/>
    <w:rsid w:val="001C6187"/>
    <w:rsid w:val="001C6718"/>
    <w:rsid w:val="001C69B9"/>
    <w:rsid w:val="001C72B8"/>
    <w:rsid w:val="001C73DD"/>
    <w:rsid w:val="001D0117"/>
    <w:rsid w:val="001D1768"/>
    <w:rsid w:val="001D2798"/>
    <w:rsid w:val="001D4984"/>
    <w:rsid w:val="001D4D0B"/>
    <w:rsid w:val="001D4D0E"/>
    <w:rsid w:val="001D5E77"/>
    <w:rsid w:val="001D67DD"/>
    <w:rsid w:val="001D6A68"/>
    <w:rsid w:val="001D7518"/>
    <w:rsid w:val="001D7589"/>
    <w:rsid w:val="001D7E83"/>
    <w:rsid w:val="001E0775"/>
    <w:rsid w:val="001E119C"/>
    <w:rsid w:val="001E17E6"/>
    <w:rsid w:val="001E18F5"/>
    <w:rsid w:val="001E1AE5"/>
    <w:rsid w:val="001E1B08"/>
    <w:rsid w:val="001E1B9A"/>
    <w:rsid w:val="001E1C4A"/>
    <w:rsid w:val="001E20CD"/>
    <w:rsid w:val="001E27DB"/>
    <w:rsid w:val="001E2D9A"/>
    <w:rsid w:val="001E2F2E"/>
    <w:rsid w:val="001E3842"/>
    <w:rsid w:val="001E404D"/>
    <w:rsid w:val="001E481D"/>
    <w:rsid w:val="001E5010"/>
    <w:rsid w:val="001E5206"/>
    <w:rsid w:val="001E59F0"/>
    <w:rsid w:val="001E5B26"/>
    <w:rsid w:val="001E629A"/>
    <w:rsid w:val="001E6330"/>
    <w:rsid w:val="001E640E"/>
    <w:rsid w:val="001E6E41"/>
    <w:rsid w:val="001E7126"/>
    <w:rsid w:val="001E7192"/>
    <w:rsid w:val="001E7214"/>
    <w:rsid w:val="001F0671"/>
    <w:rsid w:val="001F1250"/>
    <w:rsid w:val="001F12DC"/>
    <w:rsid w:val="001F1438"/>
    <w:rsid w:val="001F1521"/>
    <w:rsid w:val="001F1976"/>
    <w:rsid w:val="001F2218"/>
    <w:rsid w:val="001F4338"/>
    <w:rsid w:val="001F43BD"/>
    <w:rsid w:val="001F4604"/>
    <w:rsid w:val="001F466E"/>
    <w:rsid w:val="001F4F28"/>
    <w:rsid w:val="001F5025"/>
    <w:rsid w:val="001F521B"/>
    <w:rsid w:val="001F5229"/>
    <w:rsid w:val="001F5698"/>
    <w:rsid w:val="001F6333"/>
    <w:rsid w:val="001F6522"/>
    <w:rsid w:val="001F65B3"/>
    <w:rsid w:val="001F6C1B"/>
    <w:rsid w:val="00200757"/>
    <w:rsid w:val="00200920"/>
    <w:rsid w:val="00200B72"/>
    <w:rsid w:val="00201432"/>
    <w:rsid w:val="00201822"/>
    <w:rsid w:val="00201A28"/>
    <w:rsid w:val="00201DB1"/>
    <w:rsid w:val="00202201"/>
    <w:rsid w:val="002024F9"/>
    <w:rsid w:val="002031B8"/>
    <w:rsid w:val="002041D2"/>
    <w:rsid w:val="0020433B"/>
    <w:rsid w:val="00204669"/>
    <w:rsid w:val="002054AA"/>
    <w:rsid w:val="0020693F"/>
    <w:rsid w:val="00206984"/>
    <w:rsid w:val="00206C06"/>
    <w:rsid w:val="00206DB7"/>
    <w:rsid w:val="0020705A"/>
    <w:rsid w:val="002072FE"/>
    <w:rsid w:val="00207BD6"/>
    <w:rsid w:val="00210FD4"/>
    <w:rsid w:val="0021102D"/>
    <w:rsid w:val="00211BEC"/>
    <w:rsid w:val="00211CB4"/>
    <w:rsid w:val="00211F97"/>
    <w:rsid w:val="00212000"/>
    <w:rsid w:val="00212D77"/>
    <w:rsid w:val="00213252"/>
    <w:rsid w:val="00213390"/>
    <w:rsid w:val="002134EC"/>
    <w:rsid w:val="00214D30"/>
    <w:rsid w:val="00215125"/>
    <w:rsid w:val="0021597F"/>
    <w:rsid w:val="00215E9E"/>
    <w:rsid w:val="00215EC7"/>
    <w:rsid w:val="002162BE"/>
    <w:rsid w:val="00216312"/>
    <w:rsid w:val="00216D19"/>
    <w:rsid w:val="00216E20"/>
    <w:rsid w:val="00216ECB"/>
    <w:rsid w:val="0021731A"/>
    <w:rsid w:val="0021764C"/>
    <w:rsid w:val="00217C30"/>
    <w:rsid w:val="00217CAF"/>
    <w:rsid w:val="00220501"/>
    <w:rsid w:val="00220538"/>
    <w:rsid w:val="00220985"/>
    <w:rsid w:val="00220AD9"/>
    <w:rsid w:val="00220B48"/>
    <w:rsid w:val="00220DAA"/>
    <w:rsid w:val="00221562"/>
    <w:rsid w:val="00221AA8"/>
    <w:rsid w:val="00221B95"/>
    <w:rsid w:val="0022254E"/>
    <w:rsid w:val="00222855"/>
    <w:rsid w:val="0022285B"/>
    <w:rsid w:val="0022299E"/>
    <w:rsid w:val="00222C87"/>
    <w:rsid w:val="00222E22"/>
    <w:rsid w:val="0022314B"/>
    <w:rsid w:val="00223E67"/>
    <w:rsid w:val="00224685"/>
    <w:rsid w:val="00224744"/>
    <w:rsid w:val="00224A8B"/>
    <w:rsid w:val="00225525"/>
    <w:rsid w:val="002259C4"/>
    <w:rsid w:val="00225BA5"/>
    <w:rsid w:val="00225CEB"/>
    <w:rsid w:val="00225EC4"/>
    <w:rsid w:val="00226DE0"/>
    <w:rsid w:val="00227322"/>
    <w:rsid w:val="00227979"/>
    <w:rsid w:val="00227A8F"/>
    <w:rsid w:val="00227B7C"/>
    <w:rsid w:val="002300AB"/>
    <w:rsid w:val="0023034A"/>
    <w:rsid w:val="002305E7"/>
    <w:rsid w:val="00230D78"/>
    <w:rsid w:val="002313C1"/>
    <w:rsid w:val="00231EBF"/>
    <w:rsid w:val="0023307A"/>
    <w:rsid w:val="00233CC1"/>
    <w:rsid w:val="00233FD1"/>
    <w:rsid w:val="002348AD"/>
    <w:rsid w:val="00234BD2"/>
    <w:rsid w:val="002351C4"/>
    <w:rsid w:val="002358AC"/>
    <w:rsid w:val="0023656D"/>
    <w:rsid w:val="0023697E"/>
    <w:rsid w:val="0023747B"/>
    <w:rsid w:val="00237F74"/>
    <w:rsid w:val="0024013F"/>
    <w:rsid w:val="00240168"/>
    <w:rsid w:val="00240680"/>
    <w:rsid w:val="00242213"/>
    <w:rsid w:val="00242530"/>
    <w:rsid w:val="00243695"/>
    <w:rsid w:val="00244EFB"/>
    <w:rsid w:val="002452D9"/>
    <w:rsid w:val="00250048"/>
    <w:rsid w:val="00250148"/>
    <w:rsid w:val="00251614"/>
    <w:rsid w:val="0025166C"/>
    <w:rsid w:val="002516F5"/>
    <w:rsid w:val="00251700"/>
    <w:rsid w:val="00251775"/>
    <w:rsid w:val="00252D7B"/>
    <w:rsid w:val="002530FD"/>
    <w:rsid w:val="002534B7"/>
    <w:rsid w:val="00253F1E"/>
    <w:rsid w:val="00255362"/>
    <w:rsid w:val="00255941"/>
    <w:rsid w:val="002559FF"/>
    <w:rsid w:val="00257377"/>
    <w:rsid w:val="002578A1"/>
    <w:rsid w:val="002609AD"/>
    <w:rsid w:val="00260A55"/>
    <w:rsid w:val="00260A8A"/>
    <w:rsid w:val="00261F72"/>
    <w:rsid w:val="00262038"/>
    <w:rsid w:val="00262487"/>
    <w:rsid w:val="0026274D"/>
    <w:rsid w:val="00262E1B"/>
    <w:rsid w:val="002635A1"/>
    <w:rsid w:val="002637F2"/>
    <w:rsid w:val="0026459A"/>
    <w:rsid w:val="00264A57"/>
    <w:rsid w:val="00264AE8"/>
    <w:rsid w:val="00264B41"/>
    <w:rsid w:val="002650BF"/>
    <w:rsid w:val="00265228"/>
    <w:rsid w:val="00266752"/>
    <w:rsid w:val="00266ACF"/>
    <w:rsid w:val="00267573"/>
    <w:rsid w:val="00267660"/>
    <w:rsid w:val="002709DE"/>
    <w:rsid w:val="00270A90"/>
    <w:rsid w:val="002713C3"/>
    <w:rsid w:val="002717BA"/>
    <w:rsid w:val="00271FBE"/>
    <w:rsid w:val="00272277"/>
    <w:rsid w:val="0027246C"/>
    <w:rsid w:val="00272C31"/>
    <w:rsid w:val="00272D8F"/>
    <w:rsid w:val="00272E88"/>
    <w:rsid w:val="00272F66"/>
    <w:rsid w:val="002731F3"/>
    <w:rsid w:val="00273230"/>
    <w:rsid w:val="00273881"/>
    <w:rsid w:val="00273EEE"/>
    <w:rsid w:val="00274199"/>
    <w:rsid w:val="0027493D"/>
    <w:rsid w:val="00274970"/>
    <w:rsid w:val="00274AC6"/>
    <w:rsid w:val="00274C82"/>
    <w:rsid w:val="0027592F"/>
    <w:rsid w:val="0027635F"/>
    <w:rsid w:val="00276640"/>
    <w:rsid w:val="00276763"/>
    <w:rsid w:val="002768A5"/>
    <w:rsid w:val="00276F55"/>
    <w:rsid w:val="0027704A"/>
    <w:rsid w:val="002774FF"/>
    <w:rsid w:val="00277664"/>
    <w:rsid w:val="002805DB"/>
    <w:rsid w:val="002805EA"/>
    <w:rsid w:val="00280AFE"/>
    <w:rsid w:val="0028196A"/>
    <w:rsid w:val="00281BA3"/>
    <w:rsid w:val="00281F02"/>
    <w:rsid w:val="002827FC"/>
    <w:rsid w:val="00282C4D"/>
    <w:rsid w:val="00283151"/>
    <w:rsid w:val="00283B1B"/>
    <w:rsid w:val="00283D52"/>
    <w:rsid w:val="00283EEF"/>
    <w:rsid w:val="00284B11"/>
    <w:rsid w:val="00285239"/>
    <w:rsid w:val="00285281"/>
    <w:rsid w:val="00287385"/>
    <w:rsid w:val="00287881"/>
    <w:rsid w:val="00290020"/>
    <w:rsid w:val="002900C2"/>
    <w:rsid w:val="0029043D"/>
    <w:rsid w:val="00290ADF"/>
    <w:rsid w:val="00290C9D"/>
    <w:rsid w:val="002910F5"/>
    <w:rsid w:val="0029127A"/>
    <w:rsid w:val="002915D9"/>
    <w:rsid w:val="0029256B"/>
    <w:rsid w:val="00292848"/>
    <w:rsid w:val="002928A5"/>
    <w:rsid w:val="00293E16"/>
    <w:rsid w:val="00294B37"/>
    <w:rsid w:val="00294DCB"/>
    <w:rsid w:val="00294FDD"/>
    <w:rsid w:val="00295602"/>
    <w:rsid w:val="00295E39"/>
    <w:rsid w:val="00296396"/>
    <w:rsid w:val="002964DC"/>
    <w:rsid w:val="00296FAA"/>
    <w:rsid w:val="00297065"/>
    <w:rsid w:val="0029737A"/>
    <w:rsid w:val="0029759E"/>
    <w:rsid w:val="00297619"/>
    <w:rsid w:val="00297F43"/>
    <w:rsid w:val="00297F9B"/>
    <w:rsid w:val="002A029F"/>
    <w:rsid w:val="002A02A5"/>
    <w:rsid w:val="002A0559"/>
    <w:rsid w:val="002A09A0"/>
    <w:rsid w:val="002A2ABF"/>
    <w:rsid w:val="002A3167"/>
    <w:rsid w:val="002A391A"/>
    <w:rsid w:val="002A39E3"/>
    <w:rsid w:val="002A40D1"/>
    <w:rsid w:val="002A42BC"/>
    <w:rsid w:val="002A4E97"/>
    <w:rsid w:val="002A4FF4"/>
    <w:rsid w:val="002A50E3"/>
    <w:rsid w:val="002A537F"/>
    <w:rsid w:val="002A54C1"/>
    <w:rsid w:val="002A5AF1"/>
    <w:rsid w:val="002A6333"/>
    <w:rsid w:val="002A6A03"/>
    <w:rsid w:val="002A74F2"/>
    <w:rsid w:val="002A754A"/>
    <w:rsid w:val="002A766B"/>
    <w:rsid w:val="002A7711"/>
    <w:rsid w:val="002A7727"/>
    <w:rsid w:val="002A7B47"/>
    <w:rsid w:val="002B09AC"/>
    <w:rsid w:val="002B157E"/>
    <w:rsid w:val="002B18AE"/>
    <w:rsid w:val="002B199A"/>
    <w:rsid w:val="002B1A05"/>
    <w:rsid w:val="002B21D6"/>
    <w:rsid w:val="002B236C"/>
    <w:rsid w:val="002B32C6"/>
    <w:rsid w:val="002B36BD"/>
    <w:rsid w:val="002B422D"/>
    <w:rsid w:val="002B4535"/>
    <w:rsid w:val="002B56A5"/>
    <w:rsid w:val="002B60FB"/>
    <w:rsid w:val="002B666B"/>
    <w:rsid w:val="002B728D"/>
    <w:rsid w:val="002B73F0"/>
    <w:rsid w:val="002B7639"/>
    <w:rsid w:val="002B766D"/>
    <w:rsid w:val="002B7748"/>
    <w:rsid w:val="002B7BF7"/>
    <w:rsid w:val="002C035C"/>
    <w:rsid w:val="002C07FB"/>
    <w:rsid w:val="002C0A65"/>
    <w:rsid w:val="002C0FBE"/>
    <w:rsid w:val="002C248A"/>
    <w:rsid w:val="002C2A02"/>
    <w:rsid w:val="002C33F2"/>
    <w:rsid w:val="002C3CAE"/>
    <w:rsid w:val="002C400D"/>
    <w:rsid w:val="002C43ED"/>
    <w:rsid w:val="002C4CCD"/>
    <w:rsid w:val="002C561D"/>
    <w:rsid w:val="002C5A01"/>
    <w:rsid w:val="002C6C8D"/>
    <w:rsid w:val="002C6EF1"/>
    <w:rsid w:val="002C72BD"/>
    <w:rsid w:val="002C75CF"/>
    <w:rsid w:val="002C7701"/>
    <w:rsid w:val="002C7F5A"/>
    <w:rsid w:val="002D04BD"/>
    <w:rsid w:val="002D0CC8"/>
    <w:rsid w:val="002D0D82"/>
    <w:rsid w:val="002D1650"/>
    <w:rsid w:val="002D1C7A"/>
    <w:rsid w:val="002D2EC9"/>
    <w:rsid w:val="002D3966"/>
    <w:rsid w:val="002D3C54"/>
    <w:rsid w:val="002D4B74"/>
    <w:rsid w:val="002D5D12"/>
    <w:rsid w:val="002D5ED2"/>
    <w:rsid w:val="002D679F"/>
    <w:rsid w:val="002D75BC"/>
    <w:rsid w:val="002D7C50"/>
    <w:rsid w:val="002E01CC"/>
    <w:rsid w:val="002E08B5"/>
    <w:rsid w:val="002E0910"/>
    <w:rsid w:val="002E0990"/>
    <w:rsid w:val="002E0B44"/>
    <w:rsid w:val="002E1C7D"/>
    <w:rsid w:val="002E2414"/>
    <w:rsid w:val="002E2448"/>
    <w:rsid w:val="002E37E9"/>
    <w:rsid w:val="002E3A22"/>
    <w:rsid w:val="002E4149"/>
    <w:rsid w:val="002E447A"/>
    <w:rsid w:val="002E4DC7"/>
    <w:rsid w:val="002E5452"/>
    <w:rsid w:val="002E6351"/>
    <w:rsid w:val="002E68C1"/>
    <w:rsid w:val="002E6F94"/>
    <w:rsid w:val="002E7BC5"/>
    <w:rsid w:val="002F0632"/>
    <w:rsid w:val="002F073E"/>
    <w:rsid w:val="002F0852"/>
    <w:rsid w:val="002F0EFB"/>
    <w:rsid w:val="002F1EFF"/>
    <w:rsid w:val="002F1FA4"/>
    <w:rsid w:val="002F21D9"/>
    <w:rsid w:val="002F251A"/>
    <w:rsid w:val="002F2F2F"/>
    <w:rsid w:val="002F4034"/>
    <w:rsid w:val="002F40A7"/>
    <w:rsid w:val="002F45DB"/>
    <w:rsid w:val="002F474E"/>
    <w:rsid w:val="002F68DE"/>
    <w:rsid w:val="002F72A3"/>
    <w:rsid w:val="002F79AA"/>
    <w:rsid w:val="002F7BCA"/>
    <w:rsid w:val="002F7E20"/>
    <w:rsid w:val="00301136"/>
    <w:rsid w:val="00301174"/>
    <w:rsid w:val="00301838"/>
    <w:rsid w:val="00301CEB"/>
    <w:rsid w:val="00301D12"/>
    <w:rsid w:val="00302951"/>
    <w:rsid w:val="0030296A"/>
    <w:rsid w:val="00302CE5"/>
    <w:rsid w:val="0030349F"/>
    <w:rsid w:val="003036B4"/>
    <w:rsid w:val="00305915"/>
    <w:rsid w:val="003065EB"/>
    <w:rsid w:val="003068CB"/>
    <w:rsid w:val="00306AD6"/>
    <w:rsid w:val="00306B17"/>
    <w:rsid w:val="00306E64"/>
    <w:rsid w:val="003078AB"/>
    <w:rsid w:val="0030793C"/>
    <w:rsid w:val="00310CF7"/>
    <w:rsid w:val="00310D39"/>
    <w:rsid w:val="00311805"/>
    <w:rsid w:val="0031285A"/>
    <w:rsid w:val="00312C98"/>
    <w:rsid w:val="00312E01"/>
    <w:rsid w:val="00312F5B"/>
    <w:rsid w:val="00314294"/>
    <w:rsid w:val="00314304"/>
    <w:rsid w:val="003156D8"/>
    <w:rsid w:val="003157CB"/>
    <w:rsid w:val="0031590C"/>
    <w:rsid w:val="00315A54"/>
    <w:rsid w:val="00315CC3"/>
    <w:rsid w:val="00315E93"/>
    <w:rsid w:val="0031677A"/>
    <w:rsid w:val="00317797"/>
    <w:rsid w:val="00317B7A"/>
    <w:rsid w:val="00317B7E"/>
    <w:rsid w:val="003201FD"/>
    <w:rsid w:val="0032020D"/>
    <w:rsid w:val="003206E2"/>
    <w:rsid w:val="00320B60"/>
    <w:rsid w:val="003217E8"/>
    <w:rsid w:val="00321E66"/>
    <w:rsid w:val="00321FB1"/>
    <w:rsid w:val="003223D7"/>
    <w:rsid w:val="003224A6"/>
    <w:rsid w:val="00322BAB"/>
    <w:rsid w:val="0032362B"/>
    <w:rsid w:val="00323802"/>
    <w:rsid w:val="00323881"/>
    <w:rsid w:val="003238E0"/>
    <w:rsid w:val="00323AA1"/>
    <w:rsid w:val="00323E2A"/>
    <w:rsid w:val="003249AB"/>
    <w:rsid w:val="00324C26"/>
    <w:rsid w:val="00325506"/>
    <w:rsid w:val="00325A92"/>
    <w:rsid w:val="00325E83"/>
    <w:rsid w:val="00326B6F"/>
    <w:rsid w:val="003273D6"/>
    <w:rsid w:val="00327B5E"/>
    <w:rsid w:val="00330118"/>
    <w:rsid w:val="00330D1E"/>
    <w:rsid w:val="00330D45"/>
    <w:rsid w:val="00331BD0"/>
    <w:rsid w:val="00331CA1"/>
    <w:rsid w:val="0033244A"/>
    <w:rsid w:val="0033280E"/>
    <w:rsid w:val="00332873"/>
    <w:rsid w:val="003328E4"/>
    <w:rsid w:val="00332D60"/>
    <w:rsid w:val="00333AFC"/>
    <w:rsid w:val="0033408F"/>
    <w:rsid w:val="00334433"/>
    <w:rsid w:val="003357A7"/>
    <w:rsid w:val="0033701A"/>
    <w:rsid w:val="003371FA"/>
    <w:rsid w:val="00337D7F"/>
    <w:rsid w:val="00341C1B"/>
    <w:rsid w:val="00341EEE"/>
    <w:rsid w:val="00342877"/>
    <w:rsid w:val="00342C79"/>
    <w:rsid w:val="00343090"/>
    <w:rsid w:val="003432BB"/>
    <w:rsid w:val="00343418"/>
    <w:rsid w:val="0034375D"/>
    <w:rsid w:val="003437E5"/>
    <w:rsid w:val="00343A10"/>
    <w:rsid w:val="00343B29"/>
    <w:rsid w:val="00344137"/>
    <w:rsid w:val="00344B28"/>
    <w:rsid w:val="00344D85"/>
    <w:rsid w:val="0034564C"/>
    <w:rsid w:val="00345F79"/>
    <w:rsid w:val="00346F05"/>
    <w:rsid w:val="003474F4"/>
    <w:rsid w:val="0034785D"/>
    <w:rsid w:val="00350ADD"/>
    <w:rsid w:val="00351144"/>
    <w:rsid w:val="003518F4"/>
    <w:rsid w:val="00351954"/>
    <w:rsid w:val="003521B3"/>
    <w:rsid w:val="003522A1"/>
    <w:rsid w:val="00352F58"/>
    <w:rsid w:val="003534D5"/>
    <w:rsid w:val="00353AE0"/>
    <w:rsid w:val="0035465A"/>
    <w:rsid w:val="00354759"/>
    <w:rsid w:val="0035494A"/>
    <w:rsid w:val="00355341"/>
    <w:rsid w:val="00355CA9"/>
    <w:rsid w:val="00355D06"/>
    <w:rsid w:val="00356A7E"/>
    <w:rsid w:val="00356CAA"/>
    <w:rsid w:val="00356CE9"/>
    <w:rsid w:val="00357680"/>
    <w:rsid w:val="00357887"/>
    <w:rsid w:val="00357F99"/>
    <w:rsid w:val="0036035F"/>
    <w:rsid w:val="00360AAA"/>
    <w:rsid w:val="0036139E"/>
    <w:rsid w:val="003625CF"/>
    <w:rsid w:val="00362678"/>
    <w:rsid w:val="003627F0"/>
    <w:rsid w:val="00362B55"/>
    <w:rsid w:val="00362EAA"/>
    <w:rsid w:val="00363690"/>
    <w:rsid w:val="00363713"/>
    <w:rsid w:val="003638C3"/>
    <w:rsid w:val="00363DF7"/>
    <w:rsid w:val="003644CE"/>
    <w:rsid w:val="003646A7"/>
    <w:rsid w:val="00365EB9"/>
    <w:rsid w:val="00366342"/>
    <w:rsid w:val="003666B8"/>
    <w:rsid w:val="0036672A"/>
    <w:rsid w:val="00366D06"/>
    <w:rsid w:val="00366DE4"/>
    <w:rsid w:val="003675FD"/>
    <w:rsid w:val="003679FD"/>
    <w:rsid w:val="00367DEA"/>
    <w:rsid w:val="00371C37"/>
    <w:rsid w:val="00371F3E"/>
    <w:rsid w:val="00372845"/>
    <w:rsid w:val="003734AD"/>
    <w:rsid w:val="00373583"/>
    <w:rsid w:val="00374327"/>
    <w:rsid w:val="003757B5"/>
    <w:rsid w:val="00375A07"/>
    <w:rsid w:val="00375E86"/>
    <w:rsid w:val="00376274"/>
    <w:rsid w:val="003764E3"/>
    <w:rsid w:val="003764FC"/>
    <w:rsid w:val="00376662"/>
    <w:rsid w:val="0037719C"/>
    <w:rsid w:val="00377A57"/>
    <w:rsid w:val="00377F3C"/>
    <w:rsid w:val="00380599"/>
    <w:rsid w:val="00380B2D"/>
    <w:rsid w:val="003810E0"/>
    <w:rsid w:val="0038137A"/>
    <w:rsid w:val="003817EF"/>
    <w:rsid w:val="00381E21"/>
    <w:rsid w:val="0038303C"/>
    <w:rsid w:val="00383057"/>
    <w:rsid w:val="00383095"/>
    <w:rsid w:val="0038314D"/>
    <w:rsid w:val="00383397"/>
    <w:rsid w:val="00383CB2"/>
    <w:rsid w:val="0038400A"/>
    <w:rsid w:val="003855F3"/>
    <w:rsid w:val="00385A97"/>
    <w:rsid w:val="00385AA4"/>
    <w:rsid w:val="00385F89"/>
    <w:rsid w:val="00386623"/>
    <w:rsid w:val="0038666A"/>
    <w:rsid w:val="00386D83"/>
    <w:rsid w:val="0038707D"/>
    <w:rsid w:val="00387D7A"/>
    <w:rsid w:val="00390502"/>
    <w:rsid w:val="00390D89"/>
    <w:rsid w:val="00391318"/>
    <w:rsid w:val="00391885"/>
    <w:rsid w:val="003923AB"/>
    <w:rsid w:val="00392556"/>
    <w:rsid w:val="003929D9"/>
    <w:rsid w:val="003939D6"/>
    <w:rsid w:val="003941E0"/>
    <w:rsid w:val="00394766"/>
    <w:rsid w:val="00394CED"/>
    <w:rsid w:val="00394FEE"/>
    <w:rsid w:val="00396D07"/>
    <w:rsid w:val="00396F10"/>
    <w:rsid w:val="003A08E4"/>
    <w:rsid w:val="003A1266"/>
    <w:rsid w:val="003A12AF"/>
    <w:rsid w:val="003A13A0"/>
    <w:rsid w:val="003A13E1"/>
    <w:rsid w:val="003A2702"/>
    <w:rsid w:val="003A2BE7"/>
    <w:rsid w:val="003A2ED9"/>
    <w:rsid w:val="003A2F82"/>
    <w:rsid w:val="003A3092"/>
    <w:rsid w:val="003A3A2A"/>
    <w:rsid w:val="003A4052"/>
    <w:rsid w:val="003A4603"/>
    <w:rsid w:val="003A4679"/>
    <w:rsid w:val="003A5D3A"/>
    <w:rsid w:val="003A60BC"/>
    <w:rsid w:val="003A6173"/>
    <w:rsid w:val="003A689B"/>
    <w:rsid w:val="003A76B8"/>
    <w:rsid w:val="003A788C"/>
    <w:rsid w:val="003A7C63"/>
    <w:rsid w:val="003B0285"/>
    <w:rsid w:val="003B0290"/>
    <w:rsid w:val="003B0478"/>
    <w:rsid w:val="003B0BC6"/>
    <w:rsid w:val="003B0D76"/>
    <w:rsid w:val="003B14B2"/>
    <w:rsid w:val="003B22E0"/>
    <w:rsid w:val="003B23AD"/>
    <w:rsid w:val="003B2A80"/>
    <w:rsid w:val="003B327B"/>
    <w:rsid w:val="003B328D"/>
    <w:rsid w:val="003B343A"/>
    <w:rsid w:val="003B4D18"/>
    <w:rsid w:val="003B4F14"/>
    <w:rsid w:val="003B5244"/>
    <w:rsid w:val="003B59BD"/>
    <w:rsid w:val="003B647E"/>
    <w:rsid w:val="003B65A7"/>
    <w:rsid w:val="003B6B2B"/>
    <w:rsid w:val="003B72FA"/>
    <w:rsid w:val="003B7331"/>
    <w:rsid w:val="003B79C6"/>
    <w:rsid w:val="003B7F5D"/>
    <w:rsid w:val="003C0282"/>
    <w:rsid w:val="003C04C3"/>
    <w:rsid w:val="003C064B"/>
    <w:rsid w:val="003C07E5"/>
    <w:rsid w:val="003C0BF2"/>
    <w:rsid w:val="003C103B"/>
    <w:rsid w:val="003C133B"/>
    <w:rsid w:val="003C203F"/>
    <w:rsid w:val="003C2C7B"/>
    <w:rsid w:val="003C3413"/>
    <w:rsid w:val="003C3416"/>
    <w:rsid w:val="003C34FD"/>
    <w:rsid w:val="003C3607"/>
    <w:rsid w:val="003C3C66"/>
    <w:rsid w:val="003C4178"/>
    <w:rsid w:val="003C4C53"/>
    <w:rsid w:val="003C5293"/>
    <w:rsid w:val="003C5CA8"/>
    <w:rsid w:val="003C602D"/>
    <w:rsid w:val="003C66D3"/>
    <w:rsid w:val="003C745C"/>
    <w:rsid w:val="003C7757"/>
    <w:rsid w:val="003D1455"/>
    <w:rsid w:val="003D1B17"/>
    <w:rsid w:val="003D2022"/>
    <w:rsid w:val="003D227E"/>
    <w:rsid w:val="003D2A2A"/>
    <w:rsid w:val="003D2DDB"/>
    <w:rsid w:val="003D2FED"/>
    <w:rsid w:val="003D36FC"/>
    <w:rsid w:val="003D3A3F"/>
    <w:rsid w:val="003D3C3C"/>
    <w:rsid w:val="003D4082"/>
    <w:rsid w:val="003D55A1"/>
    <w:rsid w:val="003D5E87"/>
    <w:rsid w:val="003D632F"/>
    <w:rsid w:val="003D65D7"/>
    <w:rsid w:val="003D795A"/>
    <w:rsid w:val="003D7D20"/>
    <w:rsid w:val="003E07D3"/>
    <w:rsid w:val="003E0AF3"/>
    <w:rsid w:val="003E120D"/>
    <w:rsid w:val="003E12AF"/>
    <w:rsid w:val="003E1B59"/>
    <w:rsid w:val="003E1D92"/>
    <w:rsid w:val="003E22F2"/>
    <w:rsid w:val="003E29C8"/>
    <w:rsid w:val="003E3357"/>
    <w:rsid w:val="003E3457"/>
    <w:rsid w:val="003E37CD"/>
    <w:rsid w:val="003E4383"/>
    <w:rsid w:val="003E4E03"/>
    <w:rsid w:val="003E545E"/>
    <w:rsid w:val="003E5F1C"/>
    <w:rsid w:val="003E63B6"/>
    <w:rsid w:val="003E6514"/>
    <w:rsid w:val="003E6B54"/>
    <w:rsid w:val="003E6C72"/>
    <w:rsid w:val="003E78D5"/>
    <w:rsid w:val="003F0286"/>
    <w:rsid w:val="003F04EE"/>
    <w:rsid w:val="003F0871"/>
    <w:rsid w:val="003F0879"/>
    <w:rsid w:val="003F0CB6"/>
    <w:rsid w:val="003F1105"/>
    <w:rsid w:val="003F119B"/>
    <w:rsid w:val="003F19FB"/>
    <w:rsid w:val="003F20F2"/>
    <w:rsid w:val="003F21A3"/>
    <w:rsid w:val="003F2DBA"/>
    <w:rsid w:val="003F3020"/>
    <w:rsid w:val="003F350A"/>
    <w:rsid w:val="003F36E0"/>
    <w:rsid w:val="003F374E"/>
    <w:rsid w:val="003F54B1"/>
    <w:rsid w:val="003F5FF7"/>
    <w:rsid w:val="003F6E4C"/>
    <w:rsid w:val="003F70DA"/>
    <w:rsid w:val="003F7200"/>
    <w:rsid w:val="003F7475"/>
    <w:rsid w:val="003F776A"/>
    <w:rsid w:val="004003B5"/>
    <w:rsid w:val="00400B92"/>
    <w:rsid w:val="00400DB2"/>
    <w:rsid w:val="00401866"/>
    <w:rsid w:val="0040206E"/>
    <w:rsid w:val="00402DC4"/>
    <w:rsid w:val="00402EA5"/>
    <w:rsid w:val="00403888"/>
    <w:rsid w:val="00403F91"/>
    <w:rsid w:val="00404048"/>
    <w:rsid w:val="0040411D"/>
    <w:rsid w:val="00404130"/>
    <w:rsid w:val="00405449"/>
    <w:rsid w:val="0040598B"/>
    <w:rsid w:val="00405A42"/>
    <w:rsid w:val="00405EF0"/>
    <w:rsid w:val="0040634F"/>
    <w:rsid w:val="00406419"/>
    <w:rsid w:val="00407135"/>
    <w:rsid w:val="0040723F"/>
    <w:rsid w:val="0040739B"/>
    <w:rsid w:val="0040763A"/>
    <w:rsid w:val="004079CF"/>
    <w:rsid w:val="00407B0C"/>
    <w:rsid w:val="0041008F"/>
    <w:rsid w:val="00410A7B"/>
    <w:rsid w:val="00411DFA"/>
    <w:rsid w:val="00412204"/>
    <w:rsid w:val="00413AD8"/>
    <w:rsid w:val="0041413A"/>
    <w:rsid w:val="00414153"/>
    <w:rsid w:val="004142FD"/>
    <w:rsid w:val="004145BA"/>
    <w:rsid w:val="00415384"/>
    <w:rsid w:val="004153FC"/>
    <w:rsid w:val="004160B0"/>
    <w:rsid w:val="00416364"/>
    <w:rsid w:val="00417153"/>
    <w:rsid w:val="004171EA"/>
    <w:rsid w:val="0041790D"/>
    <w:rsid w:val="004213F6"/>
    <w:rsid w:val="0042142A"/>
    <w:rsid w:val="00421484"/>
    <w:rsid w:val="00421E55"/>
    <w:rsid w:val="00421E94"/>
    <w:rsid w:val="00422729"/>
    <w:rsid w:val="00423090"/>
    <w:rsid w:val="0042315D"/>
    <w:rsid w:val="00423723"/>
    <w:rsid w:val="00423A5D"/>
    <w:rsid w:val="00423BF9"/>
    <w:rsid w:val="00423E41"/>
    <w:rsid w:val="00424782"/>
    <w:rsid w:val="0042556F"/>
    <w:rsid w:val="004255F6"/>
    <w:rsid w:val="00426211"/>
    <w:rsid w:val="004263ED"/>
    <w:rsid w:val="00426845"/>
    <w:rsid w:val="0042699F"/>
    <w:rsid w:val="00426A76"/>
    <w:rsid w:val="00426CC4"/>
    <w:rsid w:val="00427088"/>
    <w:rsid w:val="0042725E"/>
    <w:rsid w:val="00427440"/>
    <w:rsid w:val="00427D52"/>
    <w:rsid w:val="00427FF6"/>
    <w:rsid w:val="00430A37"/>
    <w:rsid w:val="00430FC0"/>
    <w:rsid w:val="0043228C"/>
    <w:rsid w:val="004322E8"/>
    <w:rsid w:val="00432847"/>
    <w:rsid w:val="00432D96"/>
    <w:rsid w:val="00432F1D"/>
    <w:rsid w:val="004331D3"/>
    <w:rsid w:val="00433A6A"/>
    <w:rsid w:val="00433BF8"/>
    <w:rsid w:val="00434085"/>
    <w:rsid w:val="00434794"/>
    <w:rsid w:val="00434B69"/>
    <w:rsid w:val="00435AAF"/>
    <w:rsid w:val="00435D64"/>
    <w:rsid w:val="00436242"/>
    <w:rsid w:val="00436998"/>
    <w:rsid w:val="00436BB5"/>
    <w:rsid w:val="004373BD"/>
    <w:rsid w:val="004374F7"/>
    <w:rsid w:val="00437A2F"/>
    <w:rsid w:val="00437B86"/>
    <w:rsid w:val="00437DFC"/>
    <w:rsid w:val="00437FB6"/>
    <w:rsid w:val="00440736"/>
    <w:rsid w:val="00440C7C"/>
    <w:rsid w:val="00440ECE"/>
    <w:rsid w:val="00440EF0"/>
    <w:rsid w:val="0044114E"/>
    <w:rsid w:val="004412C0"/>
    <w:rsid w:val="004416B5"/>
    <w:rsid w:val="00442773"/>
    <w:rsid w:val="00442804"/>
    <w:rsid w:val="00442AFA"/>
    <w:rsid w:val="00442F80"/>
    <w:rsid w:val="00443EE0"/>
    <w:rsid w:val="0044433D"/>
    <w:rsid w:val="00444C9B"/>
    <w:rsid w:val="00444FFE"/>
    <w:rsid w:val="00445792"/>
    <w:rsid w:val="00445D3F"/>
    <w:rsid w:val="00445E5D"/>
    <w:rsid w:val="0044688B"/>
    <w:rsid w:val="00446B07"/>
    <w:rsid w:val="00446FB7"/>
    <w:rsid w:val="00447061"/>
    <w:rsid w:val="00447996"/>
    <w:rsid w:val="00447AA2"/>
    <w:rsid w:val="00447B83"/>
    <w:rsid w:val="0045064B"/>
    <w:rsid w:val="00450FA3"/>
    <w:rsid w:val="00451886"/>
    <w:rsid w:val="004523B2"/>
    <w:rsid w:val="004524C0"/>
    <w:rsid w:val="004525D3"/>
    <w:rsid w:val="00453A13"/>
    <w:rsid w:val="00455577"/>
    <w:rsid w:val="00455D3E"/>
    <w:rsid w:val="00456367"/>
    <w:rsid w:val="0045657D"/>
    <w:rsid w:val="0045694A"/>
    <w:rsid w:val="00456B2C"/>
    <w:rsid w:val="004570EA"/>
    <w:rsid w:val="004572BA"/>
    <w:rsid w:val="004574A2"/>
    <w:rsid w:val="00457B8F"/>
    <w:rsid w:val="00457F12"/>
    <w:rsid w:val="00460254"/>
    <w:rsid w:val="00460340"/>
    <w:rsid w:val="004608D1"/>
    <w:rsid w:val="004619B2"/>
    <w:rsid w:val="00461FF9"/>
    <w:rsid w:val="0046226C"/>
    <w:rsid w:val="004622B1"/>
    <w:rsid w:val="004624CF"/>
    <w:rsid w:val="00462718"/>
    <w:rsid w:val="004634E9"/>
    <w:rsid w:val="00464A11"/>
    <w:rsid w:val="00464BFA"/>
    <w:rsid w:val="00465030"/>
    <w:rsid w:val="00465994"/>
    <w:rsid w:val="0046638C"/>
    <w:rsid w:val="00466893"/>
    <w:rsid w:val="00466D5A"/>
    <w:rsid w:val="00466FDC"/>
    <w:rsid w:val="00467047"/>
    <w:rsid w:val="004670C0"/>
    <w:rsid w:val="004708A7"/>
    <w:rsid w:val="00470BF9"/>
    <w:rsid w:val="00470F09"/>
    <w:rsid w:val="00471DD4"/>
    <w:rsid w:val="0047286C"/>
    <w:rsid w:val="00472AC0"/>
    <w:rsid w:val="00472CB2"/>
    <w:rsid w:val="00472FE8"/>
    <w:rsid w:val="00472FFA"/>
    <w:rsid w:val="004739CC"/>
    <w:rsid w:val="00474488"/>
    <w:rsid w:val="0047453E"/>
    <w:rsid w:val="004747D2"/>
    <w:rsid w:val="004749E4"/>
    <w:rsid w:val="00474CD1"/>
    <w:rsid w:val="00475B9F"/>
    <w:rsid w:val="00475EEF"/>
    <w:rsid w:val="004765E3"/>
    <w:rsid w:val="004802E8"/>
    <w:rsid w:val="00480BE7"/>
    <w:rsid w:val="00481402"/>
    <w:rsid w:val="00481865"/>
    <w:rsid w:val="00481BC6"/>
    <w:rsid w:val="00483316"/>
    <w:rsid w:val="00483F46"/>
    <w:rsid w:val="00484D48"/>
    <w:rsid w:val="00484DA6"/>
    <w:rsid w:val="00485DC7"/>
    <w:rsid w:val="00486072"/>
    <w:rsid w:val="004864B6"/>
    <w:rsid w:val="00486A75"/>
    <w:rsid w:val="00486CDC"/>
    <w:rsid w:val="00486F64"/>
    <w:rsid w:val="00487425"/>
    <w:rsid w:val="00490DAE"/>
    <w:rsid w:val="0049104B"/>
    <w:rsid w:val="004910AB"/>
    <w:rsid w:val="0049125B"/>
    <w:rsid w:val="0049147B"/>
    <w:rsid w:val="00491A1A"/>
    <w:rsid w:val="00491A98"/>
    <w:rsid w:val="00492571"/>
    <w:rsid w:val="004928A5"/>
    <w:rsid w:val="0049296B"/>
    <w:rsid w:val="00492FE0"/>
    <w:rsid w:val="0049441F"/>
    <w:rsid w:val="00494CDA"/>
    <w:rsid w:val="004952D6"/>
    <w:rsid w:val="00495315"/>
    <w:rsid w:val="00495CDC"/>
    <w:rsid w:val="0049708F"/>
    <w:rsid w:val="0049762F"/>
    <w:rsid w:val="00497711"/>
    <w:rsid w:val="00497AE5"/>
    <w:rsid w:val="004A06C7"/>
    <w:rsid w:val="004A08E3"/>
    <w:rsid w:val="004A0E58"/>
    <w:rsid w:val="004A1092"/>
    <w:rsid w:val="004A1373"/>
    <w:rsid w:val="004A1574"/>
    <w:rsid w:val="004A1A91"/>
    <w:rsid w:val="004A1B07"/>
    <w:rsid w:val="004A2244"/>
    <w:rsid w:val="004A3BE4"/>
    <w:rsid w:val="004A3C58"/>
    <w:rsid w:val="004A4005"/>
    <w:rsid w:val="004A43AE"/>
    <w:rsid w:val="004A47FD"/>
    <w:rsid w:val="004A499C"/>
    <w:rsid w:val="004A4CC6"/>
    <w:rsid w:val="004A51E5"/>
    <w:rsid w:val="004A53D4"/>
    <w:rsid w:val="004A559C"/>
    <w:rsid w:val="004A5BE9"/>
    <w:rsid w:val="004A5E07"/>
    <w:rsid w:val="004A5FE2"/>
    <w:rsid w:val="004A6452"/>
    <w:rsid w:val="004A69A0"/>
    <w:rsid w:val="004A77D8"/>
    <w:rsid w:val="004A7B01"/>
    <w:rsid w:val="004A7DF7"/>
    <w:rsid w:val="004A7FE0"/>
    <w:rsid w:val="004B0238"/>
    <w:rsid w:val="004B110B"/>
    <w:rsid w:val="004B1250"/>
    <w:rsid w:val="004B13A7"/>
    <w:rsid w:val="004B2183"/>
    <w:rsid w:val="004B21B0"/>
    <w:rsid w:val="004B2609"/>
    <w:rsid w:val="004B2627"/>
    <w:rsid w:val="004B2642"/>
    <w:rsid w:val="004B30C9"/>
    <w:rsid w:val="004B38AC"/>
    <w:rsid w:val="004B39D7"/>
    <w:rsid w:val="004B47E3"/>
    <w:rsid w:val="004B55BA"/>
    <w:rsid w:val="004B5DED"/>
    <w:rsid w:val="004B645A"/>
    <w:rsid w:val="004B6C01"/>
    <w:rsid w:val="004B7F0A"/>
    <w:rsid w:val="004C0CA5"/>
    <w:rsid w:val="004C16C3"/>
    <w:rsid w:val="004C1A5D"/>
    <w:rsid w:val="004C1DE1"/>
    <w:rsid w:val="004C30BE"/>
    <w:rsid w:val="004C349F"/>
    <w:rsid w:val="004C3621"/>
    <w:rsid w:val="004C36A5"/>
    <w:rsid w:val="004C374D"/>
    <w:rsid w:val="004C41CB"/>
    <w:rsid w:val="004C42C8"/>
    <w:rsid w:val="004C5188"/>
    <w:rsid w:val="004C5939"/>
    <w:rsid w:val="004C5CC1"/>
    <w:rsid w:val="004C641D"/>
    <w:rsid w:val="004C6503"/>
    <w:rsid w:val="004C6698"/>
    <w:rsid w:val="004C688E"/>
    <w:rsid w:val="004C6A34"/>
    <w:rsid w:val="004C725D"/>
    <w:rsid w:val="004C78E5"/>
    <w:rsid w:val="004C7A79"/>
    <w:rsid w:val="004C7D77"/>
    <w:rsid w:val="004D06A7"/>
    <w:rsid w:val="004D0AA5"/>
    <w:rsid w:val="004D0C14"/>
    <w:rsid w:val="004D0D66"/>
    <w:rsid w:val="004D0DB0"/>
    <w:rsid w:val="004D1059"/>
    <w:rsid w:val="004D1745"/>
    <w:rsid w:val="004D1DF7"/>
    <w:rsid w:val="004D2BF0"/>
    <w:rsid w:val="004D3211"/>
    <w:rsid w:val="004D32EF"/>
    <w:rsid w:val="004D3F1B"/>
    <w:rsid w:val="004D4DB0"/>
    <w:rsid w:val="004D5CBA"/>
    <w:rsid w:val="004D681B"/>
    <w:rsid w:val="004D6BA3"/>
    <w:rsid w:val="004E07FB"/>
    <w:rsid w:val="004E0949"/>
    <w:rsid w:val="004E0DD6"/>
    <w:rsid w:val="004E25C4"/>
    <w:rsid w:val="004E2649"/>
    <w:rsid w:val="004E2A2D"/>
    <w:rsid w:val="004E2C02"/>
    <w:rsid w:val="004E32DF"/>
    <w:rsid w:val="004E42A7"/>
    <w:rsid w:val="004E452F"/>
    <w:rsid w:val="004E49F8"/>
    <w:rsid w:val="004E50EB"/>
    <w:rsid w:val="004E56C1"/>
    <w:rsid w:val="004E5942"/>
    <w:rsid w:val="004E5B80"/>
    <w:rsid w:val="004E5C8D"/>
    <w:rsid w:val="004E5D7C"/>
    <w:rsid w:val="004E6AFE"/>
    <w:rsid w:val="004F059B"/>
    <w:rsid w:val="004F0D03"/>
    <w:rsid w:val="004F0D15"/>
    <w:rsid w:val="004F11CE"/>
    <w:rsid w:val="004F147F"/>
    <w:rsid w:val="004F14D0"/>
    <w:rsid w:val="004F1691"/>
    <w:rsid w:val="004F1C2F"/>
    <w:rsid w:val="004F1D9F"/>
    <w:rsid w:val="004F1E62"/>
    <w:rsid w:val="004F347D"/>
    <w:rsid w:val="004F44B0"/>
    <w:rsid w:val="004F45CE"/>
    <w:rsid w:val="004F45EE"/>
    <w:rsid w:val="004F4D7E"/>
    <w:rsid w:val="004F5308"/>
    <w:rsid w:val="004F555D"/>
    <w:rsid w:val="004F5599"/>
    <w:rsid w:val="004F582F"/>
    <w:rsid w:val="004F6039"/>
    <w:rsid w:val="004F6FB0"/>
    <w:rsid w:val="0050072B"/>
    <w:rsid w:val="005011C0"/>
    <w:rsid w:val="00501511"/>
    <w:rsid w:val="0050183F"/>
    <w:rsid w:val="00501F04"/>
    <w:rsid w:val="00502112"/>
    <w:rsid w:val="00502C0D"/>
    <w:rsid w:val="00502CE3"/>
    <w:rsid w:val="0050377D"/>
    <w:rsid w:val="005037E1"/>
    <w:rsid w:val="0050430C"/>
    <w:rsid w:val="005047B1"/>
    <w:rsid w:val="005047FE"/>
    <w:rsid w:val="00504DD6"/>
    <w:rsid w:val="005054CE"/>
    <w:rsid w:val="00505575"/>
    <w:rsid w:val="00506446"/>
    <w:rsid w:val="005072CB"/>
    <w:rsid w:val="005074FC"/>
    <w:rsid w:val="005075E3"/>
    <w:rsid w:val="00507A5C"/>
    <w:rsid w:val="0051064F"/>
    <w:rsid w:val="00511857"/>
    <w:rsid w:val="0051187D"/>
    <w:rsid w:val="00511C65"/>
    <w:rsid w:val="00511C91"/>
    <w:rsid w:val="00511DB4"/>
    <w:rsid w:val="005132C2"/>
    <w:rsid w:val="00513886"/>
    <w:rsid w:val="00513D4F"/>
    <w:rsid w:val="00514D73"/>
    <w:rsid w:val="00515491"/>
    <w:rsid w:val="005158D6"/>
    <w:rsid w:val="005167DF"/>
    <w:rsid w:val="00516A09"/>
    <w:rsid w:val="00516AB8"/>
    <w:rsid w:val="00517E15"/>
    <w:rsid w:val="00520814"/>
    <w:rsid w:val="00520D86"/>
    <w:rsid w:val="0052124B"/>
    <w:rsid w:val="005227A9"/>
    <w:rsid w:val="00522F47"/>
    <w:rsid w:val="00522F80"/>
    <w:rsid w:val="005230EA"/>
    <w:rsid w:val="00523190"/>
    <w:rsid w:val="005242C4"/>
    <w:rsid w:val="005245B4"/>
    <w:rsid w:val="00524B92"/>
    <w:rsid w:val="00524F87"/>
    <w:rsid w:val="00525BC3"/>
    <w:rsid w:val="00526301"/>
    <w:rsid w:val="005270D0"/>
    <w:rsid w:val="00527226"/>
    <w:rsid w:val="0052759E"/>
    <w:rsid w:val="00527701"/>
    <w:rsid w:val="00527ABA"/>
    <w:rsid w:val="00527BBF"/>
    <w:rsid w:val="00527DB0"/>
    <w:rsid w:val="00527F2C"/>
    <w:rsid w:val="00530459"/>
    <w:rsid w:val="0053045F"/>
    <w:rsid w:val="00530555"/>
    <w:rsid w:val="005306DC"/>
    <w:rsid w:val="005309F1"/>
    <w:rsid w:val="00530E6C"/>
    <w:rsid w:val="00531563"/>
    <w:rsid w:val="005338F8"/>
    <w:rsid w:val="0053395D"/>
    <w:rsid w:val="00533C1F"/>
    <w:rsid w:val="0053443E"/>
    <w:rsid w:val="0053454F"/>
    <w:rsid w:val="00534970"/>
    <w:rsid w:val="00534CFD"/>
    <w:rsid w:val="00534E77"/>
    <w:rsid w:val="00535B4D"/>
    <w:rsid w:val="0053656A"/>
    <w:rsid w:val="00536846"/>
    <w:rsid w:val="00536AF0"/>
    <w:rsid w:val="00537471"/>
    <w:rsid w:val="005374BD"/>
    <w:rsid w:val="00537B77"/>
    <w:rsid w:val="00537DFB"/>
    <w:rsid w:val="00540F6D"/>
    <w:rsid w:val="005417B5"/>
    <w:rsid w:val="00541DE9"/>
    <w:rsid w:val="00542103"/>
    <w:rsid w:val="005430B2"/>
    <w:rsid w:val="005437D6"/>
    <w:rsid w:val="00543991"/>
    <w:rsid w:val="00544403"/>
    <w:rsid w:val="005449C2"/>
    <w:rsid w:val="00544B94"/>
    <w:rsid w:val="00544F9B"/>
    <w:rsid w:val="005453C7"/>
    <w:rsid w:val="00545CF0"/>
    <w:rsid w:val="00545D11"/>
    <w:rsid w:val="00546BCD"/>
    <w:rsid w:val="005473B3"/>
    <w:rsid w:val="005476A1"/>
    <w:rsid w:val="00547C71"/>
    <w:rsid w:val="00550B30"/>
    <w:rsid w:val="00550D2C"/>
    <w:rsid w:val="005515C1"/>
    <w:rsid w:val="00551DF3"/>
    <w:rsid w:val="00552612"/>
    <w:rsid w:val="00553776"/>
    <w:rsid w:val="005546AE"/>
    <w:rsid w:val="005549D1"/>
    <w:rsid w:val="00554A96"/>
    <w:rsid w:val="005551FF"/>
    <w:rsid w:val="0055543C"/>
    <w:rsid w:val="00555C79"/>
    <w:rsid w:val="005563C3"/>
    <w:rsid w:val="005579ED"/>
    <w:rsid w:val="005608FA"/>
    <w:rsid w:val="00560FB5"/>
    <w:rsid w:val="00561575"/>
    <w:rsid w:val="005621DA"/>
    <w:rsid w:val="00562E4C"/>
    <w:rsid w:val="00562ED9"/>
    <w:rsid w:val="00563328"/>
    <w:rsid w:val="00563A36"/>
    <w:rsid w:val="0056413B"/>
    <w:rsid w:val="00564158"/>
    <w:rsid w:val="0056429B"/>
    <w:rsid w:val="00564BF3"/>
    <w:rsid w:val="0056549B"/>
    <w:rsid w:val="0056571C"/>
    <w:rsid w:val="00565BED"/>
    <w:rsid w:val="005662DC"/>
    <w:rsid w:val="005674D3"/>
    <w:rsid w:val="00567742"/>
    <w:rsid w:val="00567CB1"/>
    <w:rsid w:val="005708D6"/>
    <w:rsid w:val="00570E6B"/>
    <w:rsid w:val="00571002"/>
    <w:rsid w:val="005736CB"/>
    <w:rsid w:val="00573967"/>
    <w:rsid w:val="00574309"/>
    <w:rsid w:val="0057436C"/>
    <w:rsid w:val="005744A4"/>
    <w:rsid w:val="00575124"/>
    <w:rsid w:val="0057539F"/>
    <w:rsid w:val="005754D2"/>
    <w:rsid w:val="005754E6"/>
    <w:rsid w:val="0057556E"/>
    <w:rsid w:val="00576D91"/>
    <w:rsid w:val="00576E55"/>
    <w:rsid w:val="00577098"/>
    <w:rsid w:val="0057742E"/>
    <w:rsid w:val="00577846"/>
    <w:rsid w:val="0057796F"/>
    <w:rsid w:val="005801C4"/>
    <w:rsid w:val="00580A9F"/>
    <w:rsid w:val="00580D59"/>
    <w:rsid w:val="00580DC3"/>
    <w:rsid w:val="00580EA9"/>
    <w:rsid w:val="00581566"/>
    <w:rsid w:val="005816A7"/>
    <w:rsid w:val="00581ABF"/>
    <w:rsid w:val="0058262D"/>
    <w:rsid w:val="00583385"/>
    <w:rsid w:val="0058419F"/>
    <w:rsid w:val="0058489D"/>
    <w:rsid w:val="00584D6D"/>
    <w:rsid w:val="00585048"/>
    <w:rsid w:val="005856BF"/>
    <w:rsid w:val="00585774"/>
    <w:rsid w:val="005859FC"/>
    <w:rsid w:val="00586AD0"/>
    <w:rsid w:val="00586B1D"/>
    <w:rsid w:val="00586C67"/>
    <w:rsid w:val="00587254"/>
    <w:rsid w:val="00587455"/>
    <w:rsid w:val="00587858"/>
    <w:rsid w:val="00587EBE"/>
    <w:rsid w:val="00590E1E"/>
    <w:rsid w:val="005914CF"/>
    <w:rsid w:val="00591842"/>
    <w:rsid w:val="005919AF"/>
    <w:rsid w:val="00592176"/>
    <w:rsid w:val="005924D5"/>
    <w:rsid w:val="00592753"/>
    <w:rsid w:val="00593447"/>
    <w:rsid w:val="00593817"/>
    <w:rsid w:val="00593CCA"/>
    <w:rsid w:val="005941E7"/>
    <w:rsid w:val="00594365"/>
    <w:rsid w:val="0059589E"/>
    <w:rsid w:val="00595CAC"/>
    <w:rsid w:val="00595E9C"/>
    <w:rsid w:val="00596290"/>
    <w:rsid w:val="00596460"/>
    <w:rsid w:val="005964A1"/>
    <w:rsid w:val="00596817"/>
    <w:rsid w:val="00596C2C"/>
    <w:rsid w:val="00597309"/>
    <w:rsid w:val="005975C5"/>
    <w:rsid w:val="005A057F"/>
    <w:rsid w:val="005A0845"/>
    <w:rsid w:val="005A201A"/>
    <w:rsid w:val="005A2556"/>
    <w:rsid w:val="005A2A70"/>
    <w:rsid w:val="005A2CA7"/>
    <w:rsid w:val="005A3B6C"/>
    <w:rsid w:val="005A3D2F"/>
    <w:rsid w:val="005A43A0"/>
    <w:rsid w:val="005A43A4"/>
    <w:rsid w:val="005A43B6"/>
    <w:rsid w:val="005A4A01"/>
    <w:rsid w:val="005A4CB3"/>
    <w:rsid w:val="005A5371"/>
    <w:rsid w:val="005A626F"/>
    <w:rsid w:val="005A6AD9"/>
    <w:rsid w:val="005A6C52"/>
    <w:rsid w:val="005A7058"/>
    <w:rsid w:val="005A741C"/>
    <w:rsid w:val="005A7DF1"/>
    <w:rsid w:val="005B0551"/>
    <w:rsid w:val="005B0F84"/>
    <w:rsid w:val="005B1511"/>
    <w:rsid w:val="005B1F51"/>
    <w:rsid w:val="005B2026"/>
    <w:rsid w:val="005B253F"/>
    <w:rsid w:val="005B3163"/>
    <w:rsid w:val="005B36DE"/>
    <w:rsid w:val="005B3770"/>
    <w:rsid w:val="005B3C8C"/>
    <w:rsid w:val="005B4344"/>
    <w:rsid w:val="005B4589"/>
    <w:rsid w:val="005B4673"/>
    <w:rsid w:val="005B56D5"/>
    <w:rsid w:val="005B62DA"/>
    <w:rsid w:val="005B6C2C"/>
    <w:rsid w:val="005C022A"/>
    <w:rsid w:val="005C028E"/>
    <w:rsid w:val="005C0295"/>
    <w:rsid w:val="005C153F"/>
    <w:rsid w:val="005C1E98"/>
    <w:rsid w:val="005C2EC5"/>
    <w:rsid w:val="005C3A68"/>
    <w:rsid w:val="005C4760"/>
    <w:rsid w:val="005C4AA5"/>
    <w:rsid w:val="005C4D29"/>
    <w:rsid w:val="005C5A34"/>
    <w:rsid w:val="005C5D54"/>
    <w:rsid w:val="005C5E8E"/>
    <w:rsid w:val="005C62F8"/>
    <w:rsid w:val="005C68BB"/>
    <w:rsid w:val="005D00C2"/>
    <w:rsid w:val="005D0251"/>
    <w:rsid w:val="005D0599"/>
    <w:rsid w:val="005D0ED3"/>
    <w:rsid w:val="005D153A"/>
    <w:rsid w:val="005D16BF"/>
    <w:rsid w:val="005D1703"/>
    <w:rsid w:val="005D18FC"/>
    <w:rsid w:val="005D1D89"/>
    <w:rsid w:val="005D26E7"/>
    <w:rsid w:val="005D506C"/>
    <w:rsid w:val="005D51B5"/>
    <w:rsid w:val="005D5669"/>
    <w:rsid w:val="005D5A61"/>
    <w:rsid w:val="005D5EE2"/>
    <w:rsid w:val="005D663D"/>
    <w:rsid w:val="005D68D9"/>
    <w:rsid w:val="005D7514"/>
    <w:rsid w:val="005D7A42"/>
    <w:rsid w:val="005D7D04"/>
    <w:rsid w:val="005E0544"/>
    <w:rsid w:val="005E09C4"/>
    <w:rsid w:val="005E0C8C"/>
    <w:rsid w:val="005E163A"/>
    <w:rsid w:val="005E2C9F"/>
    <w:rsid w:val="005E411A"/>
    <w:rsid w:val="005E4ABC"/>
    <w:rsid w:val="005E4CF1"/>
    <w:rsid w:val="005E54AC"/>
    <w:rsid w:val="005E58C8"/>
    <w:rsid w:val="005E598D"/>
    <w:rsid w:val="005E613C"/>
    <w:rsid w:val="005E709C"/>
    <w:rsid w:val="005E7427"/>
    <w:rsid w:val="005E7618"/>
    <w:rsid w:val="005E7A96"/>
    <w:rsid w:val="005F09D2"/>
    <w:rsid w:val="005F0D5E"/>
    <w:rsid w:val="005F0F04"/>
    <w:rsid w:val="005F0FA3"/>
    <w:rsid w:val="005F0FDA"/>
    <w:rsid w:val="005F1596"/>
    <w:rsid w:val="005F17A2"/>
    <w:rsid w:val="005F2081"/>
    <w:rsid w:val="005F26F8"/>
    <w:rsid w:val="005F2873"/>
    <w:rsid w:val="005F3057"/>
    <w:rsid w:val="005F3342"/>
    <w:rsid w:val="005F3345"/>
    <w:rsid w:val="005F37C7"/>
    <w:rsid w:val="005F380D"/>
    <w:rsid w:val="005F3861"/>
    <w:rsid w:val="005F3C20"/>
    <w:rsid w:val="005F4759"/>
    <w:rsid w:val="005F5291"/>
    <w:rsid w:val="005F54AD"/>
    <w:rsid w:val="005F57D9"/>
    <w:rsid w:val="005F584F"/>
    <w:rsid w:val="005F6D3E"/>
    <w:rsid w:val="005F6E4D"/>
    <w:rsid w:val="005F6EA2"/>
    <w:rsid w:val="005F74D1"/>
    <w:rsid w:val="005F768B"/>
    <w:rsid w:val="005F7D58"/>
    <w:rsid w:val="006005A6"/>
    <w:rsid w:val="00600AD4"/>
    <w:rsid w:val="00601233"/>
    <w:rsid w:val="006016D2"/>
    <w:rsid w:val="00601847"/>
    <w:rsid w:val="00601ED4"/>
    <w:rsid w:val="0060241C"/>
    <w:rsid w:val="00602511"/>
    <w:rsid w:val="006037DF"/>
    <w:rsid w:val="0060388D"/>
    <w:rsid w:val="006055DC"/>
    <w:rsid w:val="0060586E"/>
    <w:rsid w:val="00605899"/>
    <w:rsid w:val="00605AA7"/>
    <w:rsid w:val="00605B61"/>
    <w:rsid w:val="00605EF1"/>
    <w:rsid w:val="00606A31"/>
    <w:rsid w:val="00606F6F"/>
    <w:rsid w:val="00607088"/>
    <w:rsid w:val="00607165"/>
    <w:rsid w:val="00607916"/>
    <w:rsid w:val="00607B3F"/>
    <w:rsid w:val="00607C7C"/>
    <w:rsid w:val="006108D0"/>
    <w:rsid w:val="00610E0D"/>
    <w:rsid w:val="00611FA3"/>
    <w:rsid w:val="006124F5"/>
    <w:rsid w:val="00613123"/>
    <w:rsid w:val="006134B0"/>
    <w:rsid w:val="006134F2"/>
    <w:rsid w:val="00614162"/>
    <w:rsid w:val="006144C4"/>
    <w:rsid w:val="00614A67"/>
    <w:rsid w:val="00614A9D"/>
    <w:rsid w:val="00614D31"/>
    <w:rsid w:val="00616584"/>
    <w:rsid w:val="006165AF"/>
    <w:rsid w:val="00616A4E"/>
    <w:rsid w:val="0061701B"/>
    <w:rsid w:val="00617343"/>
    <w:rsid w:val="00617533"/>
    <w:rsid w:val="00617B02"/>
    <w:rsid w:val="0062038C"/>
    <w:rsid w:val="006203B6"/>
    <w:rsid w:val="00620443"/>
    <w:rsid w:val="00620488"/>
    <w:rsid w:val="0062096F"/>
    <w:rsid w:val="006211F7"/>
    <w:rsid w:val="006215CE"/>
    <w:rsid w:val="006218FE"/>
    <w:rsid w:val="00621AD0"/>
    <w:rsid w:val="00622845"/>
    <w:rsid w:val="00622DBE"/>
    <w:rsid w:val="00623390"/>
    <w:rsid w:val="00623610"/>
    <w:rsid w:val="00623D8C"/>
    <w:rsid w:val="00623FB5"/>
    <w:rsid w:val="00624D8C"/>
    <w:rsid w:val="00624FD0"/>
    <w:rsid w:val="00625998"/>
    <w:rsid w:val="00625EC4"/>
    <w:rsid w:val="00626921"/>
    <w:rsid w:val="006279C5"/>
    <w:rsid w:val="00630226"/>
    <w:rsid w:val="00630714"/>
    <w:rsid w:val="006307F9"/>
    <w:rsid w:val="00630A75"/>
    <w:rsid w:val="00632B36"/>
    <w:rsid w:val="0063315B"/>
    <w:rsid w:val="006336FC"/>
    <w:rsid w:val="0063375D"/>
    <w:rsid w:val="0063396D"/>
    <w:rsid w:val="00634313"/>
    <w:rsid w:val="0063438D"/>
    <w:rsid w:val="0063487E"/>
    <w:rsid w:val="00635075"/>
    <w:rsid w:val="00635C9C"/>
    <w:rsid w:val="00635ED8"/>
    <w:rsid w:val="00635FE8"/>
    <w:rsid w:val="00637096"/>
    <w:rsid w:val="00641459"/>
    <w:rsid w:val="00641FE1"/>
    <w:rsid w:val="00642315"/>
    <w:rsid w:val="006432EF"/>
    <w:rsid w:val="00643683"/>
    <w:rsid w:val="00643FC2"/>
    <w:rsid w:val="006445D5"/>
    <w:rsid w:val="00644D36"/>
    <w:rsid w:val="00644FB4"/>
    <w:rsid w:val="006451BE"/>
    <w:rsid w:val="00645402"/>
    <w:rsid w:val="006454E7"/>
    <w:rsid w:val="00645796"/>
    <w:rsid w:val="00645ADF"/>
    <w:rsid w:val="00646015"/>
    <w:rsid w:val="0064602F"/>
    <w:rsid w:val="006461A6"/>
    <w:rsid w:val="00646777"/>
    <w:rsid w:val="006469F4"/>
    <w:rsid w:val="00646D2F"/>
    <w:rsid w:val="006470E4"/>
    <w:rsid w:val="006477F8"/>
    <w:rsid w:val="00647EF4"/>
    <w:rsid w:val="00650CD8"/>
    <w:rsid w:val="0065102F"/>
    <w:rsid w:val="00652085"/>
    <w:rsid w:val="006520FF"/>
    <w:rsid w:val="00652199"/>
    <w:rsid w:val="00652B35"/>
    <w:rsid w:val="00652B67"/>
    <w:rsid w:val="00652DC1"/>
    <w:rsid w:val="0065371C"/>
    <w:rsid w:val="0065445F"/>
    <w:rsid w:val="0065462B"/>
    <w:rsid w:val="00654D44"/>
    <w:rsid w:val="006558ED"/>
    <w:rsid w:val="00655C9F"/>
    <w:rsid w:val="00656745"/>
    <w:rsid w:val="006567C8"/>
    <w:rsid w:val="00656D03"/>
    <w:rsid w:val="006579B0"/>
    <w:rsid w:val="00657D10"/>
    <w:rsid w:val="00657DA4"/>
    <w:rsid w:val="00660A36"/>
    <w:rsid w:val="00660D1A"/>
    <w:rsid w:val="00660EBD"/>
    <w:rsid w:val="00661A3D"/>
    <w:rsid w:val="006620D0"/>
    <w:rsid w:val="00662451"/>
    <w:rsid w:val="0066325B"/>
    <w:rsid w:val="0066335D"/>
    <w:rsid w:val="00663685"/>
    <w:rsid w:val="00663CF6"/>
    <w:rsid w:val="00663FE9"/>
    <w:rsid w:val="006640AF"/>
    <w:rsid w:val="006641CE"/>
    <w:rsid w:val="006644C8"/>
    <w:rsid w:val="00665A5B"/>
    <w:rsid w:val="006661B2"/>
    <w:rsid w:val="00666767"/>
    <w:rsid w:val="006669F4"/>
    <w:rsid w:val="0066751B"/>
    <w:rsid w:val="00667F33"/>
    <w:rsid w:val="00670373"/>
    <w:rsid w:val="0067055A"/>
    <w:rsid w:val="006706CA"/>
    <w:rsid w:val="0067095D"/>
    <w:rsid w:val="00670B39"/>
    <w:rsid w:val="00670D66"/>
    <w:rsid w:val="00670DB2"/>
    <w:rsid w:val="00671CA5"/>
    <w:rsid w:val="006722F9"/>
    <w:rsid w:val="00672AA6"/>
    <w:rsid w:val="00674128"/>
    <w:rsid w:val="0067441D"/>
    <w:rsid w:val="00674646"/>
    <w:rsid w:val="00674882"/>
    <w:rsid w:val="00675644"/>
    <w:rsid w:val="00675CE4"/>
    <w:rsid w:val="0067712A"/>
    <w:rsid w:val="006771C1"/>
    <w:rsid w:val="00677C6E"/>
    <w:rsid w:val="00677DB3"/>
    <w:rsid w:val="00677E93"/>
    <w:rsid w:val="006800A6"/>
    <w:rsid w:val="00680601"/>
    <w:rsid w:val="00681E16"/>
    <w:rsid w:val="00682786"/>
    <w:rsid w:val="00682F7C"/>
    <w:rsid w:val="00683058"/>
    <w:rsid w:val="00683B34"/>
    <w:rsid w:val="0068470A"/>
    <w:rsid w:val="006848A9"/>
    <w:rsid w:val="006863E1"/>
    <w:rsid w:val="00686473"/>
    <w:rsid w:val="00686680"/>
    <w:rsid w:val="006867DC"/>
    <w:rsid w:val="006879E9"/>
    <w:rsid w:val="00690492"/>
    <w:rsid w:val="0069094E"/>
    <w:rsid w:val="00690A22"/>
    <w:rsid w:val="00690E86"/>
    <w:rsid w:val="00691692"/>
    <w:rsid w:val="006929B0"/>
    <w:rsid w:val="00692DC9"/>
    <w:rsid w:val="00692F00"/>
    <w:rsid w:val="00693840"/>
    <w:rsid w:val="00693BA8"/>
    <w:rsid w:val="00694467"/>
    <w:rsid w:val="00694DA1"/>
    <w:rsid w:val="00695336"/>
    <w:rsid w:val="006954A3"/>
    <w:rsid w:val="00695DC0"/>
    <w:rsid w:val="00696323"/>
    <w:rsid w:val="006963E2"/>
    <w:rsid w:val="00696972"/>
    <w:rsid w:val="00697613"/>
    <w:rsid w:val="00697DE1"/>
    <w:rsid w:val="006A0AB8"/>
    <w:rsid w:val="006A17D8"/>
    <w:rsid w:val="006A1A7D"/>
    <w:rsid w:val="006A1DC1"/>
    <w:rsid w:val="006A20AB"/>
    <w:rsid w:val="006A2B7F"/>
    <w:rsid w:val="006A330C"/>
    <w:rsid w:val="006A445D"/>
    <w:rsid w:val="006A44A9"/>
    <w:rsid w:val="006A4659"/>
    <w:rsid w:val="006A4691"/>
    <w:rsid w:val="006A4A3E"/>
    <w:rsid w:val="006A4D54"/>
    <w:rsid w:val="006A574C"/>
    <w:rsid w:val="006A582D"/>
    <w:rsid w:val="006A5BCB"/>
    <w:rsid w:val="006A611D"/>
    <w:rsid w:val="006A6C9A"/>
    <w:rsid w:val="006A6E08"/>
    <w:rsid w:val="006A773D"/>
    <w:rsid w:val="006A7CFA"/>
    <w:rsid w:val="006A7F6A"/>
    <w:rsid w:val="006B06DD"/>
    <w:rsid w:val="006B0C5E"/>
    <w:rsid w:val="006B132D"/>
    <w:rsid w:val="006B1439"/>
    <w:rsid w:val="006B16A1"/>
    <w:rsid w:val="006B2DBA"/>
    <w:rsid w:val="006B2F32"/>
    <w:rsid w:val="006B31B1"/>
    <w:rsid w:val="006B31E2"/>
    <w:rsid w:val="006B3596"/>
    <w:rsid w:val="006B3AC3"/>
    <w:rsid w:val="006B3BEE"/>
    <w:rsid w:val="006B3BF1"/>
    <w:rsid w:val="006B3DF5"/>
    <w:rsid w:val="006B4F59"/>
    <w:rsid w:val="006B531A"/>
    <w:rsid w:val="006B5A71"/>
    <w:rsid w:val="006B5C53"/>
    <w:rsid w:val="006B5D2C"/>
    <w:rsid w:val="006B62A9"/>
    <w:rsid w:val="006B63B6"/>
    <w:rsid w:val="006B6B05"/>
    <w:rsid w:val="006B6EB3"/>
    <w:rsid w:val="006B6EDD"/>
    <w:rsid w:val="006B7D31"/>
    <w:rsid w:val="006C01BD"/>
    <w:rsid w:val="006C025E"/>
    <w:rsid w:val="006C0F8A"/>
    <w:rsid w:val="006C1131"/>
    <w:rsid w:val="006C18BC"/>
    <w:rsid w:val="006C1BE5"/>
    <w:rsid w:val="006C1FF8"/>
    <w:rsid w:val="006C23E1"/>
    <w:rsid w:val="006C25B4"/>
    <w:rsid w:val="006C266E"/>
    <w:rsid w:val="006C27D2"/>
    <w:rsid w:val="006C4D09"/>
    <w:rsid w:val="006C5145"/>
    <w:rsid w:val="006C5236"/>
    <w:rsid w:val="006C55B8"/>
    <w:rsid w:val="006C58EC"/>
    <w:rsid w:val="006C5F5D"/>
    <w:rsid w:val="006C68BF"/>
    <w:rsid w:val="006C69B6"/>
    <w:rsid w:val="006C7206"/>
    <w:rsid w:val="006C7835"/>
    <w:rsid w:val="006D1381"/>
    <w:rsid w:val="006D1470"/>
    <w:rsid w:val="006D1968"/>
    <w:rsid w:val="006D1B8B"/>
    <w:rsid w:val="006D2286"/>
    <w:rsid w:val="006D2581"/>
    <w:rsid w:val="006D28EA"/>
    <w:rsid w:val="006D2F9B"/>
    <w:rsid w:val="006D3252"/>
    <w:rsid w:val="006D4833"/>
    <w:rsid w:val="006D5234"/>
    <w:rsid w:val="006D55D0"/>
    <w:rsid w:val="006D658F"/>
    <w:rsid w:val="006D695D"/>
    <w:rsid w:val="006D7567"/>
    <w:rsid w:val="006D797C"/>
    <w:rsid w:val="006E0048"/>
    <w:rsid w:val="006E057F"/>
    <w:rsid w:val="006E0CD6"/>
    <w:rsid w:val="006E15E0"/>
    <w:rsid w:val="006E295B"/>
    <w:rsid w:val="006E2C2C"/>
    <w:rsid w:val="006E3393"/>
    <w:rsid w:val="006E5233"/>
    <w:rsid w:val="006E5651"/>
    <w:rsid w:val="006E5EEF"/>
    <w:rsid w:val="006E68F1"/>
    <w:rsid w:val="006E717C"/>
    <w:rsid w:val="006E7304"/>
    <w:rsid w:val="006F02DA"/>
    <w:rsid w:val="006F091C"/>
    <w:rsid w:val="006F1215"/>
    <w:rsid w:val="006F146F"/>
    <w:rsid w:val="006F1921"/>
    <w:rsid w:val="006F21CE"/>
    <w:rsid w:val="006F251C"/>
    <w:rsid w:val="006F283B"/>
    <w:rsid w:val="006F2E59"/>
    <w:rsid w:val="006F3656"/>
    <w:rsid w:val="006F375C"/>
    <w:rsid w:val="006F3B24"/>
    <w:rsid w:val="006F3F80"/>
    <w:rsid w:val="006F496F"/>
    <w:rsid w:val="006F57D8"/>
    <w:rsid w:val="006F5B07"/>
    <w:rsid w:val="006F7A21"/>
    <w:rsid w:val="007015A2"/>
    <w:rsid w:val="00701EAC"/>
    <w:rsid w:val="00702CCC"/>
    <w:rsid w:val="007030CB"/>
    <w:rsid w:val="00703163"/>
    <w:rsid w:val="00703197"/>
    <w:rsid w:val="00703741"/>
    <w:rsid w:val="00703996"/>
    <w:rsid w:val="00703E5C"/>
    <w:rsid w:val="00703EB4"/>
    <w:rsid w:val="0070408E"/>
    <w:rsid w:val="0070506D"/>
    <w:rsid w:val="007052E3"/>
    <w:rsid w:val="0070562E"/>
    <w:rsid w:val="007063C2"/>
    <w:rsid w:val="007064CC"/>
    <w:rsid w:val="00706AA7"/>
    <w:rsid w:val="00707E81"/>
    <w:rsid w:val="0071062E"/>
    <w:rsid w:val="007109BB"/>
    <w:rsid w:val="00710C43"/>
    <w:rsid w:val="0071139E"/>
    <w:rsid w:val="007114A8"/>
    <w:rsid w:val="00711F01"/>
    <w:rsid w:val="007121C1"/>
    <w:rsid w:val="007128E1"/>
    <w:rsid w:val="00712EA5"/>
    <w:rsid w:val="00713541"/>
    <w:rsid w:val="0071388E"/>
    <w:rsid w:val="007138A7"/>
    <w:rsid w:val="00713EF4"/>
    <w:rsid w:val="00714B8B"/>
    <w:rsid w:val="00714F9B"/>
    <w:rsid w:val="00715682"/>
    <w:rsid w:val="00715B61"/>
    <w:rsid w:val="00716E26"/>
    <w:rsid w:val="007174BF"/>
    <w:rsid w:val="00717EB9"/>
    <w:rsid w:val="00717F20"/>
    <w:rsid w:val="007207D1"/>
    <w:rsid w:val="0072090E"/>
    <w:rsid w:val="00720CFB"/>
    <w:rsid w:val="00721464"/>
    <w:rsid w:val="00722274"/>
    <w:rsid w:val="0072263A"/>
    <w:rsid w:val="00722F0B"/>
    <w:rsid w:val="007235D6"/>
    <w:rsid w:val="00723756"/>
    <w:rsid w:val="0072377F"/>
    <w:rsid w:val="00723C3B"/>
    <w:rsid w:val="00723CB8"/>
    <w:rsid w:val="00723E54"/>
    <w:rsid w:val="00724965"/>
    <w:rsid w:val="00724B48"/>
    <w:rsid w:val="00725024"/>
    <w:rsid w:val="0072513D"/>
    <w:rsid w:val="007251F4"/>
    <w:rsid w:val="00725483"/>
    <w:rsid w:val="00725ED7"/>
    <w:rsid w:val="007263E9"/>
    <w:rsid w:val="00726DED"/>
    <w:rsid w:val="00727456"/>
    <w:rsid w:val="00727C8D"/>
    <w:rsid w:val="00727F5E"/>
    <w:rsid w:val="0073031B"/>
    <w:rsid w:val="0073073C"/>
    <w:rsid w:val="0073092F"/>
    <w:rsid w:val="00730AFF"/>
    <w:rsid w:val="00730D56"/>
    <w:rsid w:val="00731100"/>
    <w:rsid w:val="007317F1"/>
    <w:rsid w:val="00732057"/>
    <w:rsid w:val="00732157"/>
    <w:rsid w:val="007321B4"/>
    <w:rsid w:val="0073279E"/>
    <w:rsid w:val="00732DEC"/>
    <w:rsid w:val="00733FD7"/>
    <w:rsid w:val="00734828"/>
    <w:rsid w:val="0073500B"/>
    <w:rsid w:val="0073646E"/>
    <w:rsid w:val="00736A57"/>
    <w:rsid w:val="007375C4"/>
    <w:rsid w:val="00737D49"/>
    <w:rsid w:val="00740260"/>
    <w:rsid w:val="00740B6E"/>
    <w:rsid w:val="007410F5"/>
    <w:rsid w:val="007423C7"/>
    <w:rsid w:val="007426F9"/>
    <w:rsid w:val="00742ADB"/>
    <w:rsid w:val="00742D63"/>
    <w:rsid w:val="00743532"/>
    <w:rsid w:val="00743A2E"/>
    <w:rsid w:val="00744035"/>
    <w:rsid w:val="00744BD3"/>
    <w:rsid w:val="00744FF6"/>
    <w:rsid w:val="00745BB8"/>
    <w:rsid w:val="007461F3"/>
    <w:rsid w:val="0074629A"/>
    <w:rsid w:val="00746AEE"/>
    <w:rsid w:val="00746E1D"/>
    <w:rsid w:val="007475BD"/>
    <w:rsid w:val="00747A16"/>
    <w:rsid w:val="00747C2E"/>
    <w:rsid w:val="00750A10"/>
    <w:rsid w:val="007513FD"/>
    <w:rsid w:val="00751C66"/>
    <w:rsid w:val="007520FD"/>
    <w:rsid w:val="007521C2"/>
    <w:rsid w:val="00752395"/>
    <w:rsid w:val="00752C5D"/>
    <w:rsid w:val="00752C8E"/>
    <w:rsid w:val="007539B0"/>
    <w:rsid w:val="00754FA7"/>
    <w:rsid w:val="00755250"/>
    <w:rsid w:val="00755CA3"/>
    <w:rsid w:val="00756152"/>
    <w:rsid w:val="00756AC9"/>
    <w:rsid w:val="00757EA6"/>
    <w:rsid w:val="007601CF"/>
    <w:rsid w:val="00760C1B"/>
    <w:rsid w:val="00760C8F"/>
    <w:rsid w:val="00760FF7"/>
    <w:rsid w:val="00761336"/>
    <w:rsid w:val="007615F4"/>
    <w:rsid w:val="007616EF"/>
    <w:rsid w:val="00761DF0"/>
    <w:rsid w:val="00761EBC"/>
    <w:rsid w:val="00762050"/>
    <w:rsid w:val="007633DD"/>
    <w:rsid w:val="007634AA"/>
    <w:rsid w:val="00763A1B"/>
    <w:rsid w:val="00763C95"/>
    <w:rsid w:val="00764170"/>
    <w:rsid w:val="0076447C"/>
    <w:rsid w:val="007648EC"/>
    <w:rsid w:val="00764B50"/>
    <w:rsid w:val="00764FE8"/>
    <w:rsid w:val="00767D7D"/>
    <w:rsid w:val="00770090"/>
    <w:rsid w:val="00770AAD"/>
    <w:rsid w:val="00770F46"/>
    <w:rsid w:val="007716CC"/>
    <w:rsid w:val="00771ACD"/>
    <w:rsid w:val="00771F21"/>
    <w:rsid w:val="007720B3"/>
    <w:rsid w:val="00773965"/>
    <w:rsid w:val="007743B7"/>
    <w:rsid w:val="00774687"/>
    <w:rsid w:val="007751C1"/>
    <w:rsid w:val="0077540E"/>
    <w:rsid w:val="007754B9"/>
    <w:rsid w:val="00775824"/>
    <w:rsid w:val="00775CF6"/>
    <w:rsid w:val="00775E33"/>
    <w:rsid w:val="007768B0"/>
    <w:rsid w:val="007768FF"/>
    <w:rsid w:val="007776CB"/>
    <w:rsid w:val="00777F9A"/>
    <w:rsid w:val="00780930"/>
    <w:rsid w:val="00780FD5"/>
    <w:rsid w:val="0078174C"/>
    <w:rsid w:val="00782215"/>
    <w:rsid w:val="00782495"/>
    <w:rsid w:val="00782C0B"/>
    <w:rsid w:val="00783346"/>
    <w:rsid w:val="007838D2"/>
    <w:rsid w:val="00783BA0"/>
    <w:rsid w:val="007845A0"/>
    <w:rsid w:val="00784BDE"/>
    <w:rsid w:val="007867BF"/>
    <w:rsid w:val="0078708B"/>
    <w:rsid w:val="007878C2"/>
    <w:rsid w:val="00787A41"/>
    <w:rsid w:val="00787EF9"/>
    <w:rsid w:val="00790130"/>
    <w:rsid w:val="00790AFB"/>
    <w:rsid w:val="00791C4D"/>
    <w:rsid w:val="00791EC2"/>
    <w:rsid w:val="00792F51"/>
    <w:rsid w:val="00793063"/>
    <w:rsid w:val="00793525"/>
    <w:rsid w:val="00793937"/>
    <w:rsid w:val="00793B3F"/>
    <w:rsid w:val="0079411F"/>
    <w:rsid w:val="007941FF"/>
    <w:rsid w:val="00794513"/>
    <w:rsid w:val="00794624"/>
    <w:rsid w:val="007946AB"/>
    <w:rsid w:val="00794BCD"/>
    <w:rsid w:val="00794E35"/>
    <w:rsid w:val="00795551"/>
    <w:rsid w:val="00795988"/>
    <w:rsid w:val="00796142"/>
    <w:rsid w:val="00796509"/>
    <w:rsid w:val="00796DE2"/>
    <w:rsid w:val="0079730C"/>
    <w:rsid w:val="00797A1A"/>
    <w:rsid w:val="007A0DD6"/>
    <w:rsid w:val="007A1633"/>
    <w:rsid w:val="007A1D4C"/>
    <w:rsid w:val="007A2006"/>
    <w:rsid w:val="007A27EE"/>
    <w:rsid w:val="007A2D29"/>
    <w:rsid w:val="007A2F2A"/>
    <w:rsid w:val="007A3255"/>
    <w:rsid w:val="007A39FB"/>
    <w:rsid w:val="007A42CD"/>
    <w:rsid w:val="007A4372"/>
    <w:rsid w:val="007A4689"/>
    <w:rsid w:val="007A47CC"/>
    <w:rsid w:val="007A4A1E"/>
    <w:rsid w:val="007A5153"/>
    <w:rsid w:val="007A51EC"/>
    <w:rsid w:val="007A586B"/>
    <w:rsid w:val="007A5A11"/>
    <w:rsid w:val="007A6A72"/>
    <w:rsid w:val="007A6BA4"/>
    <w:rsid w:val="007A760A"/>
    <w:rsid w:val="007A790D"/>
    <w:rsid w:val="007A79BE"/>
    <w:rsid w:val="007A7F63"/>
    <w:rsid w:val="007B0C5D"/>
    <w:rsid w:val="007B0F4D"/>
    <w:rsid w:val="007B14CF"/>
    <w:rsid w:val="007B1F34"/>
    <w:rsid w:val="007B2535"/>
    <w:rsid w:val="007B3225"/>
    <w:rsid w:val="007B32D4"/>
    <w:rsid w:val="007B35A7"/>
    <w:rsid w:val="007B3B64"/>
    <w:rsid w:val="007B3C12"/>
    <w:rsid w:val="007B42FC"/>
    <w:rsid w:val="007B5083"/>
    <w:rsid w:val="007B528A"/>
    <w:rsid w:val="007B5EFA"/>
    <w:rsid w:val="007B5FE8"/>
    <w:rsid w:val="007B62CF"/>
    <w:rsid w:val="007B66A4"/>
    <w:rsid w:val="007B67FC"/>
    <w:rsid w:val="007B6AA3"/>
    <w:rsid w:val="007B6F97"/>
    <w:rsid w:val="007B76A1"/>
    <w:rsid w:val="007B7808"/>
    <w:rsid w:val="007B7A80"/>
    <w:rsid w:val="007B7AB7"/>
    <w:rsid w:val="007B7E81"/>
    <w:rsid w:val="007B7EC5"/>
    <w:rsid w:val="007C069A"/>
    <w:rsid w:val="007C2959"/>
    <w:rsid w:val="007C2CB3"/>
    <w:rsid w:val="007C3415"/>
    <w:rsid w:val="007C3558"/>
    <w:rsid w:val="007C3F3B"/>
    <w:rsid w:val="007C40B8"/>
    <w:rsid w:val="007C439E"/>
    <w:rsid w:val="007C45C1"/>
    <w:rsid w:val="007C5171"/>
    <w:rsid w:val="007C56B5"/>
    <w:rsid w:val="007C6B85"/>
    <w:rsid w:val="007C6C06"/>
    <w:rsid w:val="007C7F81"/>
    <w:rsid w:val="007D00D7"/>
    <w:rsid w:val="007D03D1"/>
    <w:rsid w:val="007D0579"/>
    <w:rsid w:val="007D158F"/>
    <w:rsid w:val="007D1665"/>
    <w:rsid w:val="007D1A43"/>
    <w:rsid w:val="007D2500"/>
    <w:rsid w:val="007D2B43"/>
    <w:rsid w:val="007D2FF8"/>
    <w:rsid w:val="007D32B8"/>
    <w:rsid w:val="007D39AA"/>
    <w:rsid w:val="007D3FFE"/>
    <w:rsid w:val="007D435E"/>
    <w:rsid w:val="007D4A8A"/>
    <w:rsid w:val="007D5AE0"/>
    <w:rsid w:val="007D5F1F"/>
    <w:rsid w:val="007D69C1"/>
    <w:rsid w:val="007D6C30"/>
    <w:rsid w:val="007D70F4"/>
    <w:rsid w:val="007D7D07"/>
    <w:rsid w:val="007D7D70"/>
    <w:rsid w:val="007E0460"/>
    <w:rsid w:val="007E1658"/>
    <w:rsid w:val="007E1784"/>
    <w:rsid w:val="007E1F7E"/>
    <w:rsid w:val="007E3074"/>
    <w:rsid w:val="007E3122"/>
    <w:rsid w:val="007E3588"/>
    <w:rsid w:val="007E3C6F"/>
    <w:rsid w:val="007E3E12"/>
    <w:rsid w:val="007E473D"/>
    <w:rsid w:val="007E4F1D"/>
    <w:rsid w:val="007E4F6B"/>
    <w:rsid w:val="007E504B"/>
    <w:rsid w:val="007E5665"/>
    <w:rsid w:val="007E5D09"/>
    <w:rsid w:val="007E5DEA"/>
    <w:rsid w:val="007E6A09"/>
    <w:rsid w:val="007E7094"/>
    <w:rsid w:val="007E716E"/>
    <w:rsid w:val="007E7306"/>
    <w:rsid w:val="007E7507"/>
    <w:rsid w:val="007F082C"/>
    <w:rsid w:val="007F0C1A"/>
    <w:rsid w:val="007F15A7"/>
    <w:rsid w:val="007F28C9"/>
    <w:rsid w:val="007F2944"/>
    <w:rsid w:val="007F309F"/>
    <w:rsid w:val="007F3731"/>
    <w:rsid w:val="007F374D"/>
    <w:rsid w:val="007F3BD7"/>
    <w:rsid w:val="007F4263"/>
    <w:rsid w:val="007F42F5"/>
    <w:rsid w:val="007F44C5"/>
    <w:rsid w:val="007F4CDE"/>
    <w:rsid w:val="007F541E"/>
    <w:rsid w:val="007F557F"/>
    <w:rsid w:val="007F562F"/>
    <w:rsid w:val="007F65A2"/>
    <w:rsid w:val="007F7003"/>
    <w:rsid w:val="007F7087"/>
    <w:rsid w:val="00800BD6"/>
    <w:rsid w:val="00801B77"/>
    <w:rsid w:val="008020F5"/>
    <w:rsid w:val="0080246A"/>
    <w:rsid w:val="00803E89"/>
    <w:rsid w:val="00804A8D"/>
    <w:rsid w:val="00804DCF"/>
    <w:rsid w:val="00805B03"/>
    <w:rsid w:val="00806343"/>
    <w:rsid w:val="008071F5"/>
    <w:rsid w:val="00807411"/>
    <w:rsid w:val="0080741C"/>
    <w:rsid w:val="00807DB7"/>
    <w:rsid w:val="0081017D"/>
    <w:rsid w:val="008106E0"/>
    <w:rsid w:val="0081095E"/>
    <w:rsid w:val="00811D98"/>
    <w:rsid w:val="00812804"/>
    <w:rsid w:val="00812DF8"/>
    <w:rsid w:val="00813129"/>
    <w:rsid w:val="00813A0B"/>
    <w:rsid w:val="00813C75"/>
    <w:rsid w:val="00814010"/>
    <w:rsid w:val="008148C1"/>
    <w:rsid w:val="00814C39"/>
    <w:rsid w:val="00814EC9"/>
    <w:rsid w:val="00815C8B"/>
    <w:rsid w:val="008165A0"/>
    <w:rsid w:val="00816868"/>
    <w:rsid w:val="008169DE"/>
    <w:rsid w:val="00816DFD"/>
    <w:rsid w:val="00817654"/>
    <w:rsid w:val="00817E0D"/>
    <w:rsid w:val="00820024"/>
    <w:rsid w:val="00820391"/>
    <w:rsid w:val="00820687"/>
    <w:rsid w:val="00820D0B"/>
    <w:rsid w:val="00820E75"/>
    <w:rsid w:val="008212AE"/>
    <w:rsid w:val="00821BC7"/>
    <w:rsid w:val="00821E5E"/>
    <w:rsid w:val="008222D9"/>
    <w:rsid w:val="00822354"/>
    <w:rsid w:val="008230F5"/>
    <w:rsid w:val="0082344A"/>
    <w:rsid w:val="00823E9B"/>
    <w:rsid w:val="00824362"/>
    <w:rsid w:val="00824509"/>
    <w:rsid w:val="008245E2"/>
    <w:rsid w:val="008247FC"/>
    <w:rsid w:val="00825269"/>
    <w:rsid w:val="00825E05"/>
    <w:rsid w:val="00826298"/>
    <w:rsid w:val="00827AF9"/>
    <w:rsid w:val="00827C46"/>
    <w:rsid w:val="00827FA8"/>
    <w:rsid w:val="00830182"/>
    <w:rsid w:val="00830281"/>
    <w:rsid w:val="008305C2"/>
    <w:rsid w:val="00830B97"/>
    <w:rsid w:val="00830CD7"/>
    <w:rsid w:val="00830FA3"/>
    <w:rsid w:val="008317F8"/>
    <w:rsid w:val="00831954"/>
    <w:rsid w:val="00831A78"/>
    <w:rsid w:val="00831C80"/>
    <w:rsid w:val="00831F29"/>
    <w:rsid w:val="0083281E"/>
    <w:rsid w:val="00832BA5"/>
    <w:rsid w:val="0083318C"/>
    <w:rsid w:val="00833372"/>
    <w:rsid w:val="0083399D"/>
    <w:rsid w:val="00833C52"/>
    <w:rsid w:val="00834CF7"/>
    <w:rsid w:val="008353F0"/>
    <w:rsid w:val="00835871"/>
    <w:rsid w:val="00835BAB"/>
    <w:rsid w:val="008364FC"/>
    <w:rsid w:val="0083658D"/>
    <w:rsid w:val="00836784"/>
    <w:rsid w:val="00836A0B"/>
    <w:rsid w:val="00836EB1"/>
    <w:rsid w:val="00837ACC"/>
    <w:rsid w:val="0084037E"/>
    <w:rsid w:val="00840437"/>
    <w:rsid w:val="008408BC"/>
    <w:rsid w:val="00840AF3"/>
    <w:rsid w:val="00840F22"/>
    <w:rsid w:val="00841111"/>
    <w:rsid w:val="00841187"/>
    <w:rsid w:val="0084202E"/>
    <w:rsid w:val="00842459"/>
    <w:rsid w:val="00842BB5"/>
    <w:rsid w:val="00843828"/>
    <w:rsid w:val="008438EF"/>
    <w:rsid w:val="00843B6D"/>
    <w:rsid w:val="00844642"/>
    <w:rsid w:val="00845308"/>
    <w:rsid w:val="00845B1A"/>
    <w:rsid w:val="00846B24"/>
    <w:rsid w:val="00846DE8"/>
    <w:rsid w:val="008470BF"/>
    <w:rsid w:val="0085060B"/>
    <w:rsid w:val="008506D6"/>
    <w:rsid w:val="008507BE"/>
    <w:rsid w:val="008532AB"/>
    <w:rsid w:val="00853CFC"/>
    <w:rsid w:val="00854474"/>
    <w:rsid w:val="00854DD6"/>
    <w:rsid w:val="0085502D"/>
    <w:rsid w:val="008550CB"/>
    <w:rsid w:val="008560DE"/>
    <w:rsid w:val="008602BE"/>
    <w:rsid w:val="00860B27"/>
    <w:rsid w:val="00860DBC"/>
    <w:rsid w:val="00861AC4"/>
    <w:rsid w:val="00861F70"/>
    <w:rsid w:val="0086202C"/>
    <w:rsid w:val="00862E15"/>
    <w:rsid w:val="0086325D"/>
    <w:rsid w:val="00863960"/>
    <w:rsid w:val="00863B77"/>
    <w:rsid w:val="00863C72"/>
    <w:rsid w:val="00863C90"/>
    <w:rsid w:val="00863CBE"/>
    <w:rsid w:val="00864754"/>
    <w:rsid w:val="008647FD"/>
    <w:rsid w:val="0086488F"/>
    <w:rsid w:val="00864944"/>
    <w:rsid w:val="00864A49"/>
    <w:rsid w:val="00865365"/>
    <w:rsid w:val="0086552C"/>
    <w:rsid w:val="00865799"/>
    <w:rsid w:val="0086640A"/>
    <w:rsid w:val="008664A0"/>
    <w:rsid w:val="0086668F"/>
    <w:rsid w:val="00866DA7"/>
    <w:rsid w:val="008674B7"/>
    <w:rsid w:val="00867FC7"/>
    <w:rsid w:val="00870640"/>
    <w:rsid w:val="00870647"/>
    <w:rsid w:val="00870AB9"/>
    <w:rsid w:val="008716C5"/>
    <w:rsid w:val="00871ADD"/>
    <w:rsid w:val="00872384"/>
    <w:rsid w:val="00872674"/>
    <w:rsid w:val="00872DCF"/>
    <w:rsid w:val="00873503"/>
    <w:rsid w:val="00873A6F"/>
    <w:rsid w:val="008741BE"/>
    <w:rsid w:val="008746F0"/>
    <w:rsid w:val="008749D5"/>
    <w:rsid w:val="00874BAD"/>
    <w:rsid w:val="00875F79"/>
    <w:rsid w:val="0087600D"/>
    <w:rsid w:val="00876438"/>
    <w:rsid w:val="00876D22"/>
    <w:rsid w:val="00876E98"/>
    <w:rsid w:val="00876EB6"/>
    <w:rsid w:val="00876F63"/>
    <w:rsid w:val="008802BD"/>
    <w:rsid w:val="0088167A"/>
    <w:rsid w:val="008816B0"/>
    <w:rsid w:val="00882028"/>
    <w:rsid w:val="00882FE0"/>
    <w:rsid w:val="00883E33"/>
    <w:rsid w:val="0088442A"/>
    <w:rsid w:val="0088485F"/>
    <w:rsid w:val="00884BCC"/>
    <w:rsid w:val="00884BFC"/>
    <w:rsid w:val="008850EE"/>
    <w:rsid w:val="008853E3"/>
    <w:rsid w:val="0088606F"/>
    <w:rsid w:val="00887103"/>
    <w:rsid w:val="0088740F"/>
    <w:rsid w:val="00887524"/>
    <w:rsid w:val="00887BA1"/>
    <w:rsid w:val="00887D4B"/>
    <w:rsid w:val="00890125"/>
    <w:rsid w:val="008903CA"/>
    <w:rsid w:val="00891093"/>
    <w:rsid w:val="00892049"/>
    <w:rsid w:val="00892997"/>
    <w:rsid w:val="0089313F"/>
    <w:rsid w:val="008931B6"/>
    <w:rsid w:val="008936D4"/>
    <w:rsid w:val="00893B62"/>
    <w:rsid w:val="00893C17"/>
    <w:rsid w:val="00893F7A"/>
    <w:rsid w:val="008940A8"/>
    <w:rsid w:val="00894384"/>
    <w:rsid w:val="00895C7E"/>
    <w:rsid w:val="00896029"/>
    <w:rsid w:val="00896176"/>
    <w:rsid w:val="00897F68"/>
    <w:rsid w:val="00897FEC"/>
    <w:rsid w:val="008A03C7"/>
    <w:rsid w:val="008A05AD"/>
    <w:rsid w:val="008A06CC"/>
    <w:rsid w:val="008A0726"/>
    <w:rsid w:val="008A078B"/>
    <w:rsid w:val="008A0B90"/>
    <w:rsid w:val="008A21F6"/>
    <w:rsid w:val="008A2291"/>
    <w:rsid w:val="008A245F"/>
    <w:rsid w:val="008A2485"/>
    <w:rsid w:val="008A3202"/>
    <w:rsid w:val="008A3C00"/>
    <w:rsid w:val="008A4735"/>
    <w:rsid w:val="008A4A04"/>
    <w:rsid w:val="008A5790"/>
    <w:rsid w:val="008A5B47"/>
    <w:rsid w:val="008A5CB7"/>
    <w:rsid w:val="008A67FA"/>
    <w:rsid w:val="008A6801"/>
    <w:rsid w:val="008A68BC"/>
    <w:rsid w:val="008A6BD0"/>
    <w:rsid w:val="008A6D28"/>
    <w:rsid w:val="008A7197"/>
    <w:rsid w:val="008A7ADA"/>
    <w:rsid w:val="008B2D95"/>
    <w:rsid w:val="008B332F"/>
    <w:rsid w:val="008B379C"/>
    <w:rsid w:val="008B3A1A"/>
    <w:rsid w:val="008B3ACE"/>
    <w:rsid w:val="008B403E"/>
    <w:rsid w:val="008B477F"/>
    <w:rsid w:val="008B4BCC"/>
    <w:rsid w:val="008B4CC8"/>
    <w:rsid w:val="008B5144"/>
    <w:rsid w:val="008B65E0"/>
    <w:rsid w:val="008B6AC0"/>
    <w:rsid w:val="008C02E1"/>
    <w:rsid w:val="008C10E3"/>
    <w:rsid w:val="008C1602"/>
    <w:rsid w:val="008C1CF5"/>
    <w:rsid w:val="008C1E3C"/>
    <w:rsid w:val="008C20CC"/>
    <w:rsid w:val="008C234C"/>
    <w:rsid w:val="008C458A"/>
    <w:rsid w:val="008C47DA"/>
    <w:rsid w:val="008C54D5"/>
    <w:rsid w:val="008C5E92"/>
    <w:rsid w:val="008C5EAD"/>
    <w:rsid w:val="008C5FBD"/>
    <w:rsid w:val="008C67DF"/>
    <w:rsid w:val="008C6B1F"/>
    <w:rsid w:val="008C7537"/>
    <w:rsid w:val="008C7740"/>
    <w:rsid w:val="008C7D51"/>
    <w:rsid w:val="008D01F8"/>
    <w:rsid w:val="008D0216"/>
    <w:rsid w:val="008D05BF"/>
    <w:rsid w:val="008D0F75"/>
    <w:rsid w:val="008D1685"/>
    <w:rsid w:val="008D256B"/>
    <w:rsid w:val="008D2639"/>
    <w:rsid w:val="008D28A9"/>
    <w:rsid w:val="008D3013"/>
    <w:rsid w:val="008D3A81"/>
    <w:rsid w:val="008D40DC"/>
    <w:rsid w:val="008D4134"/>
    <w:rsid w:val="008D44A0"/>
    <w:rsid w:val="008D4752"/>
    <w:rsid w:val="008D4D4C"/>
    <w:rsid w:val="008D529C"/>
    <w:rsid w:val="008D56DC"/>
    <w:rsid w:val="008D65B5"/>
    <w:rsid w:val="008D6A86"/>
    <w:rsid w:val="008D6FB0"/>
    <w:rsid w:val="008E03D2"/>
    <w:rsid w:val="008E122C"/>
    <w:rsid w:val="008E13B3"/>
    <w:rsid w:val="008E2E3C"/>
    <w:rsid w:val="008E2EE8"/>
    <w:rsid w:val="008E3E28"/>
    <w:rsid w:val="008E4812"/>
    <w:rsid w:val="008E4A5F"/>
    <w:rsid w:val="008E5D62"/>
    <w:rsid w:val="008E5F44"/>
    <w:rsid w:val="008E61FF"/>
    <w:rsid w:val="008E65B5"/>
    <w:rsid w:val="008E6882"/>
    <w:rsid w:val="008E6DA7"/>
    <w:rsid w:val="008E6E2B"/>
    <w:rsid w:val="008E76A0"/>
    <w:rsid w:val="008F02AF"/>
    <w:rsid w:val="008F0450"/>
    <w:rsid w:val="008F0555"/>
    <w:rsid w:val="008F0992"/>
    <w:rsid w:val="008F09BA"/>
    <w:rsid w:val="008F1F76"/>
    <w:rsid w:val="008F2073"/>
    <w:rsid w:val="008F23B8"/>
    <w:rsid w:val="008F269D"/>
    <w:rsid w:val="008F30BA"/>
    <w:rsid w:val="008F3844"/>
    <w:rsid w:val="008F463F"/>
    <w:rsid w:val="008F4DEE"/>
    <w:rsid w:val="008F518B"/>
    <w:rsid w:val="008F585E"/>
    <w:rsid w:val="008F58E6"/>
    <w:rsid w:val="008F6022"/>
    <w:rsid w:val="008F64CC"/>
    <w:rsid w:val="008F68E1"/>
    <w:rsid w:val="008F6CB3"/>
    <w:rsid w:val="008F70DD"/>
    <w:rsid w:val="008F7133"/>
    <w:rsid w:val="008F7520"/>
    <w:rsid w:val="008F75D6"/>
    <w:rsid w:val="008F7616"/>
    <w:rsid w:val="008F78F2"/>
    <w:rsid w:val="008F7B4C"/>
    <w:rsid w:val="008F7D94"/>
    <w:rsid w:val="008F7F2F"/>
    <w:rsid w:val="00900061"/>
    <w:rsid w:val="0090015C"/>
    <w:rsid w:val="009004C5"/>
    <w:rsid w:val="009010D5"/>
    <w:rsid w:val="00901474"/>
    <w:rsid w:val="009015CC"/>
    <w:rsid w:val="00901B40"/>
    <w:rsid w:val="00902525"/>
    <w:rsid w:val="00902A0C"/>
    <w:rsid w:val="0090365F"/>
    <w:rsid w:val="009039EB"/>
    <w:rsid w:val="00904446"/>
    <w:rsid w:val="00904E6F"/>
    <w:rsid w:val="00904FCD"/>
    <w:rsid w:val="00905087"/>
    <w:rsid w:val="00905D75"/>
    <w:rsid w:val="0090663A"/>
    <w:rsid w:val="009066B8"/>
    <w:rsid w:val="009071C4"/>
    <w:rsid w:val="00910302"/>
    <w:rsid w:val="00910A81"/>
    <w:rsid w:val="00911371"/>
    <w:rsid w:val="00911726"/>
    <w:rsid w:val="009119EF"/>
    <w:rsid w:val="00911C36"/>
    <w:rsid w:val="00911E25"/>
    <w:rsid w:val="00914936"/>
    <w:rsid w:val="00914A1C"/>
    <w:rsid w:val="0091512D"/>
    <w:rsid w:val="00915B7D"/>
    <w:rsid w:val="00915CB0"/>
    <w:rsid w:val="009167F8"/>
    <w:rsid w:val="009169FF"/>
    <w:rsid w:val="00916CE5"/>
    <w:rsid w:val="00917065"/>
    <w:rsid w:val="00917243"/>
    <w:rsid w:val="0091741F"/>
    <w:rsid w:val="00917504"/>
    <w:rsid w:val="0092241F"/>
    <w:rsid w:val="00922BDA"/>
    <w:rsid w:val="009245EC"/>
    <w:rsid w:val="00924655"/>
    <w:rsid w:val="00924818"/>
    <w:rsid w:val="00925595"/>
    <w:rsid w:val="00926554"/>
    <w:rsid w:val="009268B1"/>
    <w:rsid w:val="00927166"/>
    <w:rsid w:val="009303D4"/>
    <w:rsid w:val="00931441"/>
    <w:rsid w:val="0093248C"/>
    <w:rsid w:val="00932A83"/>
    <w:rsid w:val="009334B1"/>
    <w:rsid w:val="0093370C"/>
    <w:rsid w:val="00933D18"/>
    <w:rsid w:val="00933F89"/>
    <w:rsid w:val="00935263"/>
    <w:rsid w:val="009366B9"/>
    <w:rsid w:val="00936B73"/>
    <w:rsid w:val="00936F17"/>
    <w:rsid w:val="00936F48"/>
    <w:rsid w:val="00937D86"/>
    <w:rsid w:val="0094033F"/>
    <w:rsid w:val="00940406"/>
    <w:rsid w:val="00940D62"/>
    <w:rsid w:val="00940F3E"/>
    <w:rsid w:val="009422A4"/>
    <w:rsid w:val="00942645"/>
    <w:rsid w:val="0094295B"/>
    <w:rsid w:val="00942C6E"/>
    <w:rsid w:val="00942E7E"/>
    <w:rsid w:val="00942FA3"/>
    <w:rsid w:val="00944E51"/>
    <w:rsid w:val="00945A87"/>
    <w:rsid w:val="00946215"/>
    <w:rsid w:val="00946B78"/>
    <w:rsid w:val="00946D39"/>
    <w:rsid w:val="00947E21"/>
    <w:rsid w:val="00947F6B"/>
    <w:rsid w:val="0095013B"/>
    <w:rsid w:val="0095050B"/>
    <w:rsid w:val="00950782"/>
    <w:rsid w:val="009507A7"/>
    <w:rsid w:val="0095087F"/>
    <w:rsid w:val="00950965"/>
    <w:rsid w:val="0095125F"/>
    <w:rsid w:val="009512D5"/>
    <w:rsid w:val="009512F8"/>
    <w:rsid w:val="00952A3A"/>
    <w:rsid w:val="00952E6B"/>
    <w:rsid w:val="00953A06"/>
    <w:rsid w:val="009542EC"/>
    <w:rsid w:val="00954D7A"/>
    <w:rsid w:val="00954E6E"/>
    <w:rsid w:val="009551F7"/>
    <w:rsid w:val="0095654A"/>
    <w:rsid w:val="00956998"/>
    <w:rsid w:val="009572F8"/>
    <w:rsid w:val="0095769F"/>
    <w:rsid w:val="00960314"/>
    <w:rsid w:val="00960436"/>
    <w:rsid w:val="0096078F"/>
    <w:rsid w:val="009614D9"/>
    <w:rsid w:val="00961557"/>
    <w:rsid w:val="00961592"/>
    <w:rsid w:val="009619EC"/>
    <w:rsid w:val="00962077"/>
    <w:rsid w:val="00962771"/>
    <w:rsid w:val="00962F27"/>
    <w:rsid w:val="0096320D"/>
    <w:rsid w:val="00963E1F"/>
    <w:rsid w:val="00963E45"/>
    <w:rsid w:val="00964BC1"/>
    <w:rsid w:val="009651B7"/>
    <w:rsid w:val="0096570B"/>
    <w:rsid w:val="009658C5"/>
    <w:rsid w:val="00965AE6"/>
    <w:rsid w:val="009672B3"/>
    <w:rsid w:val="00967397"/>
    <w:rsid w:val="0096770F"/>
    <w:rsid w:val="00967843"/>
    <w:rsid w:val="009678B0"/>
    <w:rsid w:val="00967C7E"/>
    <w:rsid w:val="009700D7"/>
    <w:rsid w:val="009701A1"/>
    <w:rsid w:val="00970CD9"/>
    <w:rsid w:val="00970F16"/>
    <w:rsid w:val="009711FD"/>
    <w:rsid w:val="00971325"/>
    <w:rsid w:val="00971F16"/>
    <w:rsid w:val="009723D0"/>
    <w:rsid w:val="0097250C"/>
    <w:rsid w:val="009727E4"/>
    <w:rsid w:val="00972C18"/>
    <w:rsid w:val="00972C21"/>
    <w:rsid w:val="00973F1F"/>
    <w:rsid w:val="00973FF6"/>
    <w:rsid w:val="0097427E"/>
    <w:rsid w:val="009744A9"/>
    <w:rsid w:val="00974B67"/>
    <w:rsid w:val="009750D0"/>
    <w:rsid w:val="00975122"/>
    <w:rsid w:val="009752D2"/>
    <w:rsid w:val="009756DD"/>
    <w:rsid w:val="0097665B"/>
    <w:rsid w:val="009768F7"/>
    <w:rsid w:val="009770B4"/>
    <w:rsid w:val="00977144"/>
    <w:rsid w:val="00977986"/>
    <w:rsid w:val="00980218"/>
    <w:rsid w:val="009808AF"/>
    <w:rsid w:val="00980B39"/>
    <w:rsid w:val="00981297"/>
    <w:rsid w:val="00981DD1"/>
    <w:rsid w:val="009821C3"/>
    <w:rsid w:val="00982316"/>
    <w:rsid w:val="009831FA"/>
    <w:rsid w:val="0098371E"/>
    <w:rsid w:val="00983E56"/>
    <w:rsid w:val="009845E2"/>
    <w:rsid w:val="009850DB"/>
    <w:rsid w:val="0098539A"/>
    <w:rsid w:val="009853A6"/>
    <w:rsid w:val="009853CE"/>
    <w:rsid w:val="00985A7F"/>
    <w:rsid w:val="00985A81"/>
    <w:rsid w:val="009862B9"/>
    <w:rsid w:val="0098633F"/>
    <w:rsid w:val="00986482"/>
    <w:rsid w:val="00986984"/>
    <w:rsid w:val="00986B89"/>
    <w:rsid w:val="009872EA"/>
    <w:rsid w:val="00987C1F"/>
    <w:rsid w:val="0099055B"/>
    <w:rsid w:val="00990953"/>
    <w:rsid w:val="00991517"/>
    <w:rsid w:val="00991E27"/>
    <w:rsid w:val="009922F3"/>
    <w:rsid w:val="0099255D"/>
    <w:rsid w:val="00992FB1"/>
    <w:rsid w:val="00993157"/>
    <w:rsid w:val="00993245"/>
    <w:rsid w:val="009938E7"/>
    <w:rsid w:val="0099460F"/>
    <w:rsid w:val="00994C44"/>
    <w:rsid w:val="00994F0D"/>
    <w:rsid w:val="0099586E"/>
    <w:rsid w:val="00995BB9"/>
    <w:rsid w:val="00995C19"/>
    <w:rsid w:val="009967FD"/>
    <w:rsid w:val="009969D1"/>
    <w:rsid w:val="00996EC5"/>
    <w:rsid w:val="00997CB3"/>
    <w:rsid w:val="00997F3C"/>
    <w:rsid w:val="009A0576"/>
    <w:rsid w:val="009A0F5E"/>
    <w:rsid w:val="009A16A7"/>
    <w:rsid w:val="009A1912"/>
    <w:rsid w:val="009A2E46"/>
    <w:rsid w:val="009A3455"/>
    <w:rsid w:val="009A365C"/>
    <w:rsid w:val="009A3B42"/>
    <w:rsid w:val="009A3E96"/>
    <w:rsid w:val="009A3F0B"/>
    <w:rsid w:val="009A43D6"/>
    <w:rsid w:val="009A4843"/>
    <w:rsid w:val="009A4A19"/>
    <w:rsid w:val="009A4B7A"/>
    <w:rsid w:val="009A4D11"/>
    <w:rsid w:val="009A4F6F"/>
    <w:rsid w:val="009A56D9"/>
    <w:rsid w:val="009A5992"/>
    <w:rsid w:val="009A59C4"/>
    <w:rsid w:val="009A62FF"/>
    <w:rsid w:val="009A6544"/>
    <w:rsid w:val="009A66A2"/>
    <w:rsid w:val="009A7082"/>
    <w:rsid w:val="009A7682"/>
    <w:rsid w:val="009B0188"/>
    <w:rsid w:val="009B0202"/>
    <w:rsid w:val="009B0B98"/>
    <w:rsid w:val="009B1159"/>
    <w:rsid w:val="009B11AE"/>
    <w:rsid w:val="009B11F5"/>
    <w:rsid w:val="009B1D23"/>
    <w:rsid w:val="009B1D57"/>
    <w:rsid w:val="009B2991"/>
    <w:rsid w:val="009B31D1"/>
    <w:rsid w:val="009B3218"/>
    <w:rsid w:val="009B32BF"/>
    <w:rsid w:val="009B374E"/>
    <w:rsid w:val="009B3B8B"/>
    <w:rsid w:val="009B3EC3"/>
    <w:rsid w:val="009B47D8"/>
    <w:rsid w:val="009B4E63"/>
    <w:rsid w:val="009B5975"/>
    <w:rsid w:val="009B5B70"/>
    <w:rsid w:val="009B5BF5"/>
    <w:rsid w:val="009B6D30"/>
    <w:rsid w:val="009B794B"/>
    <w:rsid w:val="009B7C90"/>
    <w:rsid w:val="009B7E14"/>
    <w:rsid w:val="009C0290"/>
    <w:rsid w:val="009C0A04"/>
    <w:rsid w:val="009C10C3"/>
    <w:rsid w:val="009C1272"/>
    <w:rsid w:val="009C1553"/>
    <w:rsid w:val="009C16A3"/>
    <w:rsid w:val="009C2071"/>
    <w:rsid w:val="009C35B5"/>
    <w:rsid w:val="009C3B8C"/>
    <w:rsid w:val="009C3C10"/>
    <w:rsid w:val="009C45F1"/>
    <w:rsid w:val="009C4A1C"/>
    <w:rsid w:val="009C5670"/>
    <w:rsid w:val="009C5A82"/>
    <w:rsid w:val="009C5F75"/>
    <w:rsid w:val="009C610D"/>
    <w:rsid w:val="009D0055"/>
    <w:rsid w:val="009D0341"/>
    <w:rsid w:val="009D0FDC"/>
    <w:rsid w:val="009D1129"/>
    <w:rsid w:val="009D19C8"/>
    <w:rsid w:val="009D1F0A"/>
    <w:rsid w:val="009D25AA"/>
    <w:rsid w:val="009D27A9"/>
    <w:rsid w:val="009D35AE"/>
    <w:rsid w:val="009D37EB"/>
    <w:rsid w:val="009D388D"/>
    <w:rsid w:val="009D4393"/>
    <w:rsid w:val="009D472D"/>
    <w:rsid w:val="009D47A8"/>
    <w:rsid w:val="009D47C5"/>
    <w:rsid w:val="009D47E8"/>
    <w:rsid w:val="009D5323"/>
    <w:rsid w:val="009D59F6"/>
    <w:rsid w:val="009D5A41"/>
    <w:rsid w:val="009D5D9D"/>
    <w:rsid w:val="009D635D"/>
    <w:rsid w:val="009D690A"/>
    <w:rsid w:val="009D6AD5"/>
    <w:rsid w:val="009D6C54"/>
    <w:rsid w:val="009D75F3"/>
    <w:rsid w:val="009D7B1D"/>
    <w:rsid w:val="009E09AF"/>
    <w:rsid w:val="009E0EE7"/>
    <w:rsid w:val="009E1044"/>
    <w:rsid w:val="009E1399"/>
    <w:rsid w:val="009E1719"/>
    <w:rsid w:val="009E1825"/>
    <w:rsid w:val="009E19EB"/>
    <w:rsid w:val="009E1A7A"/>
    <w:rsid w:val="009E20B1"/>
    <w:rsid w:val="009E26D5"/>
    <w:rsid w:val="009E3194"/>
    <w:rsid w:val="009E3C01"/>
    <w:rsid w:val="009E3CC2"/>
    <w:rsid w:val="009E3EB8"/>
    <w:rsid w:val="009E4054"/>
    <w:rsid w:val="009E43C5"/>
    <w:rsid w:val="009E4A16"/>
    <w:rsid w:val="009E4B70"/>
    <w:rsid w:val="009E4C81"/>
    <w:rsid w:val="009E4E2A"/>
    <w:rsid w:val="009E5864"/>
    <w:rsid w:val="009E625D"/>
    <w:rsid w:val="009E66F3"/>
    <w:rsid w:val="009F008B"/>
    <w:rsid w:val="009F0B16"/>
    <w:rsid w:val="009F11F3"/>
    <w:rsid w:val="009F1380"/>
    <w:rsid w:val="009F1CD8"/>
    <w:rsid w:val="009F37A0"/>
    <w:rsid w:val="009F3A29"/>
    <w:rsid w:val="009F3D0A"/>
    <w:rsid w:val="009F441C"/>
    <w:rsid w:val="009F447A"/>
    <w:rsid w:val="009F485D"/>
    <w:rsid w:val="009F4AA4"/>
    <w:rsid w:val="009F523E"/>
    <w:rsid w:val="009F56F6"/>
    <w:rsid w:val="009F577C"/>
    <w:rsid w:val="009F5902"/>
    <w:rsid w:val="009F5F5D"/>
    <w:rsid w:val="009F6143"/>
    <w:rsid w:val="009F6614"/>
    <w:rsid w:val="009F7275"/>
    <w:rsid w:val="009F789E"/>
    <w:rsid w:val="00A0028B"/>
    <w:rsid w:val="00A013E3"/>
    <w:rsid w:val="00A0175F"/>
    <w:rsid w:val="00A02661"/>
    <w:rsid w:val="00A02708"/>
    <w:rsid w:val="00A02C8E"/>
    <w:rsid w:val="00A03189"/>
    <w:rsid w:val="00A0374D"/>
    <w:rsid w:val="00A03BFF"/>
    <w:rsid w:val="00A0413A"/>
    <w:rsid w:val="00A041E7"/>
    <w:rsid w:val="00A0477C"/>
    <w:rsid w:val="00A054D0"/>
    <w:rsid w:val="00A055CA"/>
    <w:rsid w:val="00A05F73"/>
    <w:rsid w:val="00A06C37"/>
    <w:rsid w:val="00A06F24"/>
    <w:rsid w:val="00A07D66"/>
    <w:rsid w:val="00A10388"/>
    <w:rsid w:val="00A109F2"/>
    <w:rsid w:val="00A11958"/>
    <w:rsid w:val="00A12071"/>
    <w:rsid w:val="00A1312D"/>
    <w:rsid w:val="00A1357F"/>
    <w:rsid w:val="00A13599"/>
    <w:rsid w:val="00A13677"/>
    <w:rsid w:val="00A1419A"/>
    <w:rsid w:val="00A142DE"/>
    <w:rsid w:val="00A142E6"/>
    <w:rsid w:val="00A15520"/>
    <w:rsid w:val="00A1681B"/>
    <w:rsid w:val="00A16EDF"/>
    <w:rsid w:val="00A176D0"/>
    <w:rsid w:val="00A17AA9"/>
    <w:rsid w:val="00A17AAA"/>
    <w:rsid w:val="00A17DB5"/>
    <w:rsid w:val="00A17F33"/>
    <w:rsid w:val="00A20229"/>
    <w:rsid w:val="00A22005"/>
    <w:rsid w:val="00A223D8"/>
    <w:rsid w:val="00A2417D"/>
    <w:rsid w:val="00A2515D"/>
    <w:rsid w:val="00A251C5"/>
    <w:rsid w:val="00A25EE8"/>
    <w:rsid w:val="00A26445"/>
    <w:rsid w:val="00A26E38"/>
    <w:rsid w:val="00A2725C"/>
    <w:rsid w:val="00A3184D"/>
    <w:rsid w:val="00A31A66"/>
    <w:rsid w:val="00A31CEE"/>
    <w:rsid w:val="00A31FCC"/>
    <w:rsid w:val="00A3268F"/>
    <w:rsid w:val="00A32744"/>
    <w:rsid w:val="00A327F4"/>
    <w:rsid w:val="00A33054"/>
    <w:rsid w:val="00A33179"/>
    <w:rsid w:val="00A3349D"/>
    <w:rsid w:val="00A3359E"/>
    <w:rsid w:val="00A34032"/>
    <w:rsid w:val="00A3409D"/>
    <w:rsid w:val="00A34683"/>
    <w:rsid w:val="00A3484D"/>
    <w:rsid w:val="00A348D7"/>
    <w:rsid w:val="00A34B6F"/>
    <w:rsid w:val="00A35094"/>
    <w:rsid w:val="00A351EC"/>
    <w:rsid w:val="00A3577D"/>
    <w:rsid w:val="00A35906"/>
    <w:rsid w:val="00A35D16"/>
    <w:rsid w:val="00A35DF4"/>
    <w:rsid w:val="00A36C49"/>
    <w:rsid w:val="00A36F7B"/>
    <w:rsid w:val="00A374F5"/>
    <w:rsid w:val="00A4052F"/>
    <w:rsid w:val="00A411EB"/>
    <w:rsid w:val="00A41215"/>
    <w:rsid w:val="00A423C7"/>
    <w:rsid w:val="00A443AA"/>
    <w:rsid w:val="00A44EA7"/>
    <w:rsid w:val="00A44F95"/>
    <w:rsid w:val="00A45470"/>
    <w:rsid w:val="00A45775"/>
    <w:rsid w:val="00A45A5C"/>
    <w:rsid w:val="00A46219"/>
    <w:rsid w:val="00A5073F"/>
    <w:rsid w:val="00A52D8F"/>
    <w:rsid w:val="00A52DD2"/>
    <w:rsid w:val="00A53BCE"/>
    <w:rsid w:val="00A53D0A"/>
    <w:rsid w:val="00A543DB"/>
    <w:rsid w:val="00A54DCA"/>
    <w:rsid w:val="00A54EAA"/>
    <w:rsid w:val="00A55C57"/>
    <w:rsid w:val="00A56020"/>
    <w:rsid w:val="00A564A0"/>
    <w:rsid w:val="00A56AF4"/>
    <w:rsid w:val="00A57023"/>
    <w:rsid w:val="00A57AD2"/>
    <w:rsid w:val="00A60008"/>
    <w:rsid w:val="00A608D7"/>
    <w:rsid w:val="00A60D09"/>
    <w:rsid w:val="00A61A76"/>
    <w:rsid w:val="00A62587"/>
    <w:rsid w:val="00A6265C"/>
    <w:rsid w:val="00A62B42"/>
    <w:rsid w:val="00A63D2A"/>
    <w:rsid w:val="00A64163"/>
    <w:rsid w:val="00A64786"/>
    <w:rsid w:val="00A647AC"/>
    <w:rsid w:val="00A64F15"/>
    <w:rsid w:val="00A65A02"/>
    <w:rsid w:val="00A65B6F"/>
    <w:rsid w:val="00A65FA6"/>
    <w:rsid w:val="00A66179"/>
    <w:rsid w:val="00A662FC"/>
    <w:rsid w:val="00A67257"/>
    <w:rsid w:val="00A67703"/>
    <w:rsid w:val="00A700A1"/>
    <w:rsid w:val="00A70235"/>
    <w:rsid w:val="00A70663"/>
    <w:rsid w:val="00A71314"/>
    <w:rsid w:val="00A7141A"/>
    <w:rsid w:val="00A73158"/>
    <w:rsid w:val="00A73217"/>
    <w:rsid w:val="00A73A6C"/>
    <w:rsid w:val="00A7456C"/>
    <w:rsid w:val="00A748DF"/>
    <w:rsid w:val="00A74BEF"/>
    <w:rsid w:val="00A757E8"/>
    <w:rsid w:val="00A75838"/>
    <w:rsid w:val="00A75EB1"/>
    <w:rsid w:val="00A765F3"/>
    <w:rsid w:val="00A7737D"/>
    <w:rsid w:val="00A773BB"/>
    <w:rsid w:val="00A802F5"/>
    <w:rsid w:val="00A8039F"/>
    <w:rsid w:val="00A8070B"/>
    <w:rsid w:val="00A807CA"/>
    <w:rsid w:val="00A80EAA"/>
    <w:rsid w:val="00A828BB"/>
    <w:rsid w:val="00A82AA4"/>
    <w:rsid w:val="00A82CA9"/>
    <w:rsid w:val="00A82F59"/>
    <w:rsid w:val="00A83F52"/>
    <w:rsid w:val="00A8483D"/>
    <w:rsid w:val="00A859E2"/>
    <w:rsid w:val="00A86184"/>
    <w:rsid w:val="00A8636D"/>
    <w:rsid w:val="00A86525"/>
    <w:rsid w:val="00A86727"/>
    <w:rsid w:val="00A869AE"/>
    <w:rsid w:val="00A8702B"/>
    <w:rsid w:val="00A8727F"/>
    <w:rsid w:val="00A874E4"/>
    <w:rsid w:val="00A9057F"/>
    <w:rsid w:val="00A9094E"/>
    <w:rsid w:val="00A90D2C"/>
    <w:rsid w:val="00A91E8E"/>
    <w:rsid w:val="00A91E9E"/>
    <w:rsid w:val="00A9211E"/>
    <w:rsid w:val="00A92A2B"/>
    <w:rsid w:val="00A930A8"/>
    <w:rsid w:val="00A936FC"/>
    <w:rsid w:val="00A93FC1"/>
    <w:rsid w:val="00A940C4"/>
    <w:rsid w:val="00A94FB2"/>
    <w:rsid w:val="00A9589E"/>
    <w:rsid w:val="00A961C9"/>
    <w:rsid w:val="00A96C3A"/>
    <w:rsid w:val="00A972E3"/>
    <w:rsid w:val="00A97606"/>
    <w:rsid w:val="00A97864"/>
    <w:rsid w:val="00A97C4C"/>
    <w:rsid w:val="00A97F18"/>
    <w:rsid w:val="00A97FF6"/>
    <w:rsid w:val="00AA04C2"/>
    <w:rsid w:val="00AA1774"/>
    <w:rsid w:val="00AA18B9"/>
    <w:rsid w:val="00AA20E7"/>
    <w:rsid w:val="00AA2351"/>
    <w:rsid w:val="00AA2A6E"/>
    <w:rsid w:val="00AA3327"/>
    <w:rsid w:val="00AA3A89"/>
    <w:rsid w:val="00AA3B6A"/>
    <w:rsid w:val="00AA44DE"/>
    <w:rsid w:val="00AA4934"/>
    <w:rsid w:val="00AA4C64"/>
    <w:rsid w:val="00AA5689"/>
    <w:rsid w:val="00AA5C0C"/>
    <w:rsid w:val="00AA603D"/>
    <w:rsid w:val="00AA650D"/>
    <w:rsid w:val="00AA652C"/>
    <w:rsid w:val="00AA65AD"/>
    <w:rsid w:val="00AA6664"/>
    <w:rsid w:val="00AA694D"/>
    <w:rsid w:val="00AA6A13"/>
    <w:rsid w:val="00AA6B12"/>
    <w:rsid w:val="00AA6EA5"/>
    <w:rsid w:val="00AA7B00"/>
    <w:rsid w:val="00AB0152"/>
    <w:rsid w:val="00AB0953"/>
    <w:rsid w:val="00AB0C8A"/>
    <w:rsid w:val="00AB1305"/>
    <w:rsid w:val="00AB1733"/>
    <w:rsid w:val="00AB3195"/>
    <w:rsid w:val="00AB33BE"/>
    <w:rsid w:val="00AB3CCC"/>
    <w:rsid w:val="00AB3EE6"/>
    <w:rsid w:val="00AB4087"/>
    <w:rsid w:val="00AB44F4"/>
    <w:rsid w:val="00AB451E"/>
    <w:rsid w:val="00AB5129"/>
    <w:rsid w:val="00AB620C"/>
    <w:rsid w:val="00AB63BE"/>
    <w:rsid w:val="00AB6498"/>
    <w:rsid w:val="00AB6602"/>
    <w:rsid w:val="00AB66D1"/>
    <w:rsid w:val="00AB6BB9"/>
    <w:rsid w:val="00AB7FF1"/>
    <w:rsid w:val="00AC0394"/>
    <w:rsid w:val="00AC062B"/>
    <w:rsid w:val="00AC0800"/>
    <w:rsid w:val="00AC0B56"/>
    <w:rsid w:val="00AC0C68"/>
    <w:rsid w:val="00AC1C08"/>
    <w:rsid w:val="00AC1F7E"/>
    <w:rsid w:val="00AC25E7"/>
    <w:rsid w:val="00AC2CAE"/>
    <w:rsid w:val="00AC3A17"/>
    <w:rsid w:val="00AC3B5E"/>
    <w:rsid w:val="00AC3C18"/>
    <w:rsid w:val="00AC53AD"/>
    <w:rsid w:val="00AC53E6"/>
    <w:rsid w:val="00AC5630"/>
    <w:rsid w:val="00AC56C3"/>
    <w:rsid w:val="00AC6092"/>
    <w:rsid w:val="00AC6148"/>
    <w:rsid w:val="00AC6984"/>
    <w:rsid w:val="00AC73C5"/>
    <w:rsid w:val="00AC7A1C"/>
    <w:rsid w:val="00AC7D6F"/>
    <w:rsid w:val="00AD0EEE"/>
    <w:rsid w:val="00AD1168"/>
    <w:rsid w:val="00AD11BB"/>
    <w:rsid w:val="00AD1858"/>
    <w:rsid w:val="00AD21AE"/>
    <w:rsid w:val="00AD26B8"/>
    <w:rsid w:val="00AD2996"/>
    <w:rsid w:val="00AD29FB"/>
    <w:rsid w:val="00AD3227"/>
    <w:rsid w:val="00AD3980"/>
    <w:rsid w:val="00AD39B7"/>
    <w:rsid w:val="00AD43F5"/>
    <w:rsid w:val="00AD58A7"/>
    <w:rsid w:val="00AD65F1"/>
    <w:rsid w:val="00AD6B7A"/>
    <w:rsid w:val="00AD6F31"/>
    <w:rsid w:val="00AE0650"/>
    <w:rsid w:val="00AE0CC1"/>
    <w:rsid w:val="00AE1B5F"/>
    <w:rsid w:val="00AE1C88"/>
    <w:rsid w:val="00AE2130"/>
    <w:rsid w:val="00AE2C6F"/>
    <w:rsid w:val="00AE35EA"/>
    <w:rsid w:val="00AE3A3C"/>
    <w:rsid w:val="00AE3C76"/>
    <w:rsid w:val="00AE4301"/>
    <w:rsid w:val="00AE5FED"/>
    <w:rsid w:val="00AE6704"/>
    <w:rsid w:val="00AE67B6"/>
    <w:rsid w:val="00AE74FD"/>
    <w:rsid w:val="00AE7E14"/>
    <w:rsid w:val="00AE7EBC"/>
    <w:rsid w:val="00AF05E6"/>
    <w:rsid w:val="00AF168A"/>
    <w:rsid w:val="00AF1C48"/>
    <w:rsid w:val="00AF26B0"/>
    <w:rsid w:val="00AF2C4D"/>
    <w:rsid w:val="00AF30AA"/>
    <w:rsid w:val="00AF3349"/>
    <w:rsid w:val="00AF406B"/>
    <w:rsid w:val="00AF49B8"/>
    <w:rsid w:val="00AF50BC"/>
    <w:rsid w:val="00AF60C5"/>
    <w:rsid w:val="00AF7802"/>
    <w:rsid w:val="00B008F8"/>
    <w:rsid w:val="00B009A0"/>
    <w:rsid w:val="00B01307"/>
    <w:rsid w:val="00B018E2"/>
    <w:rsid w:val="00B03CFC"/>
    <w:rsid w:val="00B04851"/>
    <w:rsid w:val="00B05D2F"/>
    <w:rsid w:val="00B06016"/>
    <w:rsid w:val="00B060B9"/>
    <w:rsid w:val="00B062A2"/>
    <w:rsid w:val="00B0656B"/>
    <w:rsid w:val="00B0660F"/>
    <w:rsid w:val="00B06FA0"/>
    <w:rsid w:val="00B07C85"/>
    <w:rsid w:val="00B10012"/>
    <w:rsid w:val="00B10F35"/>
    <w:rsid w:val="00B111E6"/>
    <w:rsid w:val="00B11249"/>
    <w:rsid w:val="00B12122"/>
    <w:rsid w:val="00B12156"/>
    <w:rsid w:val="00B1276C"/>
    <w:rsid w:val="00B12A02"/>
    <w:rsid w:val="00B12EED"/>
    <w:rsid w:val="00B141B6"/>
    <w:rsid w:val="00B14288"/>
    <w:rsid w:val="00B143C2"/>
    <w:rsid w:val="00B14D01"/>
    <w:rsid w:val="00B150A9"/>
    <w:rsid w:val="00B153DF"/>
    <w:rsid w:val="00B15507"/>
    <w:rsid w:val="00B15F4D"/>
    <w:rsid w:val="00B15F9F"/>
    <w:rsid w:val="00B170D8"/>
    <w:rsid w:val="00B17118"/>
    <w:rsid w:val="00B178EE"/>
    <w:rsid w:val="00B17927"/>
    <w:rsid w:val="00B17F0A"/>
    <w:rsid w:val="00B20252"/>
    <w:rsid w:val="00B20550"/>
    <w:rsid w:val="00B20F43"/>
    <w:rsid w:val="00B21331"/>
    <w:rsid w:val="00B219D7"/>
    <w:rsid w:val="00B21AC7"/>
    <w:rsid w:val="00B21EFC"/>
    <w:rsid w:val="00B221D2"/>
    <w:rsid w:val="00B22646"/>
    <w:rsid w:val="00B2303D"/>
    <w:rsid w:val="00B23191"/>
    <w:rsid w:val="00B239E8"/>
    <w:rsid w:val="00B23BF4"/>
    <w:rsid w:val="00B24869"/>
    <w:rsid w:val="00B248D3"/>
    <w:rsid w:val="00B25343"/>
    <w:rsid w:val="00B2580E"/>
    <w:rsid w:val="00B26071"/>
    <w:rsid w:val="00B26A60"/>
    <w:rsid w:val="00B26DDB"/>
    <w:rsid w:val="00B26EA0"/>
    <w:rsid w:val="00B26FF1"/>
    <w:rsid w:val="00B2785F"/>
    <w:rsid w:val="00B27FDF"/>
    <w:rsid w:val="00B30375"/>
    <w:rsid w:val="00B305E2"/>
    <w:rsid w:val="00B30653"/>
    <w:rsid w:val="00B3082B"/>
    <w:rsid w:val="00B308F3"/>
    <w:rsid w:val="00B30A65"/>
    <w:rsid w:val="00B3107E"/>
    <w:rsid w:val="00B31113"/>
    <w:rsid w:val="00B31118"/>
    <w:rsid w:val="00B31369"/>
    <w:rsid w:val="00B316C2"/>
    <w:rsid w:val="00B31989"/>
    <w:rsid w:val="00B3274B"/>
    <w:rsid w:val="00B327CB"/>
    <w:rsid w:val="00B328F9"/>
    <w:rsid w:val="00B337B7"/>
    <w:rsid w:val="00B338E9"/>
    <w:rsid w:val="00B33CCD"/>
    <w:rsid w:val="00B33E48"/>
    <w:rsid w:val="00B348A1"/>
    <w:rsid w:val="00B351AF"/>
    <w:rsid w:val="00B355D1"/>
    <w:rsid w:val="00B3583E"/>
    <w:rsid w:val="00B35AEA"/>
    <w:rsid w:val="00B35C33"/>
    <w:rsid w:val="00B36143"/>
    <w:rsid w:val="00B3712A"/>
    <w:rsid w:val="00B377C4"/>
    <w:rsid w:val="00B378CC"/>
    <w:rsid w:val="00B40961"/>
    <w:rsid w:val="00B40F82"/>
    <w:rsid w:val="00B40FAC"/>
    <w:rsid w:val="00B40FCD"/>
    <w:rsid w:val="00B41285"/>
    <w:rsid w:val="00B417BB"/>
    <w:rsid w:val="00B41FCB"/>
    <w:rsid w:val="00B443E4"/>
    <w:rsid w:val="00B445D7"/>
    <w:rsid w:val="00B459A1"/>
    <w:rsid w:val="00B45CB5"/>
    <w:rsid w:val="00B45D39"/>
    <w:rsid w:val="00B4670D"/>
    <w:rsid w:val="00B46BFE"/>
    <w:rsid w:val="00B47460"/>
    <w:rsid w:val="00B47E08"/>
    <w:rsid w:val="00B50A9A"/>
    <w:rsid w:val="00B51534"/>
    <w:rsid w:val="00B519A2"/>
    <w:rsid w:val="00B51A6C"/>
    <w:rsid w:val="00B52835"/>
    <w:rsid w:val="00B5287D"/>
    <w:rsid w:val="00B53D4B"/>
    <w:rsid w:val="00B53ED8"/>
    <w:rsid w:val="00B53F00"/>
    <w:rsid w:val="00B546B1"/>
    <w:rsid w:val="00B5472E"/>
    <w:rsid w:val="00B54F18"/>
    <w:rsid w:val="00B5638D"/>
    <w:rsid w:val="00B56AE8"/>
    <w:rsid w:val="00B57BD3"/>
    <w:rsid w:val="00B60840"/>
    <w:rsid w:val="00B60E2C"/>
    <w:rsid w:val="00B6144A"/>
    <w:rsid w:val="00B614B6"/>
    <w:rsid w:val="00B618E7"/>
    <w:rsid w:val="00B619ED"/>
    <w:rsid w:val="00B61CC4"/>
    <w:rsid w:val="00B62C5D"/>
    <w:rsid w:val="00B63044"/>
    <w:rsid w:val="00B6334B"/>
    <w:rsid w:val="00B63542"/>
    <w:rsid w:val="00B63C01"/>
    <w:rsid w:val="00B64325"/>
    <w:rsid w:val="00B64423"/>
    <w:rsid w:val="00B6459B"/>
    <w:rsid w:val="00B64744"/>
    <w:rsid w:val="00B64ABC"/>
    <w:rsid w:val="00B65386"/>
    <w:rsid w:val="00B65430"/>
    <w:rsid w:val="00B6561E"/>
    <w:rsid w:val="00B65664"/>
    <w:rsid w:val="00B67AC9"/>
    <w:rsid w:val="00B70CDF"/>
    <w:rsid w:val="00B70D9A"/>
    <w:rsid w:val="00B72601"/>
    <w:rsid w:val="00B72E01"/>
    <w:rsid w:val="00B72FF3"/>
    <w:rsid w:val="00B73338"/>
    <w:rsid w:val="00B73B6B"/>
    <w:rsid w:val="00B73D7F"/>
    <w:rsid w:val="00B74261"/>
    <w:rsid w:val="00B7458F"/>
    <w:rsid w:val="00B749BD"/>
    <w:rsid w:val="00B74F4C"/>
    <w:rsid w:val="00B7595E"/>
    <w:rsid w:val="00B75A73"/>
    <w:rsid w:val="00B764C0"/>
    <w:rsid w:val="00B76A16"/>
    <w:rsid w:val="00B76F50"/>
    <w:rsid w:val="00B771D9"/>
    <w:rsid w:val="00B7734D"/>
    <w:rsid w:val="00B80B05"/>
    <w:rsid w:val="00B80EE9"/>
    <w:rsid w:val="00B81002"/>
    <w:rsid w:val="00B81386"/>
    <w:rsid w:val="00B81495"/>
    <w:rsid w:val="00B815DC"/>
    <w:rsid w:val="00B823BF"/>
    <w:rsid w:val="00B82DD2"/>
    <w:rsid w:val="00B83180"/>
    <w:rsid w:val="00B837E3"/>
    <w:rsid w:val="00B839E1"/>
    <w:rsid w:val="00B83A0A"/>
    <w:rsid w:val="00B83A2D"/>
    <w:rsid w:val="00B84A58"/>
    <w:rsid w:val="00B850E8"/>
    <w:rsid w:val="00B85494"/>
    <w:rsid w:val="00B858C4"/>
    <w:rsid w:val="00B859C1"/>
    <w:rsid w:val="00B86579"/>
    <w:rsid w:val="00B865CC"/>
    <w:rsid w:val="00B866B1"/>
    <w:rsid w:val="00B87218"/>
    <w:rsid w:val="00B87993"/>
    <w:rsid w:val="00B879AF"/>
    <w:rsid w:val="00B87DE7"/>
    <w:rsid w:val="00B87E5C"/>
    <w:rsid w:val="00B90220"/>
    <w:rsid w:val="00B9049F"/>
    <w:rsid w:val="00B9082D"/>
    <w:rsid w:val="00B90A3F"/>
    <w:rsid w:val="00B90EE0"/>
    <w:rsid w:val="00B91351"/>
    <w:rsid w:val="00B913A3"/>
    <w:rsid w:val="00B919C1"/>
    <w:rsid w:val="00B919C4"/>
    <w:rsid w:val="00B91D25"/>
    <w:rsid w:val="00B91E0F"/>
    <w:rsid w:val="00B92BCA"/>
    <w:rsid w:val="00B92D34"/>
    <w:rsid w:val="00B93330"/>
    <w:rsid w:val="00B934F7"/>
    <w:rsid w:val="00B9373D"/>
    <w:rsid w:val="00B93C39"/>
    <w:rsid w:val="00B93F5F"/>
    <w:rsid w:val="00B9411B"/>
    <w:rsid w:val="00B949EC"/>
    <w:rsid w:val="00B94A7A"/>
    <w:rsid w:val="00B95153"/>
    <w:rsid w:val="00B95284"/>
    <w:rsid w:val="00B95656"/>
    <w:rsid w:val="00B95939"/>
    <w:rsid w:val="00B959BE"/>
    <w:rsid w:val="00B96508"/>
    <w:rsid w:val="00B97AB9"/>
    <w:rsid w:val="00BA037A"/>
    <w:rsid w:val="00BA0803"/>
    <w:rsid w:val="00BA1253"/>
    <w:rsid w:val="00BA2B92"/>
    <w:rsid w:val="00BA309F"/>
    <w:rsid w:val="00BA3ADC"/>
    <w:rsid w:val="00BA3EA5"/>
    <w:rsid w:val="00BA3FA9"/>
    <w:rsid w:val="00BA50D8"/>
    <w:rsid w:val="00BA526B"/>
    <w:rsid w:val="00BA541F"/>
    <w:rsid w:val="00BA587D"/>
    <w:rsid w:val="00BA5D21"/>
    <w:rsid w:val="00BA5EE4"/>
    <w:rsid w:val="00BA63A8"/>
    <w:rsid w:val="00BA661B"/>
    <w:rsid w:val="00BA67A0"/>
    <w:rsid w:val="00BA7246"/>
    <w:rsid w:val="00BA7F76"/>
    <w:rsid w:val="00BB0788"/>
    <w:rsid w:val="00BB0B48"/>
    <w:rsid w:val="00BB0EFF"/>
    <w:rsid w:val="00BB11DC"/>
    <w:rsid w:val="00BB166A"/>
    <w:rsid w:val="00BB19CE"/>
    <w:rsid w:val="00BB21AA"/>
    <w:rsid w:val="00BB28BA"/>
    <w:rsid w:val="00BB33F4"/>
    <w:rsid w:val="00BB3483"/>
    <w:rsid w:val="00BB3585"/>
    <w:rsid w:val="00BB4174"/>
    <w:rsid w:val="00BB467B"/>
    <w:rsid w:val="00BB48FD"/>
    <w:rsid w:val="00BB4BBA"/>
    <w:rsid w:val="00BB4CB6"/>
    <w:rsid w:val="00BB4D56"/>
    <w:rsid w:val="00BB581F"/>
    <w:rsid w:val="00BB637C"/>
    <w:rsid w:val="00BB64CD"/>
    <w:rsid w:val="00BB64FD"/>
    <w:rsid w:val="00BB68FC"/>
    <w:rsid w:val="00BB6EF5"/>
    <w:rsid w:val="00BB7523"/>
    <w:rsid w:val="00BB77B8"/>
    <w:rsid w:val="00BC03A6"/>
    <w:rsid w:val="00BC1039"/>
    <w:rsid w:val="00BC1115"/>
    <w:rsid w:val="00BC128E"/>
    <w:rsid w:val="00BC266B"/>
    <w:rsid w:val="00BC2C45"/>
    <w:rsid w:val="00BC334F"/>
    <w:rsid w:val="00BC33EA"/>
    <w:rsid w:val="00BC35E5"/>
    <w:rsid w:val="00BC4385"/>
    <w:rsid w:val="00BC47BE"/>
    <w:rsid w:val="00BC5013"/>
    <w:rsid w:val="00BC521A"/>
    <w:rsid w:val="00BC5428"/>
    <w:rsid w:val="00BC5943"/>
    <w:rsid w:val="00BC6984"/>
    <w:rsid w:val="00BC6C24"/>
    <w:rsid w:val="00BC7121"/>
    <w:rsid w:val="00BC72F7"/>
    <w:rsid w:val="00BC74A3"/>
    <w:rsid w:val="00BD0423"/>
    <w:rsid w:val="00BD05F3"/>
    <w:rsid w:val="00BD0A3B"/>
    <w:rsid w:val="00BD173B"/>
    <w:rsid w:val="00BD1986"/>
    <w:rsid w:val="00BD1EA9"/>
    <w:rsid w:val="00BD2127"/>
    <w:rsid w:val="00BD2377"/>
    <w:rsid w:val="00BD2485"/>
    <w:rsid w:val="00BD2606"/>
    <w:rsid w:val="00BD2B49"/>
    <w:rsid w:val="00BD34A4"/>
    <w:rsid w:val="00BD37FF"/>
    <w:rsid w:val="00BD3C85"/>
    <w:rsid w:val="00BD41DD"/>
    <w:rsid w:val="00BD5488"/>
    <w:rsid w:val="00BD578D"/>
    <w:rsid w:val="00BD5CEF"/>
    <w:rsid w:val="00BD6D54"/>
    <w:rsid w:val="00BD6E86"/>
    <w:rsid w:val="00BD7BB9"/>
    <w:rsid w:val="00BE0E52"/>
    <w:rsid w:val="00BE0EC3"/>
    <w:rsid w:val="00BE1490"/>
    <w:rsid w:val="00BE16FA"/>
    <w:rsid w:val="00BE1D01"/>
    <w:rsid w:val="00BE2282"/>
    <w:rsid w:val="00BE2779"/>
    <w:rsid w:val="00BE2A57"/>
    <w:rsid w:val="00BE2C46"/>
    <w:rsid w:val="00BE33F6"/>
    <w:rsid w:val="00BE3572"/>
    <w:rsid w:val="00BE3CB6"/>
    <w:rsid w:val="00BE3EA2"/>
    <w:rsid w:val="00BE472E"/>
    <w:rsid w:val="00BE4BB0"/>
    <w:rsid w:val="00BE4F54"/>
    <w:rsid w:val="00BE6409"/>
    <w:rsid w:val="00BE655F"/>
    <w:rsid w:val="00BE6ACB"/>
    <w:rsid w:val="00BE6E41"/>
    <w:rsid w:val="00BE6E85"/>
    <w:rsid w:val="00BE6EAF"/>
    <w:rsid w:val="00BE7399"/>
    <w:rsid w:val="00BE7E7C"/>
    <w:rsid w:val="00BF056C"/>
    <w:rsid w:val="00BF1454"/>
    <w:rsid w:val="00BF20D3"/>
    <w:rsid w:val="00BF2F8A"/>
    <w:rsid w:val="00BF3A1C"/>
    <w:rsid w:val="00BF3A27"/>
    <w:rsid w:val="00BF47F0"/>
    <w:rsid w:val="00BF4FC4"/>
    <w:rsid w:val="00BF54E1"/>
    <w:rsid w:val="00BF5504"/>
    <w:rsid w:val="00BF6321"/>
    <w:rsid w:val="00BF6622"/>
    <w:rsid w:val="00BF680D"/>
    <w:rsid w:val="00BF6995"/>
    <w:rsid w:val="00BF7BB0"/>
    <w:rsid w:val="00C001CB"/>
    <w:rsid w:val="00C00BA0"/>
    <w:rsid w:val="00C00E9C"/>
    <w:rsid w:val="00C016B2"/>
    <w:rsid w:val="00C01D56"/>
    <w:rsid w:val="00C02178"/>
    <w:rsid w:val="00C02581"/>
    <w:rsid w:val="00C028C2"/>
    <w:rsid w:val="00C03DEF"/>
    <w:rsid w:val="00C0423C"/>
    <w:rsid w:val="00C045B7"/>
    <w:rsid w:val="00C0460A"/>
    <w:rsid w:val="00C0463F"/>
    <w:rsid w:val="00C056AE"/>
    <w:rsid w:val="00C05AB3"/>
    <w:rsid w:val="00C065A3"/>
    <w:rsid w:val="00C066C3"/>
    <w:rsid w:val="00C06A45"/>
    <w:rsid w:val="00C06ACE"/>
    <w:rsid w:val="00C07682"/>
    <w:rsid w:val="00C10C0A"/>
    <w:rsid w:val="00C11015"/>
    <w:rsid w:val="00C11039"/>
    <w:rsid w:val="00C11425"/>
    <w:rsid w:val="00C11E04"/>
    <w:rsid w:val="00C12A82"/>
    <w:rsid w:val="00C12D1D"/>
    <w:rsid w:val="00C13165"/>
    <w:rsid w:val="00C1343A"/>
    <w:rsid w:val="00C14894"/>
    <w:rsid w:val="00C157AB"/>
    <w:rsid w:val="00C15BDD"/>
    <w:rsid w:val="00C16028"/>
    <w:rsid w:val="00C1615E"/>
    <w:rsid w:val="00C1640C"/>
    <w:rsid w:val="00C16BA0"/>
    <w:rsid w:val="00C17036"/>
    <w:rsid w:val="00C17447"/>
    <w:rsid w:val="00C20063"/>
    <w:rsid w:val="00C20620"/>
    <w:rsid w:val="00C212A5"/>
    <w:rsid w:val="00C2134E"/>
    <w:rsid w:val="00C235D3"/>
    <w:rsid w:val="00C23776"/>
    <w:rsid w:val="00C23992"/>
    <w:rsid w:val="00C23BCE"/>
    <w:rsid w:val="00C23F51"/>
    <w:rsid w:val="00C24187"/>
    <w:rsid w:val="00C2424B"/>
    <w:rsid w:val="00C24332"/>
    <w:rsid w:val="00C243E7"/>
    <w:rsid w:val="00C24584"/>
    <w:rsid w:val="00C255EE"/>
    <w:rsid w:val="00C276FB"/>
    <w:rsid w:val="00C3037A"/>
    <w:rsid w:val="00C32691"/>
    <w:rsid w:val="00C32904"/>
    <w:rsid w:val="00C33721"/>
    <w:rsid w:val="00C33919"/>
    <w:rsid w:val="00C33E17"/>
    <w:rsid w:val="00C34FC8"/>
    <w:rsid w:val="00C3546B"/>
    <w:rsid w:val="00C35708"/>
    <w:rsid w:val="00C3661C"/>
    <w:rsid w:val="00C36801"/>
    <w:rsid w:val="00C368B2"/>
    <w:rsid w:val="00C36E97"/>
    <w:rsid w:val="00C37438"/>
    <w:rsid w:val="00C40508"/>
    <w:rsid w:val="00C412A4"/>
    <w:rsid w:val="00C41CB2"/>
    <w:rsid w:val="00C425EA"/>
    <w:rsid w:val="00C42C2A"/>
    <w:rsid w:val="00C431BB"/>
    <w:rsid w:val="00C4338D"/>
    <w:rsid w:val="00C43BE3"/>
    <w:rsid w:val="00C44779"/>
    <w:rsid w:val="00C44EF7"/>
    <w:rsid w:val="00C453F8"/>
    <w:rsid w:val="00C45B88"/>
    <w:rsid w:val="00C46247"/>
    <w:rsid w:val="00C4647D"/>
    <w:rsid w:val="00C46520"/>
    <w:rsid w:val="00C47905"/>
    <w:rsid w:val="00C47BE3"/>
    <w:rsid w:val="00C51337"/>
    <w:rsid w:val="00C51A1D"/>
    <w:rsid w:val="00C53B04"/>
    <w:rsid w:val="00C545CE"/>
    <w:rsid w:val="00C55162"/>
    <w:rsid w:val="00C553EF"/>
    <w:rsid w:val="00C55839"/>
    <w:rsid w:val="00C55841"/>
    <w:rsid w:val="00C55A1A"/>
    <w:rsid w:val="00C55BE8"/>
    <w:rsid w:val="00C55D58"/>
    <w:rsid w:val="00C55E7F"/>
    <w:rsid w:val="00C56593"/>
    <w:rsid w:val="00C569E6"/>
    <w:rsid w:val="00C56A55"/>
    <w:rsid w:val="00C56A9C"/>
    <w:rsid w:val="00C57441"/>
    <w:rsid w:val="00C5780D"/>
    <w:rsid w:val="00C60F4E"/>
    <w:rsid w:val="00C61006"/>
    <w:rsid w:val="00C616A4"/>
    <w:rsid w:val="00C616B4"/>
    <w:rsid w:val="00C61D60"/>
    <w:rsid w:val="00C6399A"/>
    <w:rsid w:val="00C63E27"/>
    <w:rsid w:val="00C644C5"/>
    <w:rsid w:val="00C64A3B"/>
    <w:rsid w:val="00C65764"/>
    <w:rsid w:val="00C65D71"/>
    <w:rsid w:val="00C65EEE"/>
    <w:rsid w:val="00C663C6"/>
    <w:rsid w:val="00C6669C"/>
    <w:rsid w:val="00C66F99"/>
    <w:rsid w:val="00C67493"/>
    <w:rsid w:val="00C67621"/>
    <w:rsid w:val="00C677E4"/>
    <w:rsid w:val="00C67DE2"/>
    <w:rsid w:val="00C7034E"/>
    <w:rsid w:val="00C705A2"/>
    <w:rsid w:val="00C7087C"/>
    <w:rsid w:val="00C71544"/>
    <w:rsid w:val="00C71646"/>
    <w:rsid w:val="00C72A0B"/>
    <w:rsid w:val="00C73A08"/>
    <w:rsid w:val="00C73E9D"/>
    <w:rsid w:val="00C73F24"/>
    <w:rsid w:val="00C74638"/>
    <w:rsid w:val="00C747B4"/>
    <w:rsid w:val="00C748AA"/>
    <w:rsid w:val="00C7534C"/>
    <w:rsid w:val="00C75B6D"/>
    <w:rsid w:val="00C75BD7"/>
    <w:rsid w:val="00C75F14"/>
    <w:rsid w:val="00C76321"/>
    <w:rsid w:val="00C777FD"/>
    <w:rsid w:val="00C77D80"/>
    <w:rsid w:val="00C77EF4"/>
    <w:rsid w:val="00C80B72"/>
    <w:rsid w:val="00C816C1"/>
    <w:rsid w:val="00C82FD5"/>
    <w:rsid w:val="00C832CC"/>
    <w:rsid w:val="00C83551"/>
    <w:rsid w:val="00C83F47"/>
    <w:rsid w:val="00C84846"/>
    <w:rsid w:val="00C850E7"/>
    <w:rsid w:val="00C86A25"/>
    <w:rsid w:val="00C87117"/>
    <w:rsid w:val="00C878BF"/>
    <w:rsid w:val="00C9026A"/>
    <w:rsid w:val="00C90342"/>
    <w:rsid w:val="00C912C0"/>
    <w:rsid w:val="00C9145F"/>
    <w:rsid w:val="00C916C3"/>
    <w:rsid w:val="00C917CB"/>
    <w:rsid w:val="00C91A29"/>
    <w:rsid w:val="00C91BE3"/>
    <w:rsid w:val="00C9206E"/>
    <w:rsid w:val="00C9224E"/>
    <w:rsid w:val="00C92DBF"/>
    <w:rsid w:val="00C9365C"/>
    <w:rsid w:val="00C93742"/>
    <w:rsid w:val="00C93E64"/>
    <w:rsid w:val="00C947D7"/>
    <w:rsid w:val="00C948E1"/>
    <w:rsid w:val="00C94A58"/>
    <w:rsid w:val="00C94F3B"/>
    <w:rsid w:val="00C9558F"/>
    <w:rsid w:val="00C95690"/>
    <w:rsid w:val="00C95889"/>
    <w:rsid w:val="00C95AE8"/>
    <w:rsid w:val="00C96665"/>
    <w:rsid w:val="00C96D18"/>
    <w:rsid w:val="00C96F12"/>
    <w:rsid w:val="00C9707E"/>
    <w:rsid w:val="00C97311"/>
    <w:rsid w:val="00C975B3"/>
    <w:rsid w:val="00C975BD"/>
    <w:rsid w:val="00C975D3"/>
    <w:rsid w:val="00C975EE"/>
    <w:rsid w:val="00C9767C"/>
    <w:rsid w:val="00C976B4"/>
    <w:rsid w:val="00C97712"/>
    <w:rsid w:val="00CA08B9"/>
    <w:rsid w:val="00CA1D39"/>
    <w:rsid w:val="00CA3314"/>
    <w:rsid w:val="00CA3A68"/>
    <w:rsid w:val="00CA3C82"/>
    <w:rsid w:val="00CA41A1"/>
    <w:rsid w:val="00CA42B2"/>
    <w:rsid w:val="00CA45C3"/>
    <w:rsid w:val="00CA45DF"/>
    <w:rsid w:val="00CA58F3"/>
    <w:rsid w:val="00CA711B"/>
    <w:rsid w:val="00CA719A"/>
    <w:rsid w:val="00CA76AB"/>
    <w:rsid w:val="00CB123C"/>
    <w:rsid w:val="00CB1C15"/>
    <w:rsid w:val="00CB1C99"/>
    <w:rsid w:val="00CB2921"/>
    <w:rsid w:val="00CB2D3A"/>
    <w:rsid w:val="00CB2DB6"/>
    <w:rsid w:val="00CB2EC1"/>
    <w:rsid w:val="00CB3ADF"/>
    <w:rsid w:val="00CB3C61"/>
    <w:rsid w:val="00CB40EB"/>
    <w:rsid w:val="00CB61D5"/>
    <w:rsid w:val="00CB63FE"/>
    <w:rsid w:val="00CB6A94"/>
    <w:rsid w:val="00CB6AA5"/>
    <w:rsid w:val="00CB6AEA"/>
    <w:rsid w:val="00CB6F5C"/>
    <w:rsid w:val="00CB7046"/>
    <w:rsid w:val="00CB795B"/>
    <w:rsid w:val="00CB7D96"/>
    <w:rsid w:val="00CC0270"/>
    <w:rsid w:val="00CC18D3"/>
    <w:rsid w:val="00CC1A62"/>
    <w:rsid w:val="00CC1AE6"/>
    <w:rsid w:val="00CC2456"/>
    <w:rsid w:val="00CC32CD"/>
    <w:rsid w:val="00CC3D95"/>
    <w:rsid w:val="00CC4802"/>
    <w:rsid w:val="00CC4DB4"/>
    <w:rsid w:val="00CC4E23"/>
    <w:rsid w:val="00CC50AC"/>
    <w:rsid w:val="00CC5AD3"/>
    <w:rsid w:val="00CC675B"/>
    <w:rsid w:val="00CC7518"/>
    <w:rsid w:val="00CC754F"/>
    <w:rsid w:val="00CC7903"/>
    <w:rsid w:val="00CC7C3D"/>
    <w:rsid w:val="00CC7CB4"/>
    <w:rsid w:val="00CD0109"/>
    <w:rsid w:val="00CD023E"/>
    <w:rsid w:val="00CD02EA"/>
    <w:rsid w:val="00CD0373"/>
    <w:rsid w:val="00CD1521"/>
    <w:rsid w:val="00CD219C"/>
    <w:rsid w:val="00CD2357"/>
    <w:rsid w:val="00CD2AF6"/>
    <w:rsid w:val="00CD327C"/>
    <w:rsid w:val="00CD3B78"/>
    <w:rsid w:val="00CD40C1"/>
    <w:rsid w:val="00CD451E"/>
    <w:rsid w:val="00CD5317"/>
    <w:rsid w:val="00CD534D"/>
    <w:rsid w:val="00CD5BE1"/>
    <w:rsid w:val="00CD640B"/>
    <w:rsid w:val="00CD74EF"/>
    <w:rsid w:val="00CD7D51"/>
    <w:rsid w:val="00CE0476"/>
    <w:rsid w:val="00CE0630"/>
    <w:rsid w:val="00CE0B28"/>
    <w:rsid w:val="00CE16E2"/>
    <w:rsid w:val="00CE1868"/>
    <w:rsid w:val="00CE18A4"/>
    <w:rsid w:val="00CE35BF"/>
    <w:rsid w:val="00CE498B"/>
    <w:rsid w:val="00CE4BFE"/>
    <w:rsid w:val="00CE502A"/>
    <w:rsid w:val="00CE5C8C"/>
    <w:rsid w:val="00CE5D11"/>
    <w:rsid w:val="00CE6898"/>
    <w:rsid w:val="00CE71C6"/>
    <w:rsid w:val="00CE7749"/>
    <w:rsid w:val="00CE7900"/>
    <w:rsid w:val="00CE7C0D"/>
    <w:rsid w:val="00CE7F4A"/>
    <w:rsid w:val="00CF085C"/>
    <w:rsid w:val="00CF0CD9"/>
    <w:rsid w:val="00CF1B5F"/>
    <w:rsid w:val="00CF1C47"/>
    <w:rsid w:val="00CF1D0E"/>
    <w:rsid w:val="00CF2789"/>
    <w:rsid w:val="00CF2BBD"/>
    <w:rsid w:val="00CF372D"/>
    <w:rsid w:val="00CF38F0"/>
    <w:rsid w:val="00CF45FC"/>
    <w:rsid w:val="00CF47EE"/>
    <w:rsid w:val="00CF4868"/>
    <w:rsid w:val="00CF4D22"/>
    <w:rsid w:val="00CF571F"/>
    <w:rsid w:val="00CF5ADD"/>
    <w:rsid w:val="00CF5F6E"/>
    <w:rsid w:val="00CF6319"/>
    <w:rsid w:val="00CF6429"/>
    <w:rsid w:val="00CF6471"/>
    <w:rsid w:val="00CF66FF"/>
    <w:rsid w:val="00CF6845"/>
    <w:rsid w:val="00CF6A4E"/>
    <w:rsid w:val="00D00601"/>
    <w:rsid w:val="00D00DEA"/>
    <w:rsid w:val="00D0147C"/>
    <w:rsid w:val="00D0195A"/>
    <w:rsid w:val="00D03E0D"/>
    <w:rsid w:val="00D04220"/>
    <w:rsid w:val="00D04A70"/>
    <w:rsid w:val="00D060AF"/>
    <w:rsid w:val="00D07256"/>
    <w:rsid w:val="00D074F4"/>
    <w:rsid w:val="00D0770F"/>
    <w:rsid w:val="00D07966"/>
    <w:rsid w:val="00D07B97"/>
    <w:rsid w:val="00D100C0"/>
    <w:rsid w:val="00D103E9"/>
    <w:rsid w:val="00D10E8A"/>
    <w:rsid w:val="00D11FF4"/>
    <w:rsid w:val="00D12B61"/>
    <w:rsid w:val="00D146CF"/>
    <w:rsid w:val="00D14D48"/>
    <w:rsid w:val="00D1572C"/>
    <w:rsid w:val="00D16A57"/>
    <w:rsid w:val="00D16C38"/>
    <w:rsid w:val="00D17B34"/>
    <w:rsid w:val="00D17E1E"/>
    <w:rsid w:val="00D20015"/>
    <w:rsid w:val="00D2095A"/>
    <w:rsid w:val="00D21B01"/>
    <w:rsid w:val="00D21C2B"/>
    <w:rsid w:val="00D21F6A"/>
    <w:rsid w:val="00D21FBA"/>
    <w:rsid w:val="00D22282"/>
    <w:rsid w:val="00D225BB"/>
    <w:rsid w:val="00D233A2"/>
    <w:rsid w:val="00D2350A"/>
    <w:rsid w:val="00D237A6"/>
    <w:rsid w:val="00D24222"/>
    <w:rsid w:val="00D24A2C"/>
    <w:rsid w:val="00D24F72"/>
    <w:rsid w:val="00D24FF4"/>
    <w:rsid w:val="00D25F07"/>
    <w:rsid w:val="00D276A5"/>
    <w:rsid w:val="00D27F0D"/>
    <w:rsid w:val="00D30461"/>
    <w:rsid w:val="00D306D0"/>
    <w:rsid w:val="00D306E8"/>
    <w:rsid w:val="00D307D9"/>
    <w:rsid w:val="00D30F73"/>
    <w:rsid w:val="00D31509"/>
    <w:rsid w:val="00D31677"/>
    <w:rsid w:val="00D32F22"/>
    <w:rsid w:val="00D3302B"/>
    <w:rsid w:val="00D33A83"/>
    <w:rsid w:val="00D33F2B"/>
    <w:rsid w:val="00D345A5"/>
    <w:rsid w:val="00D34B3B"/>
    <w:rsid w:val="00D34CEB"/>
    <w:rsid w:val="00D34E3C"/>
    <w:rsid w:val="00D35127"/>
    <w:rsid w:val="00D35328"/>
    <w:rsid w:val="00D35991"/>
    <w:rsid w:val="00D35F22"/>
    <w:rsid w:val="00D36326"/>
    <w:rsid w:val="00D3691B"/>
    <w:rsid w:val="00D3708C"/>
    <w:rsid w:val="00D370C0"/>
    <w:rsid w:val="00D3728E"/>
    <w:rsid w:val="00D37887"/>
    <w:rsid w:val="00D378A3"/>
    <w:rsid w:val="00D37BA1"/>
    <w:rsid w:val="00D40A5F"/>
    <w:rsid w:val="00D40A6C"/>
    <w:rsid w:val="00D41883"/>
    <w:rsid w:val="00D41A9D"/>
    <w:rsid w:val="00D4309B"/>
    <w:rsid w:val="00D4358C"/>
    <w:rsid w:val="00D43A61"/>
    <w:rsid w:val="00D43E8D"/>
    <w:rsid w:val="00D44167"/>
    <w:rsid w:val="00D4475D"/>
    <w:rsid w:val="00D455F0"/>
    <w:rsid w:val="00D4591A"/>
    <w:rsid w:val="00D45D29"/>
    <w:rsid w:val="00D45DFD"/>
    <w:rsid w:val="00D45F41"/>
    <w:rsid w:val="00D4614B"/>
    <w:rsid w:val="00D461C2"/>
    <w:rsid w:val="00D46424"/>
    <w:rsid w:val="00D4744B"/>
    <w:rsid w:val="00D476EA"/>
    <w:rsid w:val="00D47891"/>
    <w:rsid w:val="00D47A7F"/>
    <w:rsid w:val="00D47B74"/>
    <w:rsid w:val="00D47DFD"/>
    <w:rsid w:val="00D50844"/>
    <w:rsid w:val="00D50926"/>
    <w:rsid w:val="00D50ADD"/>
    <w:rsid w:val="00D51009"/>
    <w:rsid w:val="00D5113A"/>
    <w:rsid w:val="00D51960"/>
    <w:rsid w:val="00D520AA"/>
    <w:rsid w:val="00D52732"/>
    <w:rsid w:val="00D52739"/>
    <w:rsid w:val="00D5278B"/>
    <w:rsid w:val="00D528A3"/>
    <w:rsid w:val="00D52D94"/>
    <w:rsid w:val="00D53057"/>
    <w:rsid w:val="00D53331"/>
    <w:rsid w:val="00D53E0A"/>
    <w:rsid w:val="00D541AD"/>
    <w:rsid w:val="00D54677"/>
    <w:rsid w:val="00D5481B"/>
    <w:rsid w:val="00D54BB9"/>
    <w:rsid w:val="00D54C62"/>
    <w:rsid w:val="00D568B5"/>
    <w:rsid w:val="00D56954"/>
    <w:rsid w:val="00D570DD"/>
    <w:rsid w:val="00D57179"/>
    <w:rsid w:val="00D57D05"/>
    <w:rsid w:val="00D57FA5"/>
    <w:rsid w:val="00D57FD4"/>
    <w:rsid w:val="00D60932"/>
    <w:rsid w:val="00D61BAB"/>
    <w:rsid w:val="00D62613"/>
    <w:rsid w:val="00D62984"/>
    <w:rsid w:val="00D63C47"/>
    <w:rsid w:val="00D6480A"/>
    <w:rsid w:val="00D65082"/>
    <w:rsid w:val="00D651C9"/>
    <w:rsid w:val="00D65561"/>
    <w:rsid w:val="00D65E13"/>
    <w:rsid w:val="00D65E4A"/>
    <w:rsid w:val="00D65FB2"/>
    <w:rsid w:val="00D6673A"/>
    <w:rsid w:val="00D66C01"/>
    <w:rsid w:val="00D66D58"/>
    <w:rsid w:val="00D6755E"/>
    <w:rsid w:val="00D67AA1"/>
    <w:rsid w:val="00D67C26"/>
    <w:rsid w:val="00D67E2E"/>
    <w:rsid w:val="00D67F52"/>
    <w:rsid w:val="00D708FB"/>
    <w:rsid w:val="00D70CD2"/>
    <w:rsid w:val="00D71071"/>
    <w:rsid w:val="00D7121D"/>
    <w:rsid w:val="00D71503"/>
    <w:rsid w:val="00D71850"/>
    <w:rsid w:val="00D7227F"/>
    <w:rsid w:val="00D72C64"/>
    <w:rsid w:val="00D733C5"/>
    <w:rsid w:val="00D749CF"/>
    <w:rsid w:val="00D753F5"/>
    <w:rsid w:val="00D7547C"/>
    <w:rsid w:val="00D7551C"/>
    <w:rsid w:val="00D75F67"/>
    <w:rsid w:val="00D76CAF"/>
    <w:rsid w:val="00D76F91"/>
    <w:rsid w:val="00D76FFC"/>
    <w:rsid w:val="00D77523"/>
    <w:rsid w:val="00D778C0"/>
    <w:rsid w:val="00D7792B"/>
    <w:rsid w:val="00D77A10"/>
    <w:rsid w:val="00D77EC3"/>
    <w:rsid w:val="00D80FDC"/>
    <w:rsid w:val="00D8175F"/>
    <w:rsid w:val="00D81CFE"/>
    <w:rsid w:val="00D8225E"/>
    <w:rsid w:val="00D82566"/>
    <w:rsid w:val="00D82ACB"/>
    <w:rsid w:val="00D83674"/>
    <w:rsid w:val="00D8383D"/>
    <w:rsid w:val="00D838DF"/>
    <w:rsid w:val="00D83B11"/>
    <w:rsid w:val="00D8408D"/>
    <w:rsid w:val="00D8421E"/>
    <w:rsid w:val="00D84FFD"/>
    <w:rsid w:val="00D85232"/>
    <w:rsid w:val="00D85596"/>
    <w:rsid w:val="00D85807"/>
    <w:rsid w:val="00D85EBB"/>
    <w:rsid w:val="00D86638"/>
    <w:rsid w:val="00D866E7"/>
    <w:rsid w:val="00D87164"/>
    <w:rsid w:val="00D87327"/>
    <w:rsid w:val="00D87B4C"/>
    <w:rsid w:val="00D87CAE"/>
    <w:rsid w:val="00D87D1E"/>
    <w:rsid w:val="00D87D25"/>
    <w:rsid w:val="00D90499"/>
    <w:rsid w:val="00D91622"/>
    <w:rsid w:val="00D91C27"/>
    <w:rsid w:val="00D92129"/>
    <w:rsid w:val="00D928EE"/>
    <w:rsid w:val="00D92ACA"/>
    <w:rsid w:val="00D934EF"/>
    <w:rsid w:val="00D94481"/>
    <w:rsid w:val="00D9481D"/>
    <w:rsid w:val="00D94E5A"/>
    <w:rsid w:val="00D95A60"/>
    <w:rsid w:val="00D95D16"/>
    <w:rsid w:val="00D96236"/>
    <w:rsid w:val="00D96464"/>
    <w:rsid w:val="00D96B9F"/>
    <w:rsid w:val="00D96E07"/>
    <w:rsid w:val="00DA1015"/>
    <w:rsid w:val="00DA14BD"/>
    <w:rsid w:val="00DA14E3"/>
    <w:rsid w:val="00DA1971"/>
    <w:rsid w:val="00DA1BB0"/>
    <w:rsid w:val="00DA24F6"/>
    <w:rsid w:val="00DA2518"/>
    <w:rsid w:val="00DA2683"/>
    <w:rsid w:val="00DA2F7C"/>
    <w:rsid w:val="00DA30D8"/>
    <w:rsid w:val="00DA3D91"/>
    <w:rsid w:val="00DA44AF"/>
    <w:rsid w:val="00DA45B1"/>
    <w:rsid w:val="00DA518E"/>
    <w:rsid w:val="00DA671B"/>
    <w:rsid w:val="00DA73AB"/>
    <w:rsid w:val="00DA76AB"/>
    <w:rsid w:val="00DA77B9"/>
    <w:rsid w:val="00DB0CE4"/>
    <w:rsid w:val="00DB36B6"/>
    <w:rsid w:val="00DB3C6D"/>
    <w:rsid w:val="00DB45D4"/>
    <w:rsid w:val="00DB48BD"/>
    <w:rsid w:val="00DB5193"/>
    <w:rsid w:val="00DB60CD"/>
    <w:rsid w:val="00DB6660"/>
    <w:rsid w:val="00DB7A65"/>
    <w:rsid w:val="00DB7D66"/>
    <w:rsid w:val="00DB7EA0"/>
    <w:rsid w:val="00DC01C2"/>
    <w:rsid w:val="00DC05E6"/>
    <w:rsid w:val="00DC094F"/>
    <w:rsid w:val="00DC09EC"/>
    <w:rsid w:val="00DC0A0B"/>
    <w:rsid w:val="00DC11E8"/>
    <w:rsid w:val="00DC13FA"/>
    <w:rsid w:val="00DC1CC3"/>
    <w:rsid w:val="00DC1E75"/>
    <w:rsid w:val="00DC1FCF"/>
    <w:rsid w:val="00DC23B9"/>
    <w:rsid w:val="00DC244E"/>
    <w:rsid w:val="00DC2575"/>
    <w:rsid w:val="00DC3273"/>
    <w:rsid w:val="00DC3A2E"/>
    <w:rsid w:val="00DC3D7B"/>
    <w:rsid w:val="00DC408D"/>
    <w:rsid w:val="00DC43DC"/>
    <w:rsid w:val="00DC4414"/>
    <w:rsid w:val="00DC4BE8"/>
    <w:rsid w:val="00DC4D66"/>
    <w:rsid w:val="00DC4DD2"/>
    <w:rsid w:val="00DC514C"/>
    <w:rsid w:val="00DC545B"/>
    <w:rsid w:val="00DC5FE2"/>
    <w:rsid w:val="00DC676A"/>
    <w:rsid w:val="00DC6BE4"/>
    <w:rsid w:val="00DC6DB8"/>
    <w:rsid w:val="00DC6FE3"/>
    <w:rsid w:val="00DD005E"/>
    <w:rsid w:val="00DD0DF0"/>
    <w:rsid w:val="00DD189E"/>
    <w:rsid w:val="00DD18B8"/>
    <w:rsid w:val="00DD22F4"/>
    <w:rsid w:val="00DD2964"/>
    <w:rsid w:val="00DD298A"/>
    <w:rsid w:val="00DD3170"/>
    <w:rsid w:val="00DD325E"/>
    <w:rsid w:val="00DD3E87"/>
    <w:rsid w:val="00DD4629"/>
    <w:rsid w:val="00DD4B9D"/>
    <w:rsid w:val="00DD4F7C"/>
    <w:rsid w:val="00DD4FA3"/>
    <w:rsid w:val="00DD5124"/>
    <w:rsid w:val="00DD544D"/>
    <w:rsid w:val="00DD5E2D"/>
    <w:rsid w:val="00DD67DD"/>
    <w:rsid w:val="00DD6B62"/>
    <w:rsid w:val="00DD6FCF"/>
    <w:rsid w:val="00DD7E74"/>
    <w:rsid w:val="00DE000F"/>
    <w:rsid w:val="00DE088B"/>
    <w:rsid w:val="00DE0C25"/>
    <w:rsid w:val="00DE1A9E"/>
    <w:rsid w:val="00DE2AA9"/>
    <w:rsid w:val="00DE344F"/>
    <w:rsid w:val="00DE3844"/>
    <w:rsid w:val="00DE3AAD"/>
    <w:rsid w:val="00DE3D72"/>
    <w:rsid w:val="00DE3E8B"/>
    <w:rsid w:val="00DE460A"/>
    <w:rsid w:val="00DE496B"/>
    <w:rsid w:val="00DE6FAA"/>
    <w:rsid w:val="00DE7051"/>
    <w:rsid w:val="00DE7BFB"/>
    <w:rsid w:val="00DF00A4"/>
    <w:rsid w:val="00DF06C2"/>
    <w:rsid w:val="00DF08DF"/>
    <w:rsid w:val="00DF0949"/>
    <w:rsid w:val="00DF1BC2"/>
    <w:rsid w:val="00DF1ECF"/>
    <w:rsid w:val="00DF21DA"/>
    <w:rsid w:val="00DF2729"/>
    <w:rsid w:val="00DF353B"/>
    <w:rsid w:val="00DF3600"/>
    <w:rsid w:val="00DF3F57"/>
    <w:rsid w:val="00DF445E"/>
    <w:rsid w:val="00DF59A6"/>
    <w:rsid w:val="00DF767F"/>
    <w:rsid w:val="00DF7834"/>
    <w:rsid w:val="00DF795C"/>
    <w:rsid w:val="00E00050"/>
    <w:rsid w:val="00E0114B"/>
    <w:rsid w:val="00E02B8F"/>
    <w:rsid w:val="00E02EFD"/>
    <w:rsid w:val="00E0368B"/>
    <w:rsid w:val="00E04E8B"/>
    <w:rsid w:val="00E05E92"/>
    <w:rsid w:val="00E0608D"/>
    <w:rsid w:val="00E067C3"/>
    <w:rsid w:val="00E068FF"/>
    <w:rsid w:val="00E0696D"/>
    <w:rsid w:val="00E07E0D"/>
    <w:rsid w:val="00E109C4"/>
    <w:rsid w:val="00E113DF"/>
    <w:rsid w:val="00E115A5"/>
    <w:rsid w:val="00E11886"/>
    <w:rsid w:val="00E12006"/>
    <w:rsid w:val="00E125DB"/>
    <w:rsid w:val="00E128BC"/>
    <w:rsid w:val="00E12FBC"/>
    <w:rsid w:val="00E1397D"/>
    <w:rsid w:val="00E13BA8"/>
    <w:rsid w:val="00E14039"/>
    <w:rsid w:val="00E142FC"/>
    <w:rsid w:val="00E14C4D"/>
    <w:rsid w:val="00E151A5"/>
    <w:rsid w:val="00E1706D"/>
    <w:rsid w:val="00E172D8"/>
    <w:rsid w:val="00E1799E"/>
    <w:rsid w:val="00E20247"/>
    <w:rsid w:val="00E206C4"/>
    <w:rsid w:val="00E208FB"/>
    <w:rsid w:val="00E2164E"/>
    <w:rsid w:val="00E217E0"/>
    <w:rsid w:val="00E21DA0"/>
    <w:rsid w:val="00E21F94"/>
    <w:rsid w:val="00E22163"/>
    <w:rsid w:val="00E221AE"/>
    <w:rsid w:val="00E2290C"/>
    <w:rsid w:val="00E23742"/>
    <w:rsid w:val="00E239D6"/>
    <w:rsid w:val="00E243C1"/>
    <w:rsid w:val="00E24606"/>
    <w:rsid w:val="00E2460F"/>
    <w:rsid w:val="00E24C0C"/>
    <w:rsid w:val="00E2557B"/>
    <w:rsid w:val="00E25B48"/>
    <w:rsid w:val="00E266FA"/>
    <w:rsid w:val="00E26CF4"/>
    <w:rsid w:val="00E26FAD"/>
    <w:rsid w:val="00E27561"/>
    <w:rsid w:val="00E30B7E"/>
    <w:rsid w:val="00E30C28"/>
    <w:rsid w:val="00E31397"/>
    <w:rsid w:val="00E31DA6"/>
    <w:rsid w:val="00E320F3"/>
    <w:rsid w:val="00E325CC"/>
    <w:rsid w:val="00E32FC9"/>
    <w:rsid w:val="00E338D0"/>
    <w:rsid w:val="00E33ABA"/>
    <w:rsid w:val="00E33C01"/>
    <w:rsid w:val="00E3400E"/>
    <w:rsid w:val="00E34965"/>
    <w:rsid w:val="00E3517A"/>
    <w:rsid w:val="00E35CED"/>
    <w:rsid w:val="00E366BB"/>
    <w:rsid w:val="00E368DE"/>
    <w:rsid w:val="00E40D92"/>
    <w:rsid w:val="00E415FE"/>
    <w:rsid w:val="00E4244F"/>
    <w:rsid w:val="00E42C37"/>
    <w:rsid w:val="00E43732"/>
    <w:rsid w:val="00E44346"/>
    <w:rsid w:val="00E44444"/>
    <w:rsid w:val="00E45CEF"/>
    <w:rsid w:val="00E476C3"/>
    <w:rsid w:val="00E476CF"/>
    <w:rsid w:val="00E4782B"/>
    <w:rsid w:val="00E501FD"/>
    <w:rsid w:val="00E50B7A"/>
    <w:rsid w:val="00E51019"/>
    <w:rsid w:val="00E5105A"/>
    <w:rsid w:val="00E51084"/>
    <w:rsid w:val="00E51AF5"/>
    <w:rsid w:val="00E51CAF"/>
    <w:rsid w:val="00E524C3"/>
    <w:rsid w:val="00E525AD"/>
    <w:rsid w:val="00E53328"/>
    <w:rsid w:val="00E5335F"/>
    <w:rsid w:val="00E53BB1"/>
    <w:rsid w:val="00E53C3B"/>
    <w:rsid w:val="00E53E9F"/>
    <w:rsid w:val="00E5414F"/>
    <w:rsid w:val="00E55574"/>
    <w:rsid w:val="00E55D3E"/>
    <w:rsid w:val="00E56157"/>
    <w:rsid w:val="00E567F0"/>
    <w:rsid w:val="00E57B9F"/>
    <w:rsid w:val="00E601BE"/>
    <w:rsid w:val="00E605A8"/>
    <w:rsid w:val="00E61701"/>
    <w:rsid w:val="00E6286C"/>
    <w:rsid w:val="00E62887"/>
    <w:rsid w:val="00E634BC"/>
    <w:rsid w:val="00E6405B"/>
    <w:rsid w:val="00E643DE"/>
    <w:rsid w:val="00E64926"/>
    <w:rsid w:val="00E64FA6"/>
    <w:rsid w:val="00E6508B"/>
    <w:rsid w:val="00E66356"/>
    <w:rsid w:val="00E66C1F"/>
    <w:rsid w:val="00E671CF"/>
    <w:rsid w:val="00E67463"/>
    <w:rsid w:val="00E674F8"/>
    <w:rsid w:val="00E676A6"/>
    <w:rsid w:val="00E677F0"/>
    <w:rsid w:val="00E67AA3"/>
    <w:rsid w:val="00E67B06"/>
    <w:rsid w:val="00E67CC1"/>
    <w:rsid w:val="00E70322"/>
    <w:rsid w:val="00E708D4"/>
    <w:rsid w:val="00E7167E"/>
    <w:rsid w:val="00E71B47"/>
    <w:rsid w:val="00E71E1A"/>
    <w:rsid w:val="00E723D8"/>
    <w:rsid w:val="00E729B1"/>
    <w:rsid w:val="00E72B8D"/>
    <w:rsid w:val="00E72F28"/>
    <w:rsid w:val="00E734CD"/>
    <w:rsid w:val="00E742CD"/>
    <w:rsid w:val="00E75017"/>
    <w:rsid w:val="00E75B51"/>
    <w:rsid w:val="00E75CC6"/>
    <w:rsid w:val="00E75E85"/>
    <w:rsid w:val="00E760ED"/>
    <w:rsid w:val="00E76655"/>
    <w:rsid w:val="00E774B4"/>
    <w:rsid w:val="00E77B07"/>
    <w:rsid w:val="00E80936"/>
    <w:rsid w:val="00E814C3"/>
    <w:rsid w:val="00E825F2"/>
    <w:rsid w:val="00E82738"/>
    <w:rsid w:val="00E8282D"/>
    <w:rsid w:val="00E830DE"/>
    <w:rsid w:val="00E83822"/>
    <w:rsid w:val="00E83880"/>
    <w:rsid w:val="00E8392F"/>
    <w:rsid w:val="00E84C79"/>
    <w:rsid w:val="00E852BC"/>
    <w:rsid w:val="00E85DFE"/>
    <w:rsid w:val="00E85F5E"/>
    <w:rsid w:val="00E86858"/>
    <w:rsid w:val="00E86CBA"/>
    <w:rsid w:val="00E8728B"/>
    <w:rsid w:val="00E8786C"/>
    <w:rsid w:val="00E902BF"/>
    <w:rsid w:val="00E904A1"/>
    <w:rsid w:val="00E90BA2"/>
    <w:rsid w:val="00E9108B"/>
    <w:rsid w:val="00E913A0"/>
    <w:rsid w:val="00E923FF"/>
    <w:rsid w:val="00E9289C"/>
    <w:rsid w:val="00E934B9"/>
    <w:rsid w:val="00E934EC"/>
    <w:rsid w:val="00E93579"/>
    <w:rsid w:val="00E93845"/>
    <w:rsid w:val="00E938AA"/>
    <w:rsid w:val="00E93B85"/>
    <w:rsid w:val="00E94499"/>
    <w:rsid w:val="00E945D0"/>
    <w:rsid w:val="00E94DFE"/>
    <w:rsid w:val="00E95186"/>
    <w:rsid w:val="00E95D1C"/>
    <w:rsid w:val="00E962EC"/>
    <w:rsid w:val="00E96609"/>
    <w:rsid w:val="00E9672A"/>
    <w:rsid w:val="00E979B8"/>
    <w:rsid w:val="00EA042D"/>
    <w:rsid w:val="00EA049E"/>
    <w:rsid w:val="00EA0C0B"/>
    <w:rsid w:val="00EA128D"/>
    <w:rsid w:val="00EA181C"/>
    <w:rsid w:val="00EA18DA"/>
    <w:rsid w:val="00EA1BAC"/>
    <w:rsid w:val="00EA200B"/>
    <w:rsid w:val="00EA2283"/>
    <w:rsid w:val="00EA2634"/>
    <w:rsid w:val="00EA2A0F"/>
    <w:rsid w:val="00EA2CC1"/>
    <w:rsid w:val="00EA30E9"/>
    <w:rsid w:val="00EA51DE"/>
    <w:rsid w:val="00EA5909"/>
    <w:rsid w:val="00EA5DB9"/>
    <w:rsid w:val="00EA7228"/>
    <w:rsid w:val="00EA79B3"/>
    <w:rsid w:val="00EB02B2"/>
    <w:rsid w:val="00EB10D4"/>
    <w:rsid w:val="00EB3367"/>
    <w:rsid w:val="00EB3615"/>
    <w:rsid w:val="00EB389A"/>
    <w:rsid w:val="00EB3DD4"/>
    <w:rsid w:val="00EB3E48"/>
    <w:rsid w:val="00EB5165"/>
    <w:rsid w:val="00EB5B1E"/>
    <w:rsid w:val="00EB63B9"/>
    <w:rsid w:val="00EB6D80"/>
    <w:rsid w:val="00EB7874"/>
    <w:rsid w:val="00EB7EB5"/>
    <w:rsid w:val="00EC10AB"/>
    <w:rsid w:val="00EC1711"/>
    <w:rsid w:val="00EC2BAF"/>
    <w:rsid w:val="00EC2EBD"/>
    <w:rsid w:val="00EC2FEF"/>
    <w:rsid w:val="00EC3171"/>
    <w:rsid w:val="00EC31F5"/>
    <w:rsid w:val="00EC3E75"/>
    <w:rsid w:val="00EC40F9"/>
    <w:rsid w:val="00EC5877"/>
    <w:rsid w:val="00EC5C35"/>
    <w:rsid w:val="00EC673C"/>
    <w:rsid w:val="00EC6F22"/>
    <w:rsid w:val="00EC7128"/>
    <w:rsid w:val="00EC7B73"/>
    <w:rsid w:val="00EC7DF8"/>
    <w:rsid w:val="00EC7ECB"/>
    <w:rsid w:val="00ED0EAF"/>
    <w:rsid w:val="00ED10EB"/>
    <w:rsid w:val="00ED19B1"/>
    <w:rsid w:val="00ED3FB2"/>
    <w:rsid w:val="00ED3FD9"/>
    <w:rsid w:val="00ED45C3"/>
    <w:rsid w:val="00ED4A3E"/>
    <w:rsid w:val="00ED52F2"/>
    <w:rsid w:val="00ED53A3"/>
    <w:rsid w:val="00ED576B"/>
    <w:rsid w:val="00ED579A"/>
    <w:rsid w:val="00ED5CF6"/>
    <w:rsid w:val="00ED6E12"/>
    <w:rsid w:val="00ED75A4"/>
    <w:rsid w:val="00EE00C3"/>
    <w:rsid w:val="00EE044E"/>
    <w:rsid w:val="00EE0683"/>
    <w:rsid w:val="00EE1080"/>
    <w:rsid w:val="00EE2B64"/>
    <w:rsid w:val="00EE2C52"/>
    <w:rsid w:val="00EE36C5"/>
    <w:rsid w:val="00EE4991"/>
    <w:rsid w:val="00EE4E19"/>
    <w:rsid w:val="00EE52C0"/>
    <w:rsid w:val="00EE55EA"/>
    <w:rsid w:val="00EE5AF5"/>
    <w:rsid w:val="00EE5B6E"/>
    <w:rsid w:val="00EE63B3"/>
    <w:rsid w:val="00EE6529"/>
    <w:rsid w:val="00EE68E3"/>
    <w:rsid w:val="00EE6DEB"/>
    <w:rsid w:val="00EE73EB"/>
    <w:rsid w:val="00EE7B5D"/>
    <w:rsid w:val="00EE7D87"/>
    <w:rsid w:val="00EE7E19"/>
    <w:rsid w:val="00EE7F12"/>
    <w:rsid w:val="00EF0CF8"/>
    <w:rsid w:val="00EF1498"/>
    <w:rsid w:val="00EF19AD"/>
    <w:rsid w:val="00EF2007"/>
    <w:rsid w:val="00EF22A5"/>
    <w:rsid w:val="00EF2627"/>
    <w:rsid w:val="00EF2629"/>
    <w:rsid w:val="00EF2E63"/>
    <w:rsid w:val="00EF35DB"/>
    <w:rsid w:val="00EF3994"/>
    <w:rsid w:val="00EF3D8E"/>
    <w:rsid w:val="00EF3D90"/>
    <w:rsid w:val="00EF4221"/>
    <w:rsid w:val="00EF4A42"/>
    <w:rsid w:val="00EF4BCA"/>
    <w:rsid w:val="00EF4D81"/>
    <w:rsid w:val="00EF5336"/>
    <w:rsid w:val="00EF6091"/>
    <w:rsid w:val="00EF6235"/>
    <w:rsid w:val="00EF6717"/>
    <w:rsid w:val="00EF6B29"/>
    <w:rsid w:val="00EF6BAA"/>
    <w:rsid w:val="00EF7165"/>
    <w:rsid w:val="00EF74E4"/>
    <w:rsid w:val="00EF7BF2"/>
    <w:rsid w:val="00F037EC"/>
    <w:rsid w:val="00F03C40"/>
    <w:rsid w:val="00F04F20"/>
    <w:rsid w:val="00F056B8"/>
    <w:rsid w:val="00F05774"/>
    <w:rsid w:val="00F06139"/>
    <w:rsid w:val="00F06244"/>
    <w:rsid w:val="00F07C36"/>
    <w:rsid w:val="00F10AFB"/>
    <w:rsid w:val="00F118FE"/>
    <w:rsid w:val="00F11BDA"/>
    <w:rsid w:val="00F11F8E"/>
    <w:rsid w:val="00F1241E"/>
    <w:rsid w:val="00F1260C"/>
    <w:rsid w:val="00F129A2"/>
    <w:rsid w:val="00F1345C"/>
    <w:rsid w:val="00F13965"/>
    <w:rsid w:val="00F139AC"/>
    <w:rsid w:val="00F13C4A"/>
    <w:rsid w:val="00F143EB"/>
    <w:rsid w:val="00F14F32"/>
    <w:rsid w:val="00F1544A"/>
    <w:rsid w:val="00F17224"/>
    <w:rsid w:val="00F17806"/>
    <w:rsid w:val="00F17C81"/>
    <w:rsid w:val="00F20902"/>
    <w:rsid w:val="00F20AA7"/>
    <w:rsid w:val="00F20D30"/>
    <w:rsid w:val="00F21354"/>
    <w:rsid w:val="00F22595"/>
    <w:rsid w:val="00F2304E"/>
    <w:rsid w:val="00F23089"/>
    <w:rsid w:val="00F231CE"/>
    <w:rsid w:val="00F23665"/>
    <w:rsid w:val="00F238FE"/>
    <w:rsid w:val="00F2410A"/>
    <w:rsid w:val="00F248E1"/>
    <w:rsid w:val="00F24EC2"/>
    <w:rsid w:val="00F25C62"/>
    <w:rsid w:val="00F26425"/>
    <w:rsid w:val="00F26A96"/>
    <w:rsid w:val="00F276B7"/>
    <w:rsid w:val="00F27787"/>
    <w:rsid w:val="00F303F8"/>
    <w:rsid w:val="00F309B8"/>
    <w:rsid w:val="00F30A6E"/>
    <w:rsid w:val="00F31835"/>
    <w:rsid w:val="00F31BA8"/>
    <w:rsid w:val="00F32011"/>
    <w:rsid w:val="00F3256C"/>
    <w:rsid w:val="00F32CE3"/>
    <w:rsid w:val="00F33215"/>
    <w:rsid w:val="00F336D5"/>
    <w:rsid w:val="00F3484D"/>
    <w:rsid w:val="00F348D5"/>
    <w:rsid w:val="00F349A3"/>
    <w:rsid w:val="00F350A5"/>
    <w:rsid w:val="00F35276"/>
    <w:rsid w:val="00F35442"/>
    <w:rsid w:val="00F35E89"/>
    <w:rsid w:val="00F36728"/>
    <w:rsid w:val="00F36D9A"/>
    <w:rsid w:val="00F37285"/>
    <w:rsid w:val="00F37293"/>
    <w:rsid w:val="00F3778A"/>
    <w:rsid w:val="00F40203"/>
    <w:rsid w:val="00F40CAB"/>
    <w:rsid w:val="00F40FB5"/>
    <w:rsid w:val="00F422BF"/>
    <w:rsid w:val="00F4258A"/>
    <w:rsid w:val="00F429DA"/>
    <w:rsid w:val="00F42EFE"/>
    <w:rsid w:val="00F432C8"/>
    <w:rsid w:val="00F4360A"/>
    <w:rsid w:val="00F44097"/>
    <w:rsid w:val="00F443B7"/>
    <w:rsid w:val="00F44A39"/>
    <w:rsid w:val="00F44BF5"/>
    <w:rsid w:val="00F44C14"/>
    <w:rsid w:val="00F44C5A"/>
    <w:rsid w:val="00F452D7"/>
    <w:rsid w:val="00F45817"/>
    <w:rsid w:val="00F45F16"/>
    <w:rsid w:val="00F4643C"/>
    <w:rsid w:val="00F46722"/>
    <w:rsid w:val="00F46B4F"/>
    <w:rsid w:val="00F46D18"/>
    <w:rsid w:val="00F470A1"/>
    <w:rsid w:val="00F47193"/>
    <w:rsid w:val="00F479E3"/>
    <w:rsid w:val="00F47AD3"/>
    <w:rsid w:val="00F50CB9"/>
    <w:rsid w:val="00F510DA"/>
    <w:rsid w:val="00F5144A"/>
    <w:rsid w:val="00F51A62"/>
    <w:rsid w:val="00F51D2F"/>
    <w:rsid w:val="00F51EC1"/>
    <w:rsid w:val="00F53116"/>
    <w:rsid w:val="00F53163"/>
    <w:rsid w:val="00F53219"/>
    <w:rsid w:val="00F53DC3"/>
    <w:rsid w:val="00F54256"/>
    <w:rsid w:val="00F55581"/>
    <w:rsid w:val="00F555D2"/>
    <w:rsid w:val="00F5665D"/>
    <w:rsid w:val="00F57EF4"/>
    <w:rsid w:val="00F609BB"/>
    <w:rsid w:val="00F60CA9"/>
    <w:rsid w:val="00F61CD3"/>
    <w:rsid w:val="00F61F81"/>
    <w:rsid w:val="00F643A8"/>
    <w:rsid w:val="00F6550F"/>
    <w:rsid w:val="00F65E5C"/>
    <w:rsid w:val="00F65FB5"/>
    <w:rsid w:val="00F665C2"/>
    <w:rsid w:val="00F66E55"/>
    <w:rsid w:val="00F670D1"/>
    <w:rsid w:val="00F67B11"/>
    <w:rsid w:val="00F70916"/>
    <w:rsid w:val="00F70FE3"/>
    <w:rsid w:val="00F71873"/>
    <w:rsid w:val="00F72035"/>
    <w:rsid w:val="00F72290"/>
    <w:rsid w:val="00F724A9"/>
    <w:rsid w:val="00F72656"/>
    <w:rsid w:val="00F733A7"/>
    <w:rsid w:val="00F73B04"/>
    <w:rsid w:val="00F74597"/>
    <w:rsid w:val="00F7490A"/>
    <w:rsid w:val="00F74DA8"/>
    <w:rsid w:val="00F75044"/>
    <w:rsid w:val="00F7647B"/>
    <w:rsid w:val="00F76496"/>
    <w:rsid w:val="00F76699"/>
    <w:rsid w:val="00F767F8"/>
    <w:rsid w:val="00F76B52"/>
    <w:rsid w:val="00F76F3B"/>
    <w:rsid w:val="00F779DB"/>
    <w:rsid w:val="00F77C43"/>
    <w:rsid w:val="00F80539"/>
    <w:rsid w:val="00F80ACA"/>
    <w:rsid w:val="00F8114A"/>
    <w:rsid w:val="00F81251"/>
    <w:rsid w:val="00F81A17"/>
    <w:rsid w:val="00F81B00"/>
    <w:rsid w:val="00F820E6"/>
    <w:rsid w:val="00F82772"/>
    <w:rsid w:val="00F827BA"/>
    <w:rsid w:val="00F82B9F"/>
    <w:rsid w:val="00F833D6"/>
    <w:rsid w:val="00F83788"/>
    <w:rsid w:val="00F84D55"/>
    <w:rsid w:val="00F8552D"/>
    <w:rsid w:val="00F85A5D"/>
    <w:rsid w:val="00F866FC"/>
    <w:rsid w:val="00F86F22"/>
    <w:rsid w:val="00F8712C"/>
    <w:rsid w:val="00F90E14"/>
    <w:rsid w:val="00F911B6"/>
    <w:rsid w:val="00F91834"/>
    <w:rsid w:val="00F91BB9"/>
    <w:rsid w:val="00F91D04"/>
    <w:rsid w:val="00F926FF"/>
    <w:rsid w:val="00F93C61"/>
    <w:rsid w:val="00F944FE"/>
    <w:rsid w:val="00F94D01"/>
    <w:rsid w:val="00F95986"/>
    <w:rsid w:val="00F95B75"/>
    <w:rsid w:val="00F96B46"/>
    <w:rsid w:val="00F97AF6"/>
    <w:rsid w:val="00F97CC3"/>
    <w:rsid w:val="00F97F31"/>
    <w:rsid w:val="00FA00E0"/>
    <w:rsid w:val="00FA2171"/>
    <w:rsid w:val="00FA293C"/>
    <w:rsid w:val="00FA2E0B"/>
    <w:rsid w:val="00FA3AEB"/>
    <w:rsid w:val="00FA46EE"/>
    <w:rsid w:val="00FA4AA8"/>
    <w:rsid w:val="00FA5205"/>
    <w:rsid w:val="00FA60DA"/>
    <w:rsid w:val="00FA6818"/>
    <w:rsid w:val="00FA739B"/>
    <w:rsid w:val="00FA7BA7"/>
    <w:rsid w:val="00FA7C27"/>
    <w:rsid w:val="00FB2FA5"/>
    <w:rsid w:val="00FB2FE7"/>
    <w:rsid w:val="00FB431B"/>
    <w:rsid w:val="00FB6003"/>
    <w:rsid w:val="00FB652F"/>
    <w:rsid w:val="00FB669F"/>
    <w:rsid w:val="00FB7331"/>
    <w:rsid w:val="00FB74E5"/>
    <w:rsid w:val="00FB77D0"/>
    <w:rsid w:val="00FC07CF"/>
    <w:rsid w:val="00FC1BD3"/>
    <w:rsid w:val="00FC1FC6"/>
    <w:rsid w:val="00FC2617"/>
    <w:rsid w:val="00FC2CD6"/>
    <w:rsid w:val="00FC328B"/>
    <w:rsid w:val="00FC3A4B"/>
    <w:rsid w:val="00FC3BDA"/>
    <w:rsid w:val="00FC531C"/>
    <w:rsid w:val="00FC5847"/>
    <w:rsid w:val="00FC63B5"/>
    <w:rsid w:val="00FC65EF"/>
    <w:rsid w:val="00FC6ADD"/>
    <w:rsid w:val="00FC6B88"/>
    <w:rsid w:val="00FC6BFE"/>
    <w:rsid w:val="00FC79EC"/>
    <w:rsid w:val="00FD04DB"/>
    <w:rsid w:val="00FD0C40"/>
    <w:rsid w:val="00FD0E99"/>
    <w:rsid w:val="00FD136F"/>
    <w:rsid w:val="00FD158C"/>
    <w:rsid w:val="00FD1F18"/>
    <w:rsid w:val="00FD2282"/>
    <w:rsid w:val="00FD3318"/>
    <w:rsid w:val="00FD339D"/>
    <w:rsid w:val="00FD345E"/>
    <w:rsid w:val="00FD5636"/>
    <w:rsid w:val="00FD71B8"/>
    <w:rsid w:val="00FD73B8"/>
    <w:rsid w:val="00FD749B"/>
    <w:rsid w:val="00FE0D27"/>
    <w:rsid w:val="00FE0D6A"/>
    <w:rsid w:val="00FE0FEB"/>
    <w:rsid w:val="00FE0FF2"/>
    <w:rsid w:val="00FE1349"/>
    <w:rsid w:val="00FE164F"/>
    <w:rsid w:val="00FE189C"/>
    <w:rsid w:val="00FE260F"/>
    <w:rsid w:val="00FE297E"/>
    <w:rsid w:val="00FE2A27"/>
    <w:rsid w:val="00FE2B66"/>
    <w:rsid w:val="00FE2EF9"/>
    <w:rsid w:val="00FE3553"/>
    <w:rsid w:val="00FE37C0"/>
    <w:rsid w:val="00FE3811"/>
    <w:rsid w:val="00FE4CA0"/>
    <w:rsid w:val="00FE4F9B"/>
    <w:rsid w:val="00FE4FF4"/>
    <w:rsid w:val="00FE4FF7"/>
    <w:rsid w:val="00FE5BF6"/>
    <w:rsid w:val="00FE62E7"/>
    <w:rsid w:val="00FE71EB"/>
    <w:rsid w:val="00FE7457"/>
    <w:rsid w:val="00FE7F72"/>
    <w:rsid w:val="00FF04DD"/>
    <w:rsid w:val="00FF0574"/>
    <w:rsid w:val="00FF11A0"/>
    <w:rsid w:val="00FF29B5"/>
    <w:rsid w:val="00FF29CB"/>
    <w:rsid w:val="00FF2BD6"/>
    <w:rsid w:val="00FF3A4A"/>
    <w:rsid w:val="00FF3FC6"/>
    <w:rsid w:val="00FF512F"/>
    <w:rsid w:val="00FF5A00"/>
    <w:rsid w:val="00FF5EDC"/>
    <w:rsid w:val="00FF68A8"/>
    <w:rsid w:val="00FF7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50"/>
    <o:shapelayout v:ext="edit">
      <o:idmap v:ext="edit" data="2"/>
    </o:shapelayout>
  </w:shapeDefaults>
  <w:decimalSymbol w:val="."/>
  <w:listSeparator w:val=","/>
  <w14:docId w14:val="397995F0"/>
  <w15:docId w15:val="{DF607056-7392-434A-B950-B78A8FB0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999"/>
    <w:pPr>
      <w:spacing w:after="240"/>
    </w:pPr>
    <w:rPr>
      <w:rFonts w:eastAsia="Times New Roman"/>
      <w:lang w:eastAsia="en-US"/>
    </w:rPr>
  </w:style>
  <w:style w:type="paragraph" w:styleId="Heading1">
    <w:name w:val="heading 1"/>
    <w:next w:val="Normal"/>
    <w:qFormat/>
    <w:rsid w:val="00D7121D"/>
    <w:pPr>
      <w:keepNext/>
      <w:numPr>
        <w:numId w:val="138"/>
      </w:numPr>
      <w:spacing w:after="220"/>
      <w:outlineLvl w:val="0"/>
    </w:pPr>
    <w:rPr>
      <w:rFonts w:eastAsia="Times New Roman" w:cs="Arial"/>
      <w:b/>
      <w:bCs/>
      <w:sz w:val="28"/>
      <w:szCs w:val="32"/>
      <w:lang w:eastAsia="en-US"/>
    </w:rPr>
  </w:style>
  <w:style w:type="paragraph" w:styleId="Heading2">
    <w:name w:val="heading 2"/>
    <w:next w:val="Normal"/>
    <w:qFormat/>
    <w:rsid w:val="00D7121D"/>
    <w:pPr>
      <w:keepNext/>
      <w:numPr>
        <w:ilvl w:val="1"/>
        <w:numId w:val="138"/>
      </w:numPr>
      <w:spacing w:after="220"/>
      <w:outlineLvl w:val="1"/>
    </w:pPr>
    <w:rPr>
      <w:rFonts w:eastAsia="Times New Roman"/>
      <w:b/>
      <w:bCs/>
      <w:iCs/>
      <w:sz w:val="24"/>
      <w:szCs w:val="28"/>
      <w:lang w:eastAsia="en-US"/>
    </w:rPr>
  </w:style>
  <w:style w:type="paragraph" w:styleId="Heading3">
    <w:name w:val="heading 3"/>
    <w:basedOn w:val="Normal"/>
    <w:qFormat/>
    <w:rsid w:val="00D7121D"/>
    <w:pPr>
      <w:numPr>
        <w:ilvl w:val="2"/>
        <w:numId w:val="138"/>
      </w:numPr>
      <w:outlineLvl w:val="2"/>
    </w:pPr>
    <w:rPr>
      <w:rFonts w:cs="Arial"/>
      <w:bCs/>
      <w:szCs w:val="26"/>
      <w:lang w:eastAsia="en-AU"/>
    </w:rPr>
  </w:style>
  <w:style w:type="paragraph" w:styleId="Heading4">
    <w:name w:val="heading 4"/>
    <w:basedOn w:val="Normal"/>
    <w:qFormat/>
    <w:rsid w:val="00D7121D"/>
    <w:pPr>
      <w:numPr>
        <w:ilvl w:val="3"/>
        <w:numId w:val="138"/>
      </w:numPr>
      <w:outlineLvl w:val="3"/>
    </w:pPr>
    <w:rPr>
      <w:bCs/>
      <w:szCs w:val="28"/>
      <w:lang w:eastAsia="en-AU"/>
    </w:rPr>
  </w:style>
  <w:style w:type="paragraph" w:styleId="Heading5">
    <w:name w:val="heading 5"/>
    <w:basedOn w:val="Normal"/>
    <w:qFormat/>
    <w:rsid w:val="00D7121D"/>
    <w:pPr>
      <w:numPr>
        <w:ilvl w:val="4"/>
        <w:numId w:val="138"/>
      </w:numPr>
      <w:outlineLvl w:val="4"/>
    </w:pPr>
    <w:rPr>
      <w:bCs/>
      <w:iCs/>
      <w:szCs w:val="26"/>
      <w:lang w:eastAsia="en-AU"/>
    </w:rPr>
  </w:style>
  <w:style w:type="paragraph" w:styleId="Heading6">
    <w:name w:val="heading 6"/>
    <w:basedOn w:val="Normal"/>
    <w:qFormat/>
    <w:rsid w:val="00D7121D"/>
    <w:pPr>
      <w:numPr>
        <w:ilvl w:val="5"/>
        <w:numId w:val="138"/>
      </w:numPr>
      <w:outlineLvl w:val="5"/>
    </w:pPr>
    <w:rPr>
      <w:bCs/>
      <w:szCs w:val="22"/>
      <w:lang w:eastAsia="en-AU"/>
    </w:rPr>
  </w:style>
  <w:style w:type="paragraph" w:styleId="Heading7">
    <w:name w:val="heading 7"/>
    <w:basedOn w:val="Normal"/>
    <w:qFormat/>
    <w:rsid w:val="00D7121D"/>
    <w:pPr>
      <w:numPr>
        <w:ilvl w:val="6"/>
        <w:numId w:val="138"/>
      </w:numPr>
      <w:outlineLvl w:val="6"/>
    </w:pPr>
    <w:rPr>
      <w:lang w:eastAsia="en-AU"/>
    </w:rPr>
  </w:style>
  <w:style w:type="paragraph" w:styleId="Heading8">
    <w:name w:val="heading 8"/>
    <w:basedOn w:val="Normal"/>
    <w:qFormat/>
    <w:rsid w:val="00D7121D"/>
    <w:pPr>
      <w:numPr>
        <w:ilvl w:val="7"/>
        <w:numId w:val="138"/>
      </w:numPr>
      <w:outlineLvl w:val="7"/>
    </w:pPr>
    <w:rPr>
      <w:iCs/>
      <w:lang w:eastAsia="en-AU"/>
    </w:rPr>
  </w:style>
  <w:style w:type="paragraph" w:styleId="Heading9">
    <w:name w:val="heading 9"/>
    <w:basedOn w:val="Normal"/>
    <w:next w:val="Normal"/>
    <w:qFormat/>
    <w:rsid w:val="00D7121D"/>
    <w:pPr>
      <w:keepNext/>
      <w:numPr>
        <w:ilvl w:val="8"/>
        <w:numId w:val="138"/>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D85232"/>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link w:val="DefenceNormalChar"/>
    <w:rsid w:val="00D7121D"/>
    <w:pPr>
      <w:spacing w:after="200"/>
    </w:pPr>
    <w:rPr>
      <w:rFonts w:eastAsia="Times New Roman"/>
      <w:lang w:eastAsia="en-US"/>
    </w:rPr>
  </w:style>
  <w:style w:type="paragraph" w:styleId="TOC2">
    <w:name w:val="toc 2"/>
    <w:basedOn w:val="DefenceNormal"/>
    <w:next w:val="Normal"/>
    <w:uiPriority w:val="39"/>
    <w:rsid w:val="00D85232"/>
    <w:pPr>
      <w:tabs>
        <w:tab w:val="right" w:leader="dot" w:pos="9356"/>
      </w:tabs>
      <w:spacing w:after="0"/>
      <w:ind w:left="964" w:right="1134" w:hanging="964"/>
    </w:pPr>
  </w:style>
  <w:style w:type="paragraph" w:styleId="Footer">
    <w:name w:val="footer"/>
    <w:basedOn w:val="Normal"/>
    <w:link w:val="FooterChar"/>
    <w:rsid w:val="00D7121D"/>
    <w:pPr>
      <w:tabs>
        <w:tab w:val="center" w:pos="4513"/>
        <w:tab w:val="right" w:pos="9026"/>
      </w:tabs>
      <w:spacing w:after="0"/>
    </w:pPr>
  </w:style>
  <w:style w:type="paragraph" w:styleId="Header">
    <w:name w:val="header"/>
    <w:basedOn w:val="Normal"/>
    <w:link w:val="HeaderChar"/>
    <w:rsid w:val="00D7121D"/>
    <w:pPr>
      <w:tabs>
        <w:tab w:val="center" w:pos="4513"/>
        <w:tab w:val="right" w:pos="9026"/>
      </w:tabs>
      <w:spacing w:after="0"/>
    </w:pPr>
  </w:style>
  <w:style w:type="character" w:styleId="Hyperlink">
    <w:name w:val="Hyperlink"/>
    <w:uiPriority w:val="99"/>
    <w:rsid w:val="00D85232"/>
    <w:rPr>
      <w:color w:val="0000FF"/>
      <w:u w:val="none"/>
    </w:rPr>
  </w:style>
  <w:style w:type="paragraph" w:styleId="ListBullet">
    <w:name w:val="List Bullet"/>
    <w:basedOn w:val="DefenceNormal"/>
    <w:rsid w:val="00D85232"/>
    <w:pPr>
      <w:spacing w:after="220"/>
      <w:ind w:left="964" w:hanging="964"/>
    </w:pPr>
  </w:style>
  <w:style w:type="paragraph" w:styleId="ListBullet2">
    <w:name w:val="List Bullet 2"/>
    <w:basedOn w:val="DefenceNormal"/>
    <w:rsid w:val="00D85232"/>
    <w:pPr>
      <w:ind w:left="1928" w:hanging="964"/>
    </w:pPr>
  </w:style>
  <w:style w:type="paragraph" w:styleId="ListBullet3">
    <w:name w:val="List Bullet 3"/>
    <w:basedOn w:val="Normal"/>
    <w:rsid w:val="00D85232"/>
    <w:pPr>
      <w:ind w:left="2892" w:hanging="964"/>
    </w:pPr>
  </w:style>
  <w:style w:type="paragraph" w:styleId="ListBullet4">
    <w:name w:val="List Bullet 4"/>
    <w:basedOn w:val="Normal"/>
    <w:rsid w:val="00D85232"/>
    <w:pPr>
      <w:ind w:left="3856" w:hanging="964"/>
    </w:pPr>
  </w:style>
  <w:style w:type="paragraph" w:styleId="ListBullet5">
    <w:name w:val="List Bullet 5"/>
    <w:basedOn w:val="Normal"/>
    <w:rsid w:val="00D85232"/>
    <w:pPr>
      <w:ind w:left="4820" w:hanging="964"/>
    </w:pPr>
  </w:style>
  <w:style w:type="paragraph" w:styleId="Subtitle">
    <w:name w:val="Subtitle"/>
    <w:basedOn w:val="Normal"/>
    <w:qFormat/>
    <w:rsid w:val="00D85232"/>
    <w:pPr>
      <w:keepNext/>
    </w:pPr>
    <w:rPr>
      <w:rFonts w:ascii="Arial" w:hAnsi="Arial" w:cs="Arial"/>
      <w:b/>
      <w:sz w:val="24"/>
    </w:rPr>
  </w:style>
  <w:style w:type="paragraph" w:styleId="Title">
    <w:name w:val="Title"/>
    <w:basedOn w:val="Normal"/>
    <w:qFormat/>
    <w:rsid w:val="00D85232"/>
    <w:pPr>
      <w:keepNext/>
    </w:pPr>
    <w:rPr>
      <w:rFonts w:ascii="Arial" w:hAnsi="Arial" w:cs="Arial"/>
      <w:b/>
      <w:bCs/>
      <w:sz w:val="28"/>
      <w:szCs w:val="32"/>
    </w:rPr>
  </w:style>
  <w:style w:type="paragraph" w:customStyle="1" w:styleId="TOCHeader">
    <w:name w:val="TOCHeader"/>
    <w:basedOn w:val="Normal"/>
    <w:rsid w:val="00D85232"/>
    <w:pPr>
      <w:keepNext/>
    </w:pPr>
    <w:rPr>
      <w:rFonts w:ascii="Arial" w:hAnsi="Arial"/>
      <w:b/>
      <w:sz w:val="24"/>
    </w:rPr>
  </w:style>
  <w:style w:type="paragraph" w:styleId="FootnoteText">
    <w:name w:val="footnote text"/>
    <w:basedOn w:val="Normal"/>
    <w:rsid w:val="00D85232"/>
  </w:style>
  <w:style w:type="character" w:styleId="FootnoteReference">
    <w:name w:val="footnote reference"/>
    <w:rsid w:val="00D85232"/>
    <w:rPr>
      <w:vertAlign w:val="superscript"/>
    </w:rPr>
  </w:style>
  <w:style w:type="character" w:styleId="PageNumber">
    <w:name w:val="page number"/>
    <w:basedOn w:val="DefaultParagraphFont"/>
    <w:semiHidden/>
    <w:rsid w:val="00D85232"/>
  </w:style>
  <w:style w:type="paragraph" w:styleId="TOC3">
    <w:name w:val="toc 3"/>
    <w:basedOn w:val="Normal"/>
    <w:next w:val="Normal"/>
    <w:autoRedefine/>
    <w:rsid w:val="00D85232"/>
    <w:pPr>
      <w:ind w:left="440"/>
    </w:pPr>
  </w:style>
  <w:style w:type="paragraph" w:styleId="TOC4">
    <w:name w:val="toc 4"/>
    <w:basedOn w:val="Normal"/>
    <w:next w:val="Normal"/>
    <w:autoRedefine/>
    <w:rsid w:val="00D85232"/>
    <w:pPr>
      <w:ind w:left="660"/>
    </w:pPr>
  </w:style>
  <w:style w:type="paragraph" w:styleId="TOC5">
    <w:name w:val="toc 5"/>
    <w:basedOn w:val="Normal"/>
    <w:next w:val="Normal"/>
    <w:autoRedefine/>
    <w:rsid w:val="00D85232"/>
    <w:pPr>
      <w:ind w:left="880"/>
    </w:pPr>
  </w:style>
  <w:style w:type="paragraph" w:styleId="TOC6">
    <w:name w:val="toc 6"/>
    <w:basedOn w:val="Normal"/>
    <w:next w:val="Normal"/>
    <w:autoRedefine/>
    <w:rsid w:val="00D85232"/>
    <w:pPr>
      <w:ind w:left="1100"/>
    </w:pPr>
  </w:style>
  <w:style w:type="paragraph" w:styleId="TOC7">
    <w:name w:val="toc 7"/>
    <w:basedOn w:val="Normal"/>
    <w:next w:val="Normal"/>
    <w:autoRedefine/>
    <w:rsid w:val="00D85232"/>
    <w:pPr>
      <w:ind w:left="1320"/>
    </w:pPr>
  </w:style>
  <w:style w:type="paragraph" w:styleId="TOC8">
    <w:name w:val="toc 8"/>
    <w:basedOn w:val="Normal"/>
    <w:next w:val="Normal"/>
    <w:autoRedefine/>
    <w:rsid w:val="00D85232"/>
    <w:pPr>
      <w:ind w:left="1540"/>
    </w:pPr>
  </w:style>
  <w:style w:type="paragraph" w:styleId="TOC9">
    <w:name w:val="toc 9"/>
    <w:basedOn w:val="Normal"/>
    <w:next w:val="Normal"/>
    <w:rsid w:val="00D85232"/>
    <w:pPr>
      <w:ind w:left="1758"/>
    </w:pPr>
  </w:style>
  <w:style w:type="table" w:styleId="TableGrid">
    <w:name w:val="Table Grid"/>
    <w:basedOn w:val="TableNormal"/>
    <w:uiPriority w:val="59"/>
    <w:rsid w:val="00D85232"/>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BoldNormal">
    <w:name w:val="DefenceBoldNormal"/>
    <w:basedOn w:val="DefenceNormal"/>
    <w:rsid w:val="00B30653"/>
    <w:rPr>
      <w:b/>
    </w:rPr>
  </w:style>
  <w:style w:type="paragraph" w:customStyle="1" w:styleId="DefenceDefinition0">
    <w:name w:val="DefenceDefinition"/>
    <w:rsid w:val="00D7121D"/>
    <w:pPr>
      <w:numPr>
        <w:numId w:val="30"/>
      </w:numPr>
      <w:spacing w:after="220"/>
      <w:outlineLvl w:val="0"/>
    </w:pPr>
    <w:rPr>
      <w:rFonts w:eastAsia="Times New Roman"/>
      <w:szCs w:val="22"/>
      <w:lang w:eastAsia="en-US"/>
    </w:rPr>
  </w:style>
  <w:style w:type="paragraph" w:customStyle="1" w:styleId="DefenceIndent2">
    <w:name w:val="DefenceIndent2"/>
    <w:basedOn w:val="DefenceNormal"/>
    <w:rsid w:val="00D7121D"/>
    <w:pPr>
      <w:ind w:left="1928"/>
    </w:pPr>
  </w:style>
  <w:style w:type="paragraph" w:customStyle="1" w:styleId="DefenceSubTitle">
    <w:name w:val="DefenceSubTitle"/>
    <w:basedOn w:val="Normal"/>
    <w:rsid w:val="00D7121D"/>
    <w:pPr>
      <w:keepNext/>
      <w:keepLines/>
      <w:spacing w:after="220"/>
    </w:pPr>
    <w:rPr>
      <w:b/>
      <w:sz w:val="24"/>
    </w:rPr>
  </w:style>
  <w:style w:type="paragraph" w:customStyle="1" w:styleId="DefenceDefinitionNum">
    <w:name w:val="DefenceDefinitionNum"/>
    <w:rsid w:val="00D7121D"/>
    <w:pPr>
      <w:numPr>
        <w:ilvl w:val="1"/>
        <w:numId w:val="30"/>
      </w:numPr>
      <w:spacing w:after="200"/>
      <w:outlineLvl w:val="1"/>
    </w:pPr>
    <w:rPr>
      <w:rFonts w:eastAsia="Times New Roman"/>
      <w:color w:val="000000"/>
      <w:szCs w:val="24"/>
      <w:lang w:eastAsia="en-US"/>
    </w:rPr>
  </w:style>
  <w:style w:type="paragraph" w:customStyle="1" w:styleId="DefenceDefinitionNum2">
    <w:name w:val="DefenceDefinitionNum2"/>
    <w:rsid w:val="00D7121D"/>
    <w:pPr>
      <w:numPr>
        <w:ilvl w:val="2"/>
        <w:numId w:val="30"/>
      </w:numPr>
      <w:spacing w:after="200"/>
      <w:outlineLvl w:val="2"/>
    </w:pPr>
    <w:rPr>
      <w:rFonts w:eastAsia="Times New Roman"/>
      <w:bCs/>
      <w:szCs w:val="28"/>
      <w:lang w:eastAsia="en-US"/>
    </w:rPr>
  </w:style>
  <w:style w:type="paragraph" w:customStyle="1" w:styleId="DefenceHeading1">
    <w:name w:val="DefenceHeading 1"/>
    <w:next w:val="Normal"/>
    <w:link w:val="DefenceHeading1Char"/>
    <w:rsid w:val="00D7121D"/>
    <w:pPr>
      <w:keepNext/>
      <w:numPr>
        <w:numId w:val="139"/>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rsid w:val="00D7121D"/>
    <w:pPr>
      <w:keepNext/>
      <w:numPr>
        <w:ilvl w:val="1"/>
        <w:numId w:val="139"/>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D7121D"/>
    <w:pPr>
      <w:numPr>
        <w:ilvl w:val="2"/>
        <w:numId w:val="139"/>
      </w:numPr>
      <w:outlineLvl w:val="2"/>
    </w:pPr>
    <w:rPr>
      <w:rFonts w:cs="Arial"/>
      <w:bCs/>
      <w:szCs w:val="26"/>
    </w:rPr>
  </w:style>
  <w:style w:type="paragraph" w:customStyle="1" w:styleId="DefenceHeading4">
    <w:name w:val="DefenceHeading 4"/>
    <w:basedOn w:val="DefenceNormal"/>
    <w:link w:val="DefenceHeading4Char"/>
    <w:rsid w:val="00D7121D"/>
    <w:pPr>
      <w:numPr>
        <w:ilvl w:val="3"/>
        <w:numId w:val="139"/>
      </w:numPr>
      <w:outlineLvl w:val="3"/>
    </w:pPr>
  </w:style>
  <w:style w:type="paragraph" w:customStyle="1" w:styleId="DefenceHeading5">
    <w:name w:val="DefenceHeading 5"/>
    <w:basedOn w:val="DefenceNormal"/>
    <w:link w:val="DefenceHeading5Char"/>
    <w:rsid w:val="00D7121D"/>
    <w:pPr>
      <w:numPr>
        <w:ilvl w:val="4"/>
        <w:numId w:val="139"/>
      </w:numPr>
      <w:outlineLvl w:val="4"/>
    </w:pPr>
    <w:rPr>
      <w:bCs/>
      <w:iCs/>
      <w:szCs w:val="26"/>
    </w:rPr>
  </w:style>
  <w:style w:type="paragraph" w:customStyle="1" w:styleId="DefenceHeading6">
    <w:name w:val="DefenceHeading 6"/>
    <w:basedOn w:val="DefenceNormal"/>
    <w:rsid w:val="00D7121D"/>
    <w:pPr>
      <w:numPr>
        <w:ilvl w:val="5"/>
        <w:numId w:val="139"/>
      </w:numPr>
      <w:outlineLvl w:val="5"/>
    </w:pPr>
  </w:style>
  <w:style w:type="paragraph" w:customStyle="1" w:styleId="DefenceHeading7">
    <w:name w:val="DefenceHeading 7"/>
    <w:basedOn w:val="DefenceNormal"/>
    <w:rsid w:val="00D7121D"/>
    <w:pPr>
      <w:numPr>
        <w:ilvl w:val="6"/>
        <w:numId w:val="139"/>
      </w:numPr>
      <w:outlineLvl w:val="6"/>
    </w:pPr>
  </w:style>
  <w:style w:type="paragraph" w:customStyle="1" w:styleId="DefenceHeading8">
    <w:name w:val="DefenceHeading 8"/>
    <w:basedOn w:val="DefenceNormal"/>
    <w:rsid w:val="00D7121D"/>
    <w:pPr>
      <w:numPr>
        <w:ilvl w:val="7"/>
        <w:numId w:val="139"/>
      </w:numPr>
      <w:outlineLvl w:val="7"/>
    </w:pPr>
  </w:style>
  <w:style w:type="paragraph" w:customStyle="1" w:styleId="DefenceTitle">
    <w:name w:val="DefenceTitle"/>
    <w:rsid w:val="00D7121D"/>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rsid w:val="00D7121D"/>
    <w:pPr>
      <w:keepNext/>
      <w:keepLines/>
      <w:numPr>
        <w:ilvl w:val="8"/>
        <w:numId w:val="139"/>
      </w:numPr>
      <w:spacing w:after="360" w:line="360" w:lineRule="auto"/>
      <w:ind w:left="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D85232"/>
    <w:pPr>
      <w:ind w:left="964"/>
    </w:pPr>
  </w:style>
  <w:style w:type="paragraph" w:customStyle="1" w:styleId="DefenceIndent3">
    <w:name w:val="DefenceIndent3"/>
    <w:basedOn w:val="DefenceNormal"/>
    <w:rsid w:val="00D7121D"/>
    <w:pPr>
      <w:ind w:left="2892"/>
    </w:pPr>
  </w:style>
  <w:style w:type="paragraph" w:customStyle="1" w:styleId="DefenceSchedule1">
    <w:name w:val="DefenceSchedule1"/>
    <w:basedOn w:val="DefenceNormal"/>
    <w:link w:val="DefenceSchedule1Char"/>
    <w:rsid w:val="00D7121D"/>
    <w:pPr>
      <w:outlineLvl w:val="0"/>
    </w:pPr>
  </w:style>
  <w:style w:type="paragraph" w:customStyle="1" w:styleId="DefenceSchedule2">
    <w:name w:val="DefenceSchedule2"/>
    <w:basedOn w:val="DefenceNormal"/>
    <w:rsid w:val="00D7121D"/>
    <w:pPr>
      <w:outlineLvl w:val="1"/>
    </w:pPr>
  </w:style>
  <w:style w:type="paragraph" w:customStyle="1" w:styleId="DefenceSchedule3">
    <w:name w:val="DefenceSchedule3"/>
    <w:basedOn w:val="DefenceNormal"/>
    <w:rsid w:val="00D7121D"/>
    <w:pPr>
      <w:outlineLvl w:val="2"/>
    </w:pPr>
  </w:style>
  <w:style w:type="paragraph" w:customStyle="1" w:styleId="DefenceSchedule4">
    <w:name w:val="DefenceSchedule4"/>
    <w:basedOn w:val="DefenceNormal"/>
    <w:rsid w:val="00D7121D"/>
    <w:pPr>
      <w:outlineLvl w:val="3"/>
    </w:pPr>
  </w:style>
  <w:style w:type="paragraph" w:customStyle="1" w:styleId="DefenceSchedule5">
    <w:name w:val="DefenceSchedule5"/>
    <w:basedOn w:val="DefenceNormal"/>
    <w:rsid w:val="00D7121D"/>
    <w:pPr>
      <w:outlineLvl w:val="4"/>
    </w:pPr>
  </w:style>
  <w:style w:type="paragraph" w:customStyle="1" w:styleId="DefenceSchedule6">
    <w:name w:val="DefenceSchedule6"/>
    <w:basedOn w:val="DefenceNormal"/>
    <w:rsid w:val="00D7121D"/>
    <w:pPr>
      <w:outlineLvl w:val="5"/>
    </w:pPr>
  </w:style>
  <w:style w:type="paragraph" w:customStyle="1" w:styleId="DefenceDefinitionNum3">
    <w:name w:val="DefenceDefinitionNum3"/>
    <w:rsid w:val="00FF512F"/>
    <w:pPr>
      <w:numPr>
        <w:ilvl w:val="3"/>
        <w:numId w:val="30"/>
      </w:numPr>
      <w:spacing w:after="200"/>
      <w:outlineLvl w:val="3"/>
    </w:pPr>
    <w:rPr>
      <w:rFonts w:eastAsia="Times New Roman"/>
      <w:bCs/>
      <w:szCs w:val="28"/>
      <w:lang w:eastAsia="en-US"/>
    </w:rPr>
  </w:style>
  <w:style w:type="paragraph" w:styleId="TOAHeading">
    <w:name w:val="toa heading"/>
    <w:basedOn w:val="Normal"/>
    <w:next w:val="Normal"/>
    <w:semiHidden/>
    <w:rsid w:val="00D85232"/>
    <w:pPr>
      <w:spacing w:before="120"/>
    </w:pPr>
    <w:rPr>
      <w:rFonts w:ascii="Arial" w:hAnsi="Arial"/>
      <w:b/>
      <w:bCs/>
    </w:rPr>
  </w:style>
  <w:style w:type="paragraph" w:customStyle="1" w:styleId="AnnexureHeading">
    <w:name w:val="Annexure Heading"/>
    <w:basedOn w:val="Normal"/>
    <w:next w:val="Normal"/>
    <w:rsid w:val="00D85232"/>
    <w:pPr>
      <w:pageBreakBefore/>
    </w:pPr>
    <w:rPr>
      <w:rFonts w:ascii="Arial" w:hAnsi="Arial"/>
      <w:b/>
      <w:sz w:val="24"/>
    </w:rPr>
  </w:style>
  <w:style w:type="paragraph" w:customStyle="1" w:styleId="EndIdentifier">
    <w:name w:val="EndIdentifier"/>
    <w:basedOn w:val="Normal"/>
    <w:rsid w:val="00D85232"/>
    <w:rPr>
      <w:bCs/>
      <w:i/>
      <w:color w:val="800080"/>
    </w:rPr>
  </w:style>
  <w:style w:type="character" w:styleId="EndnoteReference">
    <w:name w:val="endnote reference"/>
    <w:rsid w:val="00D85232"/>
    <w:rPr>
      <w:vertAlign w:val="superscript"/>
    </w:rPr>
  </w:style>
  <w:style w:type="paragraph" w:styleId="EndnoteText">
    <w:name w:val="endnote text"/>
    <w:basedOn w:val="Normal"/>
    <w:rsid w:val="00D85232"/>
  </w:style>
  <w:style w:type="paragraph" w:customStyle="1" w:styleId="MinorTitleArial">
    <w:name w:val="Minor_Title_Arial"/>
    <w:next w:val="Normal"/>
    <w:rsid w:val="00D85232"/>
    <w:rPr>
      <w:rFonts w:ascii="Arial" w:eastAsia="Times New Roman" w:hAnsi="Arial" w:cs="Arial"/>
      <w:color w:val="000000"/>
      <w:sz w:val="18"/>
      <w:szCs w:val="18"/>
      <w:lang w:eastAsia="en-US"/>
    </w:rPr>
  </w:style>
  <w:style w:type="character" w:customStyle="1" w:styleId="DefenceNormalChar">
    <w:name w:val="DefenceNormal Char"/>
    <w:link w:val="DefenceNormal"/>
    <w:locked/>
    <w:rsid w:val="00530459"/>
    <w:rPr>
      <w:rFonts w:eastAsia="Times New Roman"/>
      <w:lang w:eastAsia="en-US"/>
    </w:rPr>
  </w:style>
  <w:style w:type="character" w:customStyle="1" w:styleId="DefenceHeading4Char">
    <w:name w:val="DefenceHeading 4 Char"/>
    <w:link w:val="DefenceHeading4"/>
    <w:locked/>
    <w:rsid w:val="00511C91"/>
    <w:rPr>
      <w:rFonts w:eastAsia="Times New Roman"/>
      <w:lang w:eastAsia="en-US"/>
    </w:rPr>
  </w:style>
  <w:style w:type="character" w:customStyle="1" w:styleId="DefenceHeading3Char">
    <w:name w:val="DefenceHeading 3 Char"/>
    <w:link w:val="DefenceHeading3"/>
    <w:locked/>
    <w:rsid w:val="001947B1"/>
    <w:rPr>
      <w:rFonts w:eastAsia="Times New Roman" w:cs="Arial"/>
      <w:bCs/>
      <w:szCs w:val="26"/>
      <w:lang w:eastAsia="en-US"/>
    </w:rPr>
  </w:style>
  <w:style w:type="character" w:customStyle="1" w:styleId="DefenceHeading5Char">
    <w:name w:val="DefenceHeading 5 Char"/>
    <w:link w:val="DefenceHeading5"/>
    <w:locked/>
    <w:rsid w:val="001947B1"/>
    <w:rPr>
      <w:rFonts w:eastAsia="Times New Roman"/>
      <w:bCs/>
      <w:iCs/>
      <w:szCs w:val="26"/>
      <w:lang w:eastAsia="en-US"/>
    </w:rPr>
  </w:style>
  <w:style w:type="paragraph" w:customStyle="1" w:styleId="DefenceHeadingNoTOC1">
    <w:name w:val="DefenceHeading No TOC 1"/>
    <w:qFormat/>
    <w:rsid w:val="00D7121D"/>
    <w:pPr>
      <w:numPr>
        <w:numId w:val="35"/>
      </w:numPr>
      <w:spacing w:after="220"/>
    </w:pPr>
    <w:rPr>
      <w:rFonts w:ascii="Arial" w:eastAsia="Times New Roman" w:hAnsi="Arial"/>
      <w:b/>
      <w:sz w:val="22"/>
      <w:lang w:eastAsia="en-US"/>
    </w:rPr>
  </w:style>
  <w:style w:type="paragraph" w:customStyle="1" w:styleId="DefenceHeadingNoTOC2">
    <w:name w:val="DefenceHeading No TOC 2"/>
    <w:qFormat/>
    <w:rsid w:val="00D7121D"/>
    <w:pPr>
      <w:numPr>
        <w:ilvl w:val="1"/>
        <w:numId w:val="35"/>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D7121D"/>
  </w:style>
  <w:style w:type="paragraph" w:customStyle="1" w:styleId="DefenceHeadingNoTOC4">
    <w:name w:val="DefenceHeading No TOC 4"/>
    <w:basedOn w:val="DefenceNormal"/>
    <w:qFormat/>
    <w:rsid w:val="00D7121D"/>
    <w:pPr>
      <w:numPr>
        <w:ilvl w:val="3"/>
        <w:numId w:val="35"/>
      </w:numPr>
    </w:pPr>
  </w:style>
  <w:style w:type="paragraph" w:customStyle="1" w:styleId="DefenceHeadingNoTOC5">
    <w:name w:val="DefenceHeading No TOC 5"/>
    <w:basedOn w:val="DefenceNormal"/>
    <w:qFormat/>
    <w:rsid w:val="00D7121D"/>
    <w:pPr>
      <w:numPr>
        <w:ilvl w:val="4"/>
        <w:numId w:val="35"/>
      </w:numPr>
    </w:pPr>
  </w:style>
  <w:style w:type="paragraph" w:customStyle="1" w:styleId="DefenceHeadingNoTOC6">
    <w:name w:val="DefenceHeading No TOC 6"/>
    <w:basedOn w:val="DefenceNormal"/>
    <w:qFormat/>
    <w:rsid w:val="00D7121D"/>
    <w:pPr>
      <w:numPr>
        <w:ilvl w:val="5"/>
        <w:numId w:val="35"/>
      </w:numPr>
    </w:pPr>
  </w:style>
  <w:style w:type="paragraph" w:customStyle="1" w:styleId="DefenceHeadingNoTOC7">
    <w:name w:val="DefenceHeading No TOC 7"/>
    <w:basedOn w:val="DefenceNormal"/>
    <w:qFormat/>
    <w:rsid w:val="00D7121D"/>
    <w:pPr>
      <w:numPr>
        <w:ilvl w:val="6"/>
        <w:numId w:val="35"/>
      </w:numPr>
    </w:pPr>
  </w:style>
  <w:style w:type="paragraph" w:customStyle="1" w:styleId="DefenceHeadingNoTOC8">
    <w:name w:val="DefenceHeading No TOC 8"/>
    <w:basedOn w:val="DefenceNormal"/>
    <w:qFormat/>
    <w:rsid w:val="00D7121D"/>
    <w:pPr>
      <w:numPr>
        <w:ilvl w:val="7"/>
        <w:numId w:val="35"/>
      </w:numPr>
    </w:pPr>
  </w:style>
  <w:style w:type="character" w:customStyle="1" w:styleId="DefenceIndentChar">
    <w:name w:val="DefenceIndent Char"/>
    <w:link w:val="DefenceIndent"/>
    <w:locked/>
    <w:rsid w:val="00007D10"/>
    <w:rPr>
      <w:rFonts w:eastAsia="Times New Roman"/>
      <w:lang w:eastAsia="en-US"/>
    </w:rPr>
  </w:style>
  <w:style w:type="paragraph" w:styleId="BalloonText">
    <w:name w:val="Balloon Text"/>
    <w:basedOn w:val="Normal"/>
    <w:link w:val="BalloonTextChar"/>
    <w:rsid w:val="007521C2"/>
    <w:pPr>
      <w:spacing w:after="0"/>
    </w:pPr>
    <w:rPr>
      <w:rFonts w:ascii="Tahoma" w:hAnsi="Tahoma"/>
      <w:sz w:val="16"/>
      <w:szCs w:val="16"/>
    </w:rPr>
  </w:style>
  <w:style w:type="character" w:customStyle="1" w:styleId="BalloonTextChar">
    <w:name w:val="Balloon Text Char"/>
    <w:link w:val="BalloonText"/>
    <w:locked/>
    <w:rsid w:val="007521C2"/>
    <w:rPr>
      <w:rFonts w:ascii="Tahoma" w:hAnsi="Tahoma"/>
      <w:sz w:val="16"/>
      <w:lang w:val="x-none" w:eastAsia="en-US"/>
    </w:rPr>
  </w:style>
  <w:style w:type="paragraph" w:customStyle="1" w:styleId="Schedule1">
    <w:name w:val="Schedule_1"/>
    <w:basedOn w:val="Normal"/>
    <w:next w:val="Normal"/>
    <w:rsid w:val="00042BEB"/>
    <w:pPr>
      <w:keepNext/>
      <w:numPr>
        <w:numId w:val="8"/>
      </w:numPr>
    </w:pPr>
    <w:rPr>
      <w:b/>
    </w:rPr>
  </w:style>
  <w:style w:type="paragraph" w:customStyle="1" w:styleId="Schedule2">
    <w:name w:val="Schedule_2"/>
    <w:basedOn w:val="Normal"/>
    <w:next w:val="Normal"/>
    <w:rsid w:val="00042BEB"/>
    <w:pPr>
      <w:keepNext/>
      <w:numPr>
        <w:ilvl w:val="1"/>
        <w:numId w:val="8"/>
      </w:numPr>
    </w:pPr>
  </w:style>
  <w:style w:type="paragraph" w:customStyle="1" w:styleId="Schedule3">
    <w:name w:val="Schedule_3"/>
    <w:basedOn w:val="Normal"/>
    <w:rsid w:val="00042BEB"/>
    <w:pPr>
      <w:numPr>
        <w:ilvl w:val="2"/>
        <w:numId w:val="8"/>
      </w:numPr>
    </w:pPr>
  </w:style>
  <w:style w:type="paragraph" w:customStyle="1" w:styleId="Schedule4">
    <w:name w:val="Schedule_4"/>
    <w:basedOn w:val="Normal"/>
    <w:rsid w:val="00042BEB"/>
    <w:pPr>
      <w:numPr>
        <w:ilvl w:val="3"/>
        <w:numId w:val="8"/>
      </w:numPr>
    </w:pPr>
  </w:style>
  <w:style w:type="paragraph" w:customStyle="1" w:styleId="Schedule5">
    <w:name w:val="Schedule_5"/>
    <w:basedOn w:val="Normal"/>
    <w:rsid w:val="00042BEB"/>
    <w:pPr>
      <w:numPr>
        <w:ilvl w:val="4"/>
        <w:numId w:val="8"/>
      </w:numPr>
    </w:pPr>
  </w:style>
  <w:style w:type="paragraph" w:customStyle="1" w:styleId="Schedule6">
    <w:name w:val="Schedule_6"/>
    <w:basedOn w:val="Normal"/>
    <w:rsid w:val="00042BEB"/>
    <w:pPr>
      <w:numPr>
        <w:ilvl w:val="5"/>
        <w:numId w:val="8"/>
      </w:numPr>
    </w:pPr>
  </w:style>
  <w:style w:type="paragraph" w:customStyle="1" w:styleId="Schedule7">
    <w:name w:val="Schedule_7"/>
    <w:basedOn w:val="Normal"/>
    <w:rsid w:val="00042BEB"/>
    <w:pPr>
      <w:numPr>
        <w:ilvl w:val="6"/>
        <w:numId w:val="8"/>
      </w:numPr>
    </w:pPr>
  </w:style>
  <w:style w:type="paragraph" w:customStyle="1" w:styleId="Schedule8">
    <w:name w:val="Schedule_8"/>
    <w:basedOn w:val="Normal"/>
    <w:rsid w:val="00042BEB"/>
    <w:pPr>
      <w:numPr>
        <w:ilvl w:val="7"/>
        <w:numId w:val="8"/>
      </w:numPr>
    </w:pPr>
  </w:style>
  <w:style w:type="paragraph" w:customStyle="1" w:styleId="TableText">
    <w:name w:val="TableText"/>
    <w:basedOn w:val="Normal"/>
    <w:link w:val="TableTextChar"/>
    <w:rsid w:val="00527F2C"/>
    <w:pPr>
      <w:spacing w:before="120" w:after="0" w:line="280" w:lineRule="atLeast"/>
    </w:pPr>
    <w:rPr>
      <w:rFonts w:ascii="Arial" w:hAnsi="Arial"/>
      <w:lang w:eastAsia="en-AU"/>
    </w:rPr>
  </w:style>
  <w:style w:type="character" w:customStyle="1" w:styleId="TableTextChar">
    <w:name w:val="TableText Char"/>
    <w:link w:val="TableText"/>
    <w:locked/>
    <w:rsid w:val="00527F2C"/>
    <w:rPr>
      <w:rFonts w:ascii="Arial" w:hAnsi="Arial"/>
    </w:rPr>
  </w:style>
  <w:style w:type="character" w:styleId="CommentReference">
    <w:name w:val="annotation reference"/>
    <w:rsid w:val="00AC53AD"/>
    <w:rPr>
      <w:sz w:val="16"/>
    </w:rPr>
  </w:style>
  <w:style w:type="paragraph" w:styleId="CommentText">
    <w:name w:val="annotation text"/>
    <w:basedOn w:val="Normal"/>
    <w:link w:val="CommentTextChar"/>
    <w:rsid w:val="00AC53AD"/>
  </w:style>
  <w:style w:type="character" w:customStyle="1" w:styleId="CommentTextChar">
    <w:name w:val="Comment Text Char"/>
    <w:link w:val="CommentText"/>
    <w:locked/>
    <w:rsid w:val="00AC53AD"/>
    <w:rPr>
      <w:rFonts w:eastAsia="Times New Roman"/>
      <w:lang w:val="x-none" w:eastAsia="en-US"/>
    </w:rPr>
  </w:style>
  <w:style w:type="paragraph" w:styleId="CommentSubject">
    <w:name w:val="annotation subject"/>
    <w:basedOn w:val="CommentText"/>
    <w:next w:val="CommentText"/>
    <w:link w:val="CommentSubjectChar"/>
    <w:rsid w:val="00AC53AD"/>
    <w:rPr>
      <w:b/>
      <w:bCs/>
    </w:rPr>
  </w:style>
  <w:style w:type="character" w:customStyle="1" w:styleId="CommentSubjectChar">
    <w:name w:val="Comment Subject Char"/>
    <w:link w:val="CommentSubject"/>
    <w:locked/>
    <w:rsid w:val="00AC53AD"/>
    <w:rPr>
      <w:rFonts w:eastAsia="Times New Roman"/>
      <w:b/>
      <w:lang w:val="x-none" w:eastAsia="en-US"/>
    </w:rPr>
  </w:style>
  <w:style w:type="paragraph" w:styleId="Revision">
    <w:name w:val="Revision"/>
    <w:hidden/>
    <w:semiHidden/>
    <w:rsid w:val="00197C8B"/>
    <w:rPr>
      <w:szCs w:val="24"/>
      <w:lang w:eastAsia="en-US"/>
    </w:rPr>
  </w:style>
  <w:style w:type="character" w:styleId="FollowedHyperlink">
    <w:name w:val="FollowedHyperlink"/>
    <w:rsid w:val="004802E8"/>
    <w:rPr>
      <w:color w:val="auto"/>
      <w:u w:val="none"/>
    </w:rPr>
  </w:style>
  <w:style w:type="numbering" w:customStyle="1" w:styleId="DefenceDefinition">
    <w:name w:val="Defence Definition"/>
    <w:rsid w:val="00D7121D"/>
    <w:pPr>
      <w:numPr>
        <w:numId w:val="30"/>
      </w:numPr>
    </w:pPr>
  </w:style>
  <w:style w:type="numbering" w:customStyle="1" w:styleId="DefenceSchedule">
    <w:name w:val="DefenceSchedule"/>
    <w:rsid w:val="00D7121D"/>
    <w:pPr>
      <w:numPr>
        <w:numId w:val="37"/>
      </w:numPr>
    </w:pPr>
  </w:style>
  <w:style w:type="numbering" w:customStyle="1" w:styleId="DefenceHeadingNoTOC">
    <w:name w:val="DefenceHeadingNoTOC"/>
    <w:rsid w:val="00D7121D"/>
    <w:pPr>
      <w:numPr>
        <w:numId w:val="36"/>
      </w:numPr>
    </w:pPr>
  </w:style>
  <w:style w:type="numbering" w:customStyle="1" w:styleId="DefenceHeading">
    <w:name w:val="DefenceHeading"/>
    <w:rsid w:val="00D7121D"/>
    <w:pPr>
      <w:numPr>
        <w:numId w:val="33"/>
      </w:numPr>
    </w:pPr>
  </w:style>
  <w:style w:type="numbering" w:customStyle="1" w:styleId="DefenceListBullet">
    <w:name w:val="Defence List Bullet"/>
    <w:rsid w:val="00D7121D"/>
    <w:pPr>
      <w:numPr>
        <w:numId w:val="31"/>
      </w:numPr>
    </w:pPr>
  </w:style>
  <w:style w:type="numbering" w:customStyle="1" w:styleId="DefenceHeadingNoTOC0">
    <w:name w:val="DefenceHeading NoTOC"/>
    <w:rsid w:val="00D7121D"/>
    <w:pPr>
      <w:numPr>
        <w:numId w:val="35"/>
      </w:numPr>
    </w:pPr>
  </w:style>
  <w:style w:type="paragraph" w:customStyle="1" w:styleId="IndentParaLevel1">
    <w:name w:val="IndentParaLevel1"/>
    <w:basedOn w:val="Normal"/>
    <w:rsid w:val="00140604"/>
    <w:pPr>
      <w:numPr>
        <w:numId w:val="29"/>
      </w:numPr>
    </w:pPr>
    <w:rPr>
      <w:rFonts w:ascii="Arial" w:hAnsi="Arial"/>
    </w:rPr>
  </w:style>
  <w:style w:type="paragraph" w:customStyle="1" w:styleId="IndentParaLevel2">
    <w:name w:val="IndentParaLevel2"/>
    <w:basedOn w:val="Normal"/>
    <w:rsid w:val="00140604"/>
    <w:pPr>
      <w:numPr>
        <w:ilvl w:val="1"/>
        <w:numId w:val="29"/>
      </w:numPr>
    </w:pPr>
    <w:rPr>
      <w:rFonts w:ascii="Arial" w:hAnsi="Arial"/>
    </w:rPr>
  </w:style>
  <w:style w:type="paragraph" w:customStyle="1" w:styleId="IndentParaLevel3">
    <w:name w:val="IndentParaLevel3"/>
    <w:basedOn w:val="Normal"/>
    <w:rsid w:val="00140604"/>
    <w:pPr>
      <w:numPr>
        <w:ilvl w:val="2"/>
        <w:numId w:val="29"/>
      </w:numPr>
    </w:pPr>
    <w:rPr>
      <w:rFonts w:ascii="Arial" w:hAnsi="Arial"/>
    </w:rPr>
  </w:style>
  <w:style w:type="paragraph" w:customStyle="1" w:styleId="IndentParaLevel4">
    <w:name w:val="IndentParaLevel4"/>
    <w:basedOn w:val="Normal"/>
    <w:rsid w:val="00140604"/>
    <w:pPr>
      <w:numPr>
        <w:ilvl w:val="3"/>
        <w:numId w:val="29"/>
      </w:numPr>
    </w:pPr>
    <w:rPr>
      <w:rFonts w:ascii="Arial" w:hAnsi="Arial"/>
    </w:rPr>
  </w:style>
  <w:style w:type="paragraph" w:customStyle="1" w:styleId="IndentParaLevel5">
    <w:name w:val="IndentParaLevel5"/>
    <w:basedOn w:val="Normal"/>
    <w:rsid w:val="00140604"/>
    <w:pPr>
      <w:numPr>
        <w:ilvl w:val="4"/>
        <w:numId w:val="29"/>
      </w:numPr>
    </w:pPr>
    <w:rPr>
      <w:rFonts w:ascii="Arial" w:hAnsi="Arial"/>
    </w:rPr>
  </w:style>
  <w:style w:type="paragraph" w:customStyle="1" w:styleId="IndentParaLevel6">
    <w:name w:val="IndentParaLevel6"/>
    <w:basedOn w:val="Normal"/>
    <w:rsid w:val="00140604"/>
    <w:pPr>
      <w:numPr>
        <w:ilvl w:val="5"/>
        <w:numId w:val="29"/>
      </w:numPr>
    </w:pPr>
    <w:rPr>
      <w:rFonts w:ascii="Arial" w:hAnsi="Arial"/>
    </w:rPr>
  </w:style>
  <w:style w:type="numbering" w:customStyle="1" w:styleId="CUIndent">
    <w:name w:val="CU_Indent"/>
    <w:uiPriority w:val="99"/>
    <w:rsid w:val="00140604"/>
    <w:pPr>
      <w:numPr>
        <w:numId w:val="29"/>
      </w:numPr>
    </w:pPr>
  </w:style>
  <w:style w:type="paragraph" w:customStyle="1" w:styleId="DefenceHeading9Italics">
    <w:name w:val="DefenceHeading9Italics"/>
    <w:basedOn w:val="DefenceHeading9"/>
    <w:qFormat/>
    <w:rsid w:val="007D03D1"/>
    <w:pPr>
      <w:numPr>
        <w:numId w:val="6"/>
      </w:numPr>
      <w:ind w:left="0"/>
    </w:pPr>
    <w:rPr>
      <w:i/>
    </w:rPr>
  </w:style>
  <w:style w:type="paragraph" w:styleId="ListParagraph">
    <w:name w:val="List Paragraph"/>
    <w:basedOn w:val="Normal"/>
    <w:uiPriority w:val="34"/>
    <w:qFormat/>
    <w:rsid w:val="00670B39"/>
    <w:pPr>
      <w:ind w:left="720"/>
      <w:contextualSpacing/>
    </w:pPr>
  </w:style>
  <w:style w:type="paragraph" w:customStyle="1" w:styleId="COTCOCLV2-ASDEFCON">
    <w:name w:val="COT/COC LV2 - ASDEFCON"/>
    <w:basedOn w:val="Normal"/>
    <w:next w:val="COTCOCLV3-ASDEFCON"/>
    <w:rsid w:val="00471DD4"/>
    <w:pPr>
      <w:keepNext/>
      <w:keepLines/>
      <w:numPr>
        <w:ilvl w:val="1"/>
        <w:numId w:val="53"/>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71DD4"/>
    <w:pPr>
      <w:numPr>
        <w:ilvl w:val="2"/>
        <w:numId w:val="53"/>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71DD4"/>
    <w:pPr>
      <w:keepNext/>
      <w:keepLines/>
      <w:numPr>
        <w:numId w:val="53"/>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71DD4"/>
    <w:pPr>
      <w:numPr>
        <w:ilvl w:val="3"/>
        <w:numId w:val="53"/>
      </w:numPr>
      <w:spacing w:after="120"/>
      <w:jc w:val="both"/>
    </w:pPr>
    <w:rPr>
      <w:rFonts w:ascii="Arial" w:hAnsi="Arial"/>
      <w:color w:val="000000"/>
      <w:szCs w:val="40"/>
      <w:lang w:eastAsia="en-AU"/>
    </w:rPr>
  </w:style>
  <w:style w:type="paragraph" w:customStyle="1" w:styleId="COTCOCLV5-ASDEFCON">
    <w:name w:val="COT/COC LV5 - ASDEFCON"/>
    <w:basedOn w:val="Normal"/>
    <w:rsid w:val="00471DD4"/>
    <w:pPr>
      <w:numPr>
        <w:ilvl w:val="4"/>
        <w:numId w:val="53"/>
      </w:numPr>
      <w:spacing w:after="120"/>
      <w:jc w:val="both"/>
    </w:pPr>
    <w:rPr>
      <w:rFonts w:ascii="Arial" w:hAnsi="Arial"/>
      <w:color w:val="000000"/>
      <w:szCs w:val="40"/>
      <w:lang w:eastAsia="en-AU"/>
    </w:rPr>
  </w:style>
  <w:style w:type="paragraph" w:customStyle="1" w:styleId="COTCOCLV6-ASDEFCON">
    <w:name w:val="COT/COC LV6 - ASDEFCON"/>
    <w:basedOn w:val="Normal"/>
    <w:rsid w:val="00471DD4"/>
    <w:pPr>
      <w:keepLines/>
      <w:numPr>
        <w:ilvl w:val="5"/>
        <w:numId w:val="53"/>
      </w:numPr>
      <w:spacing w:after="120"/>
      <w:jc w:val="both"/>
    </w:pPr>
    <w:rPr>
      <w:rFonts w:ascii="Arial" w:hAnsi="Arial"/>
      <w:color w:val="000000"/>
      <w:szCs w:val="40"/>
      <w:lang w:eastAsia="en-AU"/>
    </w:rPr>
  </w:style>
  <w:style w:type="paragraph" w:customStyle="1" w:styleId="CUNumber1">
    <w:name w:val="CU_Number1"/>
    <w:basedOn w:val="Normal"/>
    <w:rsid w:val="00D40A6C"/>
    <w:pPr>
      <w:tabs>
        <w:tab w:val="num" w:pos="964"/>
      </w:tabs>
      <w:ind w:left="964" w:hanging="964"/>
      <w:outlineLvl w:val="0"/>
    </w:pPr>
    <w:rPr>
      <w:sz w:val="22"/>
    </w:rPr>
  </w:style>
  <w:style w:type="paragraph" w:customStyle="1" w:styleId="CUNumber2">
    <w:name w:val="CU_Number2"/>
    <w:basedOn w:val="Normal"/>
    <w:rsid w:val="00D40A6C"/>
    <w:pPr>
      <w:tabs>
        <w:tab w:val="num" w:pos="964"/>
      </w:tabs>
      <w:ind w:left="964" w:hanging="964"/>
      <w:outlineLvl w:val="1"/>
    </w:pPr>
    <w:rPr>
      <w:sz w:val="22"/>
    </w:rPr>
  </w:style>
  <w:style w:type="paragraph" w:customStyle="1" w:styleId="CUNumber3">
    <w:name w:val="CU_Number3"/>
    <w:basedOn w:val="Normal"/>
    <w:rsid w:val="00D40A6C"/>
    <w:pPr>
      <w:tabs>
        <w:tab w:val="num" w:pos="964"/>
      </w:tabs>
      <w:ind w:left="964" w:hanging="964"/>
      <w:outlineLvl w:val="2"/>
    </w:pPr>
    <w:rPr>
      <w:sz w:val="22"/>
    </w:rPr>
  </w:style>
  <w:style w:type="paragraph" w:customStyle="1" w:styleId="CUNumber4">
    <w:name w:val="CU_Number4"/>
    <w:basedOn w:val="Normal"/>
    <w:rsid w:val="00D40A6C"/>
    <w:pPr>
      <w:tabs>
        <w:tab w:val="num" w:pos="2891"/>
      </w:tabs>
      <w:ind w:left="2891" w:hanging="963"/>
      <w:outlineLvl w:val="3"/>
    </w:pPr>
    <w:rPr>
      <w:sz w:val="22"/>
    </w:rPr>
  </w:style>
  <w:style w:type="paragraph" w:customStyle="1" w:styleId="CUNumber5">
    <w:name w:val="CU_Number5"/>
    <w:basedOn w:val="Normal"/>
    <w:rsid w:val="00D40A6C"/>
    <w:pPr>
      <w:tabs>
        <w:tab w:val="num" w:pos="3855"/>
      </w:tabs>
      <w:ind w:left="3855" w:hanging="964"/>
      <w:outlineLvl w:val="4"/>
    </w:pPr>
    <w:rPr>
      <w:sz w:val="22"/>
    </w:rPr>
  </w:style>
  <w:style w:type="paragraph" w:customStyle="1" w:styleId="CUNumber6">
    <w:name w:val="CU_Number6"/>
    <w:basedOn w:val="Normal"/>
    <w:rsid w:val="00D40A6C"/>
    <w:pPr>
      <w:tabs>
        <w:tab w:val="num" w:pos="4819"/>
      </w:tabs>
      <w:ind w:left="4819" w:hanging="964"/>
      <w:outlineLvl w:val="5"/>
    </w:pPr>
    <w:rPr>
      <w:sz w:val="22"/>
    </w:rPr>
  </w:style>
  <w:style w:type="paragraph" w:customStyle="1" w:styleId="CUNumber7">
    <w:name w:val="CU_Number7"/>
    <w:basedOn w:val="Normal"/>
    <w:rsid w:val="00D40A6C"/>
    <w:pPr>
      <w:tabs>
        <w:tab w:val="num" w:pos="5783"/>
      </w:tabs>
      <w:ind w:left="5783" w:hanging="964"/>
      <w:outlineLvl w:val="6"/>
    </w:pPr>
    <w:rPr>
      <w:sz w:val="22"/>
    </w:rPr>
  </w:style>
  <w:style w:type="paragraph" w:customStyle="1" w:styleId="CUNumber8">
    <w:name w:val="CU_Number8"/>
    <w:basedOn w:val="Normal"/>
    <w:rsid w:val="00D40A6C"/>
    <w:pPr>
      <w:tabs>
        <w:tab w:val="num" w:pos="6746"/>
      </w:tabs>
      <w:ind w:left="6746" w:hanging="963"/>
      <w:outlineLvl w:val="7"/>
    </w:pPr>
    <w:rPr>
      <w:sz w:val="22"/>
    </w:rPr>
  </w:style>
  <w:style w:type="paragraph" w:customStyle="1" w:styleId="DefencePartHeading">
    <w:name w:val="Defence Part Heading"/>
    <w:next w:val="DefenceNormal"/>
    <w:qFormat/>
    <w:rsid w:val="00C56A55"/>
    <w:pPr>
      <w:keepLines/>
      <w:pageBreakBefore/>
      <w:framePr w:w="11907" w:h="14941" w:hRule="exact" w:wrap="notBeside" w:hAnchor="page" w:xAlign="center" w:yAlign="center"/>
      <w:numPr>
        <w:numId w:val="134"/>
      </w:numPr>
      <w:spacing w:before="6660" w:after="8760" w:line="360" w:lineRule="auto"/>
      <w:jc w:val="center"/>
    </w:pPr>
    <w:rPr>
      <w:rFonts w:ascii="Arial Bold" w:eastAsia="Times New Roman" w:hAnsi="Arial Bold" w:cs="Arial"/>
      <w:b/>
      <w:bCs/>
      <w:caps/>
      <w:sz w:val="32"/>
      <w:szCs w:val="32"/>
      <w:lang w:eastAsia="en-US"/>
    </w:rPr>
  </w:style>
  <w:style w:type="paragraph" w:customStyle="1" w:styleId="DefenceTenderScheduleHeading">
    <w:name w:val="Defence Tender Schedule Heading"/>
    <w:basedOn w:val="Normal"/>
    <w:next w:val="Normal"/>
    <w:rsid w:val="00926554"/>
    <w:pPr>
      <w:keepNext/>
      <w:keepLines/>
      <w:pageBreakBefore/>
      <w:widowControl w:val="0"/>
      <w:numPr>
        <w:numId w:val="135"/>
      </w:numPr>
      <w:spacing w:line="360" w:lineRule="auto"/>
      <w:ind w:left="0"/>
      <w:jc w:val="center"/>
    </w:pPr>
    <w:rPr>
      <w:rFonts w:ascii="Arial Bold" w:hAnsi="Arial Bold"/>
      <w:b/>
      <w:caps/>
      <w:sz w:val="32"/>
    </w:rPr>
  </w:style>
  <w:style w:type="character" w:customStyle="1" w:styleId="DefenceTenderertocomplete">
    <w:name w:val="Defence Tenderer to complete"/>
    <w:basedOn w:val="DefaultParagraphFont"/>
    <w:uiPriority w:val="1"/>
    <w:qFormat/>
    <w:rsid w:val="00D7121D"/>
    <w:rPr>
      <w:b/>
      <w:caps w:val="0"/>
      <w:smallCaps w:val="0"/>
    </w:rPr>
  </w:style>
  <w:style w:type="character" w:customStyle="1" w:styleId="Defencetocomplete">
    <w:name w:val="Defence to complete"/>
    <w:uiPriority w:val="1"/>
    <w:qFormat/>
    <w:rsid w:val="00D7121D"/>
    <w:rPr>
      <w:b/>
      <w:i/>
    </w:rPr>
  </w:style>
  <w:style w:type="paragraph" w:customStyle="1" w:styleId="DefenceIndent1">
    <w:name w:val="DefenceIndent1"/>
    <w:basedOn w:val="DefenceNormal"/>
    <w:rsid w:val="00D7121D"/>
    <w:pPr>
      <w:ind w:left="964"/>
    </w:pPr>
  </w:style>
  <w:style w:type="paragraph" w:styleId="TOCHeading">
    <w:name w:val="TOC Heading"/>
    <w:basedOn w:val="Heading1"/>
    <w:next w:val="Normal"/>
    <w:rsid w:val="00D7121D"/>
    <w:pPr>
      <w:keepLines/>
      <w:numPr>
        <w:numId w:val="0"/>
      </w:numPr>
      <w:spacing w:before="240" w:after="0"/>
      <w:outlineLvl w:val="9"/>
    </w:pPr>
    <w:rPr>
      <w:rFonts w:ascii="Arial" w:eastAsiaTheme="majorEastAsia" w:hAnsi="Arial" w:cstheme="majorBidi"/>
      <w:bCs w:val="0"/>
      <w:color w:val="2E74B5" w:themeColor="accent1" w:themeShade="BF"/>
      <w:sz w:val="32"/>
    </w:rPr>
  </w:style>
  <w:style w:type="character" w:customStyle="1" w:styleId="HeaderChar">
    <w:name w:val="Header Char"/>
    <w:basedOn w:val="DefaultParagraphFont"/>
    <w:link w:val="Header"/>
    <w:rsid w:val="00D7121D"/>
    <w:rPr>
      <w:rFonts w:eastAsia="Times New Roman"/>
      <w:lang w:eastAsia="en-US"/>
    </w:rPr>
  </w:style>
  <w:style w:type="character" w:customStyle="1" w:styleId="FooterChar">
    <w:name w:val="Footer Char"/>
    <w:basedOn w:val="DefaultParagraphFont"/>
    <w:link w:val="Footer"/>
    <w:rsid w:val="00D7121D"/>
    <w:rPr>
      <w:rFonts w:eastAsia="Times New Roman"/>
      <w:lang w:eastAsia="en-US"/>
    </w:rPr>
  </w:style>
  <w:style w:type="character" w:customStyle="1" w:styleId="DefenceSchedule1Char">
    <w:name w:val="DefenceSchedule1 Char"/>
    <w:link w:val="DefenceSchedule1"/>
    <w:locked/>
    <w:rsid w:val="007B0F4D"/>
    <w:rPr>
      <w:rFonts w:eastAsia="Times New Roman"/>
      <w:lang w:eastAsia="en-US"/>
    </w:rPr>
  </w:style>
  <w:style w:type="character" w:customStyle="1" w:styleId="DocsOpenFilename">
    <w:name w:val="DocsOpen Filename"/>
    <w:rsid w:val="00DD4B9D"/>
    <w:rPr>
      <w:rFonts w:ascii="Times New Roman" w:hAnsi="Times New Roman" w:cs="Times New Roman"/>
      <w:sz w:val="16"/>
    </w:rPr>
  </w:style>
  <w:style w:type="numbering" w:customStyle="1" w:styleId="DefenceSchedule7">
    <w:name w:val="DefenceSchedule7"/>
    <w:rsid w:val="00641FE1"/>
  </w:style>
  <w:style w:type="numbering" w:customStyle="1" w:styleId="DefenceHeadingNoTOC10">
    <w:name w:val="DefenceHeading NoTOC1"/>
    <w:rsid w:val="00641FE1"/>
  </w:style>
  <w:style w:type="character" w:customStyle="1" w:styleId="DefenceHeading1Char">
    <w:name w:val="DefenceHeading 1 Char"/>
    <w:link w:val="DefenceHeading1"/>
    <w:rsid w:val="008F585E"/>
    <w:rPr>
      <w:rFonts w:ascii="Arial Bold" w:eastAsia="Times New Roman" w:hAnsi="Arial Bold" w:cs="Tahoma"/>
      <w:b/>
      <w:caps/>
      <w:sz w:val="22"/>
      <w:szCs w:val="22"/>
      <w:lang w:eastAsia="en-US"/>
    </w:rPr>
  </w:style>
  <w:style w:type="paragraph" w:customStyle="1" w:styleId="AttachmentHeading">
    <w:name w:val="Attachment Heading"/>
    <w:basedOn w:val="Normal"/>
    <w:next w:val="Normal"/>
    <w:rsid w:val="000E2BCA"/>
    <w:pPr>
      <w:pageBreakBefore/>
      <w:numPr>
        <w:numId w:val="240"/>
      </w:numPr>
      <w:spacing w:after="220"/>
    </w:pPr>
    <w:rPr>
      <w:rFonts w:ascii="Arial" w:hAnsi="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2942122">
      <w:bodyDiv w:val="1"/>
      <w:marLeft w:val="0"/>
      <w:marRight w:val="0"/>
      <w:marTop w:val="0"/>
      <w:marBottom w:val="0"/>
      <w:divBdr>
        <w:top w:val="none" w:sz="0" w:space="0" w:color="auto"/>
        <w:left w:val="none" w:sz="0" w:space="0" w:color="auto"/>
        <w:bottom w:val="none" w:sz="0" w:space="0" w:color="auto"/>
        <w:right w:val="none" w:sz="0" w:space="0" w:color="auto"/>
      </w:divBdr>
    </w:div>
    <w:div w:id="362635998">
      <w:bodyDiv w:val="1"/>
      <w:marLeft w:val="0"/>
      <w:marRight w:val="0"/>
      <w:marTop w:val="0"/>
      <w:marBottom w:val="0"/>
      <w:divBdr>
        <w:top w:val="none" w:sz="0" w:space="0" w:color="auto"/>
        <w:left w:val="none" w:sz="0" w:space="0" w:color="auto"/>
        <w:bottom w:val="none" w:sz="0" w:space="0" w:color="auto"/>
        <w:right w:val="none" w:sz="0" w:space="0" w:color="auto"/>
      </w:divBdr>
    </w:div>
    <w:div w:id="402220527">
      <w:bodyDiv w:val="1"/>
      <w:marLeft w:val="0"/>
      <w:marRight w:val="0"/>
      <w:marTop w:val="0"/>
      <w:marBottom w:val="0"/>
      <w:divBdr>
        <w:top w:val="none" w:sz="0" w:space="0" w:color="auto"/>
        <w:left w:val="none" w:sz="0" w:space="0" w:color="auto"/>
        <w:bottom w:val="none" w:sz="0" w:space="0" w:color="auto"/>
        <w:right w:val="none" w:sz="0" w:space="0" w:color="auto"/>
      </w:divBdr>
    </w:div>
    <w:div w:id="13440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treasury.gov.au/policy-topics/economy/black-economy/procurement-connected-polic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reasury.gov.au/policy-topics/economy/black-economy/procurement-connected-policy"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3DDAA-A870-4455-80C6-20127855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4</TotalTime>
  <Pages>88</Pages>
  <Words>31910</Words>
  <Characters>181888</Characters>
  <Application>Microsoft Office Word</Application>
  <DocSecurity>0</DocSecurity>
  <Lines>1515</Lines>
  <Paragraphs>426</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213372</CharactersWithSpaces>
  <SharedDoc>false</SharedDoc>
  <HLinks>
    <vt:vector size="324" baseType="variant">
      <vt:variant>
        <vt:i4>4653066</vt:i4>
      </vt:variant>
      <vt:variant>
        <vt:i4>1704</vt:i4>
      </vt:variant>
      <vt:variant>
        <vt:i4>0</vt:i4>
      </vt:variant>
      <vt:variant>
        <vt:i4>5</vt:i4>
      </vt:variant>
      <vt:variant>
        <vt:lpwstr>https://treasury.gov.au/review/black-economy-procurement-connected-policy</vt:lpwstr>
      </vt:variant>
      <vt:variant>
        <vt:lpwstr/>
      </vt:variant>
      <vt:variant>
        <vt:i4>3801118</vt:i4>
      </vt:variant>
      <vt:variant>
        <vt:i4>1122</vt:i4>
      </vt:variant>
      <vt:variant>
        <vt:i4>0</vt:i4>
      </vt:variant>
      <vt:variant>
        <vt:i4>5</vt:i4>
      </vt:variant>
      <vt:variant>
        <vt:lpwstr>mailto:procurement.complaints@defence.gov.au</vt:lpwstr>
      </vt:variant>
      <vt:variant>
        <vt:lpwstr/>
      </vt:variant>
      <vt:variant>
        <vt:i4>4653066</vt:i4>
      </vt:variant>
      <vt:variant>
        <vt:i4>999</vt:i4>
      </vt:variant>
      <vt:variant>
        <vt:i4>0</vt:i4>
      </vt:variant>
      <vt:variant>
        <vt:i4>5</vt:i4>
      </vt:variant>
      <vt:variant>
        <vt:lpwstr>https://treasury.gov.au/review/black-economy-procurement-connected-policy</vt:lpwstr>
      </vt:variant>
      <vt:variant>
        <vt:lpwstr/>
      </vt:variant>
      <vt:variant>
        <vt:i4>1376306</vt:i4>
      </vt:variant>
      <vt:variant>
        <vt:i4>302</vt:i4>
      </vt:variant>
      <vt:variant>
        <vt:i4>0</vt:i4>
      </vt:variant>
      <vt:variant>
        <vt:i4>5</vt:i4>
      </vt:variant>
      <vt:variant>
        <vt:lpwstr/>
      </vt:variant>
      <vt:variant>
        <vt:lpwstr>_Toc13228291</vt:lpwstr>
      </vt:variant>
      <vt:variant>
        <vt:i4>1310770</vt:i4>
      </vt:variant>
      <vt:variant>
        <vt:i4>296</vt:i4>
      </vt:variant>
      <vt:variant>
        <vt:i4>0</vt:i4>
      </vt:variant>
      <vt:variant>
        <vt:i4>5</vt:i4>
      </vt:variant>
      <vt:variant>
        <vt:lpwstr/>
      </vt:variant>
      <vt:variant>
        <vt:lpwstr>_Toc13228290</vt:lpwstr>
      </vt:variant>
      <vt:variant>
        <vt:i4>1900595</vt:i4>
      </vt:variant>
      <vt:variant>
        <vt:i4>290</vt:i4>
      </vt:variant>
      <vt:variant>
        <vt:i4>0</vt:i4>
      </vt:variant>
      <vt:variant>
        <vt:i4>5</vt:i4>
      </vt:variant>
      <vt:variant>
        <vt:lpwstr/>
      </vt:variant>
      <vt:variant>
        <vt:lpwstr>_Toc13228289</vt:lpwstr>
      </vt:variant>
      <vt:variant>
        <vt:i4>1835059</vt:i4>
      </vt:variant>
      <vt:variant>
        <vt:i4>284</vt:i4>
      </vt:variant>
      <vt:variant>
        <vt:i4>0</vt:i4>
      </vt:variant>
      <vt:variant>
        <vt:i4>5</vt:i4>
      </vt:variant>
      <vt:variant>
        <vt:lpwstr/>
      </vt:variant>
      <vt:variant>
        <vt:lpwstr>_Toc13228288</vt:lpwstr>
      </vt:variant>
      <vt:variant>
        <vt:i4>1245235</vt:i4>
      </vt:variant>
      <vt:variant>
        <vt:i4>278</vt:i4>
      </vt:variant>
      <vt:variant>
        <vt:i4>0</vt:i4>
      </vt:variant>
      <vt:variant>
        <vt:i4>5</vt:i4>
      </vt:variant>
      <vt:variant>
        <vt:lpwstr/>
      </vt:variant>
      <vt:variant>
        <vt:lpwstr>_Toc13228287</vt:lpwstr>
      </vt:variant>
      <vt:variant>
        <vt:i4>1179699</vt:i4>
      </vt:variant>
      <vt:variant>
        <vt:i4>272</vt:i4>
      </vt:variant>
      <vt:variant>
        <vt:i4>0</vt:i4>
      </vt:variant>
      <vt:variant>
        <vt:i4>5</vt:i4>
      </vt:variant>
      <vt:variant>
        <vt:lpwstr/>
      </vt:variant>
      <vt:variant>
        <vt:lpwstr>_Toc13228286</vt:lpwstr>
      </vt:variant>
      <vt:variant>
        <vt:i4>1114163</vt:i4>
      </vt:variant>
      <vt:variant>
        <vt:i4>266</vt:i4>
      </vt:variant>
      <vt:variant>
        <vt:i4>0</vt:i4>
      </vt:variant>
      <vt:variant>
        <vt:i4>5</vt:i4>
      </vt:variant>
      <vt:variant>
        <vt:lpwstr/>
      </vt:variant>
      <vt:variant>
        <vt:lpwstr>_Toc13228285</vt:lpwstr>
      </vt:variant>
      <vt:variant>
        <vt:i4>1048627</vt:i4>
      </vt:variant>
      <vt:variant>
        <vt:i4>260</vt:i4>
      </vt:variant>
      <vt:variant>
        <vt:i4>0</vt:i4>
      </vt:variant>
      <vt:variant>
        <vt:i4>5</vt:i4>
      </vt:variant>
      <vt:variant>
        <vt:lpwstr/>
      </vt:variant>
      <vt:variant>
        <vt:lpwstr>_Toc13228284</vt:lpwstr>
      </vt:variant>
      <vt:variant>
        <vt:i4>1507379</vt:i4>
      </vt:variant>
      <vt:variant>
        <vt:i4>254</vt:i4>
      </vt:variant>
      <vt:variant>
        <vt:i4>0</vt:i4>
      </vt:variant>
      <vt:variant>
        <vt:i4>5</vt:i4>
      </vt:variant>
      <vt:variant>
        <vt:lpwstr/>
      </vt:variant>
      <vt:variant>
        <vt:lpwstr>_Toc13228283</vt:lpwstr>
      </vt:variant>
      <vt:variant>
        <vt:i4>1441843</vt:i4>
      </vt:variant>
      <vt:variant>
        <vt:i4>248</vt:i4>
      </vt:variant>
      <vt:variant>
        <vt:i4>0</vt:i4>
      </vt:variant>
      <vt:variant>
        <vt:i4>5</vt:i4>
      </vt:variant>
      <vt:variant>
        <vt:lpwstr/>
      </vt:variant>
      <vt:variant>
        <vt:lpwstr>_Toc13228282</vt:lpwstr>
      </vt:variant>
      <vt:variant>
        <vt:i4>1376307</vt:i4>
      </vt:variant>
      <vt:variant>
        <vt:i4>242</vt:i4>
      </vt:variant>
      <vt:variant>
        <vt:i4>0</vt:i4>
      </vt:variant>
      <vt:variant>
        <vt:i4>5</vt:i4>
      </vt:variant>
      <vt:variant>
        <vt:lpwstr/>
      </vt:variant>
      <vt:variant>
        <vt:lpwstr>_Toc13228281</vt:lpwstr>
      </vt:variant>
      <vt:variant>
        <vt:i4>1310771</vt:i4>
      </vt:variant>
      <vt:variant>
        <vt:i4>236</vt:i4>
      </vt:variant>
      <vt:variant>
        <vt:i4>0</vt:i4>
      </vt:variant>
      <vt:variant>
        <vt:i4>5</vt:i4>
      </vt:variant>
      <vt:variant>
        <vt:lpwstr/>
      </vt:variant>
      <vt:variant>
        <vt:lpwstr>_Toc13228280</vt:lpwstr>
      </vt:variant>
      <vt:variant>
        <vt:i4>1900604</vt:i4>
      </vt:variant>
      <vt:variant>
        <vt:i4>230</vt:i4>
      </vt:variant>
      <vt:variant>
        <vt:i4>0</vt:i4>
      </vt:variant>
      <vt:variant>
        <vt:i4>5</vt:i4>
      </vt:variant>
      <vt:variant>
        <vt:lpwstr/>
      </vt:variant>
      <vt:variant>
        <vt:lpwstr>_Toc13228279</vt:lpwstr>
      </vt:variant>
      <vt:variant>
        <vt:i4>1835068</vt:i4>
      </vt:variant>
      <vt:variant>
        <vt:i4>224</vt:i4>
      </vt:variant>
      <vt:variant>
        <vt:i4>0</vt:i4>
      </vt:variant>
      <vt:variant>
        <vt:i4>5</vt:i4>
      </vt:variant>
      <vt:variant>
        <vt:lpwstr/>
      </vt:variant>
      <vt:variant>
        <vt:lpwstr>_Toc13228278</vt:lpwstr>
      </vt:variant>
      <vt:variant>
        <vt:i4>1245244</vt:i4>
      </vt:variant>
      <vt:variant>
        <vt:i4>218</vt:i4>
      </vt:variant>
      <vt:variant>
        <vt:i4>0</vt:i4>
      </vt:variant>
      <vt:variant>
        <vt:i4>5</vt:i4>
      </vt:variant>
      <vt:variant>
        <vt:lpwstr/>
      </vt:variant>
      <vt:variant>
        <vt:lpwstr>_Toc13228277</vt:lpwstr>
      </vt:variant>
      <vt:variant>
        <vt:i4>1179708</vt:i4>
      </vt:variant>
      <vt:variant>
        <vt:i4>212</vt:i4>
      </vt:variant>
      <vt:variant>
        <vt:i4>0</vt:i4>
      </vt:variant>
      <vt:variant>
        <vt:i4>5</vt:i4>
      </vt:variant>
      <vt:variant>
        <vt:lpwstr/>
      </vt:variant>
      <vt:variant>
        <vt:lpwstr>_Toc13228276</vt:lpwstr>
      </vt:variant>
      <vt:variant>
        <vt:i4>1114172</vt:i4>
      </vt:variant>
      <vt:variant>
        <vt:i4>206</vt:i4>
      </vt:variant>
      <vt:variant>
        <vt:i4>0</vt:i4>
      </vt:variant>
      <vt:variant>
        <vt:i4>5</vt:i4>
      </vt:variant>
      <vt:variant>
        <vt:lpwstr/>
      </vt:variant>
      <vt:variant>
        <vt:lpwstr>_Toc13228275</vt:lpwstr>
      </vt:variant>
      <vt:variant>
        <vt:i4>1048636</vt:i4>
      </vt:variant>
      <vt:variant>
        <vt:i4>200</vt:i4>
      </vt:variant>
      <vt:variant>
        <vt:i4>0</vt:i4>
      </vt:variant>
      <vt:variant>
        <vt:i4>5</vt:i4>
      </vt:variant>
      <vt:variant>
        <vt:lpwstr/>
      </vt:variant>
      <vt:variant>
        <vt:lpwstr>_Toc13228274</vt:lpwstr>
      </vt:variant>
      <vt:variant>
        <vt:i4>1507388</vt:i4>
      </vt:variant>
      <vt:variant>
        <vt:i4>194</vt:i4>
      </vt:variant>
      <vt:variant>
        <vt:i4>0</vt:i4>
      </vt:variant>
      <vt:variant>
        <vt:i4>5</vt:i4>
      </vt:variant>
      <vt:variant>
        <vt:lpwstr/>
      </vt:variant>
      <vt:variant>
        <vt:lpwstr>_Toc13228273</vt:lpwstr>
      </vt:variant>
      <vt:variant>
        <vt:i4>1441852</vt:i4>
      </vt:variant>
      <vt:variant>
        <vt:i4>188</vt:i4>
      </vt:variant>
      <vt:variant>
        <vt:i4>0</vt:i4>
      </vt:variant>
      <vt:variant>
        <vt:i4>5</vt:i4>
      </vt:variant>
      <vt:variant>
        <vt:lpwstr/>
      </vt:variant>
      <vt:variant>
        <vt:lpwstr>_Toc13228272</vt:lpwstr>
      </vt:variant>
      <vt:variant>
        <vt:i4>1376316</vt:i4>
      </vt:variant>
      <vt:variant>
        <vt:i4>182</vt:i4>
      </vt:variant>
      <vt:variant>
        <vt:i4>0</vt:i4>
      </vt:variant>
      <vt:variant>
        <vt:i4>5</vt:i4>
      </vt:variant>
      <vt:variant>
        <vt:lpwstr/>
      </vt:variant>
      <vt:variant>
        <vt:lpwstr>_Toc13228271</vt:lpwstr>
      </vt:variant>
      <vt:variant>
        <vt:i4>1310780</vt:i4>
      </vt:variant>
      <vt:variant>
        <vt:i4>176</vt:i4>
      </vt:variant>
      <vt:variant>
        <vt:i4>0</vt:i4>
      </vt:variant>
      <vt:variant>
        <vt:i4>5</vt:i4>
      </vt:variant>
      <vt:variant>
        <vt:lpwstr/>
      </vt:variant>
      <vt:variant>
        <vt:lpwstr>_Toc13228270</vt:lpwstr>
      </vt:variant>
      <vt:variant>
        <vt:i4>1900605</vt:i4>
      </vt:variant>
      <vt:variant>
        <vt:i4>170</vt:i4>
      </vt:variant>
      <vt:variant>
        <vt:i4>0</vt:i4>
      </vt:variant>
      <vt:variant>
        <vt:i4>5</vt:i4>
      </vt:variant>
      <vt:variant>
        <vt:lpwstr/>
      </vt:variant>
      <vt:variant>
        <vt:lpwstr>_Toc13228269</vt:lpwstr>
      </vt:variant>
      <vt:variant>
        <vt:i4>1835069</vt:i4>
      </vt:variant>
      <vt:variant>
        <vt:i4>164</vt:i4>
      </vt:variant>
      <vt:variant>
        <vt:i4>0</vt:i4>
      </vt:variant>
      <vt:variant>
        <vt:i4>5</vt:i4>
      </vt:variant>
      <vt:variant>
        <vt:lpwstr/>
      </vt:variant>
      <vt:variant>
        <vt:lpwstr>_Toc13228268</vt:lpwstr>
      </vt:variant>
      <vt:variant>
        <vt:i4>1245245</vt:i4>
      </vt:variant>
      <vt:variant>
        <vt:i4>158</vt:i4>
      </vt:variant>
      <vt:variant>
        <vt:i4>0</vt:i4>
      </vt:variant>
      <vt:variant>
        <vt:i4>5</vt:i4>
      </vt:variant>
      <vt:variant>
        <vt:lpwstr/>
      </vt:variant>
      <vt:variant>
        <vt:lpwstr>_Toc13228267</vt:lpwstr>
      </vt:variant>
      <vt:variant>
        <vt:i4>1179709</vt:i4>
      </vt:variant>
      <vt:variant>
        <vt:i4>152</vt:i4>
      </vt:variant>
      <vt:variant>
        <vt:i4>0</vt:i4>
      </vt:variant>
      <vt:variant>
        <vt:i4>5</vt:i4>
      </vt:variant>
      <vt:variant>
        <vt:lpwstr/>
      </vt:variant>
      <vt:variant>
        <vt:lpwstr>_Toc13228266</vt:lpwstr>
      </vt:variant>
      <vt:variant>
        <vt:i4>1114173</vt:i4>
      </vt:variant>
      <vt:variant>
        <vt:i4>146</vt:i4>
      </vt:variant>
      <vt:variant>
        <vt:i4>0</vt:i4>
      </vt:variant>
      <vt:variant>
        <vt:i4>5</vt:i4>
      </vt:variant>
      <vt:variant>
        <vt:lpwstr/>
      </vt:variant>
      <vt:variant>
        <vt:lpwstr>_Toc13228265</vt:lpwstr>
      </vt:variant>
      <vt:variant>
        <vt:i4>1048637</vt:i4>
      </vt:variant>
      <vt:variant>
        <vt:i4>140</vt:i4>
      </vt:variant>
      <vt:variant>
        <vt:i4>0</vt:i4>
      </vt:variant>
      <vt:variant>
        <vt:i4>5</vt:i4>
      </vt:variant>
      <vt:variant>
        <vt:lpwstr/>
      </vt:variant>
      <vt:variant>
        <vt:lpwstr>_Toc13228264</vt:lpwstr>
      </vt:variant>
      <vt:variant>
        <vt:i4>1507389</vt:i4>
      </vt:variant>
      <vt:variant>
        <vt:i4>134</vt:i4>
      </vt:variant>
      <vt:variant>
        <vt:i4>0</vt:i4>
      </vt:variant>
      <vt:variant>
        <vt:i4>5</vt:i4>
      </vt:variant>
      <vt:variant>
        <vt:lpwstr/>
      </vt:variant>
      <vt:variant>
        <vt:lpwstr>_Toc13228263</vt:lpwstr>
      </vt:variant>
      <vt:variant>
        <vt:i4>1441853</vt:i4>
      </vt:variant>
      <vt:variant>
        <vt:i4>128</vt:i4>
      </vt:variant>
      <vt:variant>
        <vt:i4>0</vt:i4>
      </vt:variant>
      <vt:variant>
        <vt:i4>5</vt:i4>
      </vt:variant>
      <vt:variant>
        <vt:lpwstr/>
      </vt:variant>
      <vt:variant>
        <vt:lpwstr>_Toc13228262</vt:lpwstr>
      </vt:variant>
      <vt:variant>
        <vt:i4>1376317</vt:i4>
      </vt:variant>
      <vt:variant>
        <vt:i4>122</vt:i4>
      </vt:variant>
      <vt:variant>
        <vt:i4>0</vt:i4>
      </vt:variant>
      <vt:variant>
        <vt:i4>5</vt:i4>
      </vt:variant>
      <vt:variant>
        <vt:lpwstr/>
      </vt:variant>
      <vt:variant>
        <vt:lpwstr>_Toc13228261</vt:lpwstr>
      </vt:variant>
      <vt:variant>
        <vt:i4>1310781</vt:i4>
      </vt:variant>
      <vt:variant>
        <vt:i4>116</vt:i4>
      </vt:variant>
      <vt:variant>
        <vt:i4>0</vt:i4>
      </vt:variant>
      <vt:variant>
        <vt:i4>5</vt:i4>
      </vt:variant>
      <vt:variant>
        <vt:lpwstr/>
      </vt:variant>
      <vt:variant>
        <vt:lpwstr>_Toc13228260</vt:lpwstr>
      </vt:variant>
      <vt:variant>
        <vt:i4>1900606</vt:i4>
      </vt:variant>
      <vt:variant>
        <vt:i4>110</vt:i4>
      </vt:variant>
      <vt:variant>
        <vt:i4>0</vt:i4>
      </vt:variant>
      <vt:variant>
        <vt:i4>5</vt:i4>
      </vt:variant>
      <vt:variant>
        <vt:lpwstr/>
      </vt:variant>
      <vt:variant>
        <vt:lpwstr>_Toc13228259</vt:lpwstr>
      </vt:variant>
      <vt:variant>
        <vt:i4>1835070</vt:i4>
      </vt:variant>
      <vt:variant>
        <vt:i4>104</vt:i4>
      </vt:variant>
      <vt:variant>
        <vt:i4>0</vt:i4>
      </vt:variant>
      <vt:variant>
        <vt:i4>5</vt:i4>
      </vt:variant>
      <vt:variant>
        <vt:lpwstr/>
      </vt:variant>
      <vt:variant>
        <vt:lpwstr>_Toc13228258</vt:lpwstr>
      </vt:variant>
      <vt:variant>
        <vt:i4>1245246</vt:i4>
      </vt:variant>
      <vt:variant>
        <vt:i4>98</vt:i4>
      </vt:variant>
      <vt:variant>
        <vt:i4>0</vt:i4>
      </vt:variant>
      <vt:variant>
        <vt:i4>5</vt:i4>
      </vt:variant>
      <vt:variant>
        <vt:lpwstr/>
      </vt:variant>
      <vt:variant>
        <vt:lpwstr>_Toc13228257</vt:lpwstr>
      </vt:variant>
      <vt:variant>
        <vt:i4>1179710</vt:i4>
      </vt:variant>
      <vt:variant>
        <vt:i4>92</vt:i4>
      </vt:variant>
      <vt:variant>
        <vt:i4>0</vt:i4>
      </vt:variant>
      <vt:variant>
        <vt:i4>5</vt:i4>
      </vt:variant>
      <vt:variant>
        <vt:lpwstr/>
      </vt:variant>
      <vt:variant>
        <vt:lpwstr>_Toc13228256</vt:lpwstr>
      </vt:variant>
      <vt:variant>
        <vt:i4>1114174</vt:i4>
      </vt:variant>
      <vt:variant>
        <vt:i4>86</vt:i4>
      </vt:variant>
      <vt:variant>
        <vt:i4>0</vt:i4>
      </vt:variant>
      <vt:variant>
        <vt:i4>5</vt:i4>
      </vt:variant>
      <vt:variant>
        <vt:lpwstr/>
      </vt:variant>
      <vt:variant>
        <vt:lpwstr>_Toc13228255</vt:lpwstr>
      </vt:variant>
      <vt:variant>
        <vt:i4>1048638</vt:i4>
      </vt:variant>
      <vt:variant>
        <vt:i4>80</vt:i4>
      </vt:variant>
      <vt:variant>
        <vt:i4>0</vt:i4>
      </vt:variant>
      <vt:variant>
        <vt:i4>5</vt:i4>
      </vt:variant>
      <vt:variant>
        <vt:lpwstr/>
      </vt:variant>
      <vt:variant>
        <vt:lpwstr>_Toc13228254</vt:lpwstr>
      </vt:variant>
      <vt:variant>
        <vt:i4>1507390</vt:i4>
      </vt:variant>
      <vt:variant>
        <vt:i4>74</vt:i4>
      </vt:variant>
      <vt:variant>
        <vt:i4>0</vt:i4>
      </vt:variant>
      <vt:variant>
        <vt:i4>5</vt:i4>
      </vt:variant>
      <vt:variant>
        <vt:lpwstr/>
      </vt:variant>
      <vt:variant>
        <vt:lpwstr>_Toc13228253</vt:lpwstr>
      </vt:variant>
      <vt:variant>
        <vt:i4>1441854</vt:i4>
      </vt:variant>
      <vt:variant>
        <vt:i4>68</vt:i4>
      </vt:variant>
      <vt:variant>
        <vt:i4>0</vt:i4>
      </vt:variant>
      <vt:variant>
        <vt:i4>5</vt:i4>
      </vt:variant>
      <vt:variant>
        <vt:lpwstr/>
      </vt:variant>
      <vt:variant>
        <vt:lpwstr>_Toc13228252</vt:lpwstr>
      </vt:variant>
      <vt:variant>
        <vt:i4>1376318</vt:i4>
      </vt:variant>
      <vt:variant>
        <vt:i4>62</vt:i4>
      </vt:variant>
      <vt:variant>
        <vt:i4>0</vt:i4>
      </vt:variant>
      <vt:variant>
        <vt:i4>5</vt:i4>
      </vt:variant>
      <vt:variant>
        <vt:lpwstr/>
      </vt:variant>
      <vt:variant>
        <vt:lpwstr>_Toc13228251</vt:lpwstr>
      </vt:variant>
      <vt:variant>
        <vt:i4>1310782</vt:i4>
      </vt:variant>
      <vt:variant>
        <vt:i4>56</vt:i4>
      </vt:variant>
      <vt:variant>
        <vt:i4>0</vt:i4>
      </vt:variant>
      <vt:variant>
        <vt:i4>5</vt:i4>
      </vt:variant>
      <vt:variant>
        <vt:lpwstr/>
      </vt:variant>
      <vt:variant>
        <vt:lpwstr>_Toc13228250</vt:lpwstr>
      </vt:variant>
      <vt:variant>
        <vt:i4>1900607</vt:i4>
      </vt:variant>
      <vt:variant>
        <vt:i4>50</vt:i4>
      </vt:variant>
      <vt:variant>
        <vt:i4>0</vt:i4>
      </vt:variant>
      <vt:variant>
        <vt:i4>5</vt:i4>
      </vt:variant>
      <vt:variant>
        <vt:lpwstr/>
      </vt:variant>
      <vt:variant>
        <vt:lpwstr>_Toc13228249</vt:lpwstr>
      </vt:variant>
      <vt:variant>
        <vt:i4>1835071</vt:i4>
      </vt:variant>
      <vt:variant>
        <vt:i4>44</vt:i4>
      </vt:variant>
      <vt:variant>
        <vt:i4>0</vt:i4>
      </vt:variant>
      <vt:variant>
        <vt:i4>5</vt:i4>
      </vt:variant>
      <vt:variant>
        <vt:lpwstr/>
      </vt:variant>
      <vt:variant>
        <vt:lpwstr>_Toc13228248</vt:lpwstr>
      </vt:variant>
      <vt:variant>
        <vt:i4>1245247</vt:i4>
      </vt:variant>
      <vt:variant>
        <vt:i4>38</vt:i4>
      </vt:variant>
      <vt:variant>
        <vt:i4>0</vt:i4>
      </vt:variant>
      <vt:variant>
        <vt:i4>5</vt:i4>
      </vt:variant>
      <vt:variant>
        <vt:lpwstr/>
      </vt:variant>
      <vt:variant>
        <vt:lpwstr>_Toc13228247</vt:lpwstr>
      </vt:variant>
      <vt:variant>
        <vt:i4>1179711</vt:i4>
      </vt:variant>
      <vt:variant>
        <vt:i4>32</vt:i4>
      </vt:variant>
      <vt:variant>
        <vt:i4>0</vt:i4>
      </vt:variant>
      <vt:variant>
        <vt:i4>5</vt:i4>
      </vt:variant>
      <vt:variant>
        <vt:lpwstr/>
      </vt:variant>
      <vt:variant>
        <vt:lpwstr>_Toc13228246</vt:lpwstr>
      </vt:variant>
      <vt:variant>
        <vt:i4>1114175</vt:i4>
      </vt:variant>
      <vt:variant>
        <vt:i4>26</vt:i4>
      </vt:variant>
      <vt:variant>
        <vt:i4>0</vt:i4>
      </vt:variant>
      <vt:variant>
        <vt:i4>5</vt:i4>
      </vt:variant>
      <vt:variant>
        <vt:lpwstr/>
      </vt:variant>
      <vt:variant>
        <vt:lpwstr>_Toc13228245</vt:lpwstr>
      </vt:variant>
      <vt:variant>
        <vt:i4>1048639</vt:i4>
      </vt:variant>
      <vt:variant>
        <vt:i4>20</vt:i4>
      </vt:variant>
      <vt:variant>
        <vt:i4>0</vt:i4>
      </vt:variant>
      <vt:variant>
        <vt:i4>5</vt:i4>
      </vt:variant>
      <vt:variant>
        <vt:lpwstr/>
      </vt:variant>
      <vt:variant>
        <vt:lpwstr>_Toc13228244</vt:lpwstr>
      </vt:variant>
      <vt:variant>
        <vt:i4>1507391</vt:i4>
      </vt:variant>
      <vt:variant>
        <vt:i4>14</vt:i4>
      </vt:variant>
      <vt:variant>
        <vt:i4>0</vt:i4>
      </vt:variant>
      <vt:variant>
        <vt:i4>5</vt:i4>
      </vt:variant>
      <vt:variant>
        <vt:lpwstr/>
      </vt:variant>
      <vt:variant>
        <vt:lpwstr>_Toc13228243</vt:lpwstr>
      </vt:variant>
      <vt:variant>
        <vt:i4>1441855</vt:i4>
      </vt:variant>
      <vt:variant>
        <vt:i4>8</vt:i4>
      </vt:variant>
      <vt:variant>
        <vt:i4>0</vt:i4>
      </vt:variant>
      <vt:variant>
        <vt:i4>5</vt:i4>
      </vt:variant>
      <vt:variant>
        <vt:lpwstr/>
      </vt:variant>
      <vt:variant>
        <vt:lpwstr>_Toc13228242</vt:lpwstr>
      </vt:variant>
      <vt:variant>
        <vt:i4>1376319</vt:i4>
      </vt:variant>
      <vt:variant>
        <vt:i4>2</vt:i4>
      </vt:variant>
      <vt:variant>
        <vt:i4>0</vt:i4>
      </vt:variant>
      <vt:variant>
        <vt:i4>5</vt:i4>
      </vt:variant>
      <vt:variant>
        <vt:lpwstr/>
      </vt:variant>
      <vt:variant>
        <vt:lpwstr>_Toc13228241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4</cp:revision>
  <cp:lastPrinted>2022-05-17T10:16:00Z</cp:lastPrinted>
  <dcterms:created xsi:type="dcterms:W3CDTF">2023-06-15T08:20:00Z</dcterms:created>
  <dcterms:modified xsi:type="dcterms:W3CDTF">2023-06-15T08:26:00Z</dcterms:modified>
</cp:coreProperties>
</file>